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3B88" w14:textId="77777777" w:rsidR="0099676F" w:rsidRPr="00391D67" w:rsidRDefault="0099676F" w:rsidP="0099676F">
      <w:pPr>
        <w:pStyle w:val="NoSpacing"/>
        <w:jc w:val="center"/>
        <w:rPr>
          <w:rFonts w:cs="Times New Roman"/>
          <w:b/>
          <w:bCs/>
          <w:sz w:val="32"/>
          <w:szCs w:val="32"/>
        </w:rPr>
      </w:pPr>
      <w:r w:rsidRPr="00391D67">
        <w:rPr>
          <w:rFonts w:cs="Times New Roman"/>
          <w:b/>
          <w:bCs/>
          <w:sz w:val="32"/>
          <w:szCs w:val="32"/>
        </w:rPr>
        <w:t xml:space="preserve">Päästeseaduse ja teiste seaduste muutmise seaduse eelnõu </w:t>
      </w:r>
    </w:p>
    <w:p w14:paraId="4DE8C48B" w14:textId="77777777" w:rsidR="0099676F" w:rsidRPr="00391D67" w:rsidRDefault="0099676F" w:rsidP="0099676F">
      <w:pPr>
        <w:pStyle w:val="NoSpacing"/>
        <w:jc w:val="center"/>
        <w:rPr>
          <w:rFonts w:cs="Times New Roman"/>
          <w:b/>
          <w:bCs/>
          <w:sz w:val="32"/>
          <w:szCs w:val="32"/>
        </w:rPr>
      </w:pPr>
      <w:r w:rsidRPr="00391D67">
        <w:rPr>
          <w:rFonts w:cs="Times New Roman"/>
          <w:b/>
          <w:bCs/>
          <w:sz w:val="32"/>
          <w:szCs w:val="32"/>
        </w:rPr>
        <w:t>seletuskiri</w:t>
      </w:r>
    </w:p>
    <w:p w14:paraId="75C8F72A" w14:textId="77777777" w:rsidR="0099676F" w:rsidRPr="007F7D41" w:rsidRDefault="0099676F" w:rsidP="0099676F">
      <w:pPr>
        <w:pStyle w:val="NoSpacing"/>
        <w:jc w:val="center"/>
        <w:rPr>
          <w:rFonts w:cs="Times New Roman"/>
          <w:b/>
          <w:bCs/>
          <w:szCs w:val="24"/>
        </w:rPr>
      </w:pPr>
    </w:p>
    <w:p w14:paraId="39BEEAF6" w14:textId="77777777" w:rsidR="0099676F" w:rsidRPr="00391D67" w:rsidRDefault="0099676F" w:rsidP="0099676F">
      <w:pPr>
        <w:pStyle w:val="NoSpacing"/>
        <w:rPr>
          <w:rFonts w:cs="Times New Roman"/>
          <w:b/>
          <w:bCs/>
          <w:sz w:val="28"/>
          <w:szCs w:val="28"/>
        </w:rPr>
      </w:pPr>
      <w:r w:rsidRPr="00391D67">
        <w:rPr>
          <w:rFonts w:cs="Times New Roman"/>
          <w:b/>
          <w:bCs/>
          <w:sz w:val="28"/>
          <w:szCs w:val="28"/>
        </w:rPr>
        <w:t>1. Sissejuhatus</w:t>
      </w:r>
    </w:p>
    <w:p w14:paraId="6C48BE00" w14:textId="77777777" w:rsidR="0099676F" w:rsidRPr="007F7D41" w:rsidRDefault="0099676F" w:rsidP="0099676F">
      <w:pPr>
        <w:spacing w:after="0" w:line="240" w:lineRule="auto"/>
        <w:jc w:val="both"/>
        <w:rPr>
          <w:rFonts w:ascii="Times New Roman" w:eastAsia="Times New Roman" w:hAnsi="Times New Roman" w:cs="Times New Roman"/>
          <w:b/>
          <w:sz w:val="24"/>
          <w:szCs w:val="24"/>
        </w:rPr>
      </w:pPr>
    </w:p>
    <w:p w14:paraId="3DADEFA6" w14:textId="77777777" w:rsidR="0099676F" w:rsidRPr="00391D67" w:rsidRDefault="0099676F" w:rsidP="0099676F">
      <w:pPr>
        <w:spacing w:after="0" w:line="240" w:lineRule="auto"/>
        <w:jc w:val="both"/>
        <w:rPr>
          <w:rFonts w:ascii="Times New Roman" w:eastAsia="Times New Roman" w:hAnsi="Times New Roman" w:cs="Times New Roman"/>
          <w:b/>
          <w:sz w:val="26"/>
          <w:szCs w:val="26"/>
        </w:rPr>
      </w:pPr>
      <w:r w:rsidRPr="00391D67">
        <w:rPr>
          <w:rFonts w:ascii="Times New Roman" w:eastAsia="Times New Roman" w:hAnsi="Times New Roman" w:cs="Times New Roman"/>
          <w:b/>
          <w:sz w:val="26"/>
          <w:szCs w:val="26"/>
        </w:rPr>
        <w:t>1.1. Sisukokkuvõte</w:t>
      </w:r>
    </w:p>
    <w:p w14:paraId="54CF91A3" w14:textId="77777777" w:rsidR="0099676F" w:rsidRDefault="0099676F" w:rsidP="0099676F">
      <w:pPr>
        <w:pStyle w:val="NoSpacing"/>
        <w:rPr>
          <w:rFonts w:cs="Times New Roman"/>
          <w:b/>
          <w:bCs/>
          <w:szCs w:val="24"/>
        </w:rPr>
      </w:pPr>
    </w:p>
    <w:p w14:paraId="5013DEF8" w14:textId="0229F6EA" w:rsidR="006A5690" w:rsidRPr="004C198F" w:rsidRDefault="0099676F" w:rsidP="006A5690">
      <w:pPr>
        <w:pStyle w:val="NoSpacing"/>
        <w:jc w:val="both"/>
        <w:rPr>
          <w:rFonts w:cs="Times New Roman"/>
          <w:szCs w:val="24"/>
        </w:rPr>
      </w:pPr>
      <w:r w:rsidRPr="00221073">
        <w:rPr>
          <w:rFonts w:cs="Times New Roman"/>
          <w:szCs w:val="24"/>
        </w:rPr>
        <w:t xml:space="preserve">Seaduseelnõu </w:t>
      </w:r>
      <w:r>
        <w:rPr>
          <w:rFonts w:cs="Times New Roman"/>
          <w:szCs w:val="24"/>
        </w:rPr>
        <w:t xml:space="preserve">on välja töötatud, et </w:t>
      </w:r>
      <w:r w:rsidRPr="00221073">
        <w:rPr>
          <w:rFonts w:cs="Times New Roman"/>
          <w:szCs w:val="24"/>
        </w:rPr>
        <w:t>rahvusvahelisel pääste- ja demineerimistööl osalemi</w:t>
      </w:r>
      <w:r>
        <w:rPr>
          <w:rFonts w:cs="Times New Roman"/>
          <w:szCs w:val="24"/>
        </w:rPr>
        <w:t>s</w:t>
      </w:r>
      <w:r w:rsidRPr="00221073">
        <w:rPr>
          <w:rFonts w:cs="Times New Roman"/>
          <w:szCs w:val="24"/>
        </w:rPr>
        <w:t xml:space="preserve">e, sealhulgas </w:t>
      </w:r>
      <w:r>
        <w:rPr>
          <w:rFonts w:cs="Times New Roman"/>
          <w:szCs w:val="24"/>
        </w:rPr>
        <w:t xml:space="preserve">päästealase </w:t>
      </w:r>
      <w:r w:rsidRPr="00221073">
        <w:rPr>
          <w:rFonts w:cs="Times New Roman"/>
          <w:szCs w:val="24"/>
        </w:rPr>
        <w:t>humanitaarabi andmi</w:t>
      </w:r>
      <w:r>
        <w:rPr>
          <w:rFonts w:cs="Times New Roman"/>
          <w:szCs w:val="24"/>
        </w:rPr>
        <w:t xml:space="preserve">se alused oleksid selged. Samuti on eelnõu suunatud </w:t>
      </w:r>
      <w:r w:rsidRPr="004A02B7">
        <w:rPr>
          <w:rFonts w:cs="Times New Roman"/>
          <w:szCs w:val="24"/>
        </w:rPr>
        <w:t>riigisisese hädaabi osutami</w:t>
      </w:r>
      <w:r>
        <w:rPr>
          <w:rFonts w:cs="Times New Roman"/>
          <w:szCs w:val="24"/>
        </w:rPr>
        <w:t>s</w:t>
      </w:r>
      <w:r w:rsidRPr="004A02B7">
        <w:rPr>
          <w:rFonts w:cs="Times New Roman"/>
          <w:szCs w:val="24"/>
        </w:rPr>
        <w:t>e</w:t>
      </w:r>
      <w:r>
        <w:rPr>
          <w:rFonts w:cs="Times New Roman"/>
          <w:szCs w:val="24"/>
        </w:rPr>
        <w:t xml:space="preserve"> toimepidevuse tagamisele</w:t>
      </w:r>
      <w:r w:rsidRPr="004A02B7">
        <w:rPr>
          <w:rFonts w:cs="Times New Roman"/>
          <w:szCs w:val="24"/>
        </w:rPr>
        <w:t>.</w:t>
      </w:r>
      <w:r>
        <w:rPr>
          <w:rFonts w:cs="Times New Roman"/>
          <w:szCs w:val="24"/>
        </w:rPr>
        <w:t xml:space="preserve"> Praktikas esile kerkinud kitsaskohtade lahendamiseks on vaja muuta päästeseadust </w:t>
      </w:r>
      <w:r w:rsidR="00F30126">
        <w:rPr>
          <w:rFonts w:cs="Times New Roman"/>
          <w:szCs w:val="24"/>
        </w:rPr>
        <w:t xml:space="preserve">(edaspidi </w:t>
      </w:r>
      <w:r w:rsidR="00F30126" w:rsidRPr="00F30126">
        <w:rPr>
          <w:rFonts w:cs="Times New Roman"/>
          <w:i/>
          <w:iCs/>
          <w:szCs w:val="24"/>
        </w:rPr>
        <w:t>PäästeS</w:t>
      </w:r>
      <w:r w:rsidR="00F30126">
        <w:rPr>
          <w:rFonts w:cs="Times New Roman"/>
          <w:szCs w:val="24"/>
        </w:rPr>
        <w:t xml:space="preserve">) </w:t>
      </w:r>
      <w:r w:rsidR="00DD16AA">
        <w:rPr>
          <w:rFonts w:cs="Times New Roman"/>
          <w:szCs w:val="24"/>
        </w:rPr>
        <w:t xml:space="preserve">ja </w:t>
      </w:r>
      <w:r>
        <w:rPr>
          <w:rFonts w:cs="Times New Roman"/>
          <w:szCs w:val="24"/>
        </w:rPr>
        <w:t>muid seotud seadusi.</w:t>
      </w:r>
      <w:bookmarkStart w:id="0" w:name="_Hlk201061296"/>
      <w:r w:rsidR="006A5690" w:rsidRPr="006A5690">
        <w:rPr>
          <w:rFonts w:cs="Times New Roman"/>
          <w:szCs w:val="24"/>
        </w:rPr>
        <w:t xml:space="preserve"> </w:t>
      </w:r>
    </w:p>
    <w:bookmarkEnd w:id="0"/>
    <w:p w14:paraId="3A130E5B" w14:textId="255D9FE5" w:rsidR="0099676F" w:rsidRPr="00CF1A94" w:rsidRDefault="0099676F" w:rsidP="0099676F">
      <w:pPr>
        <w:pStyle w:val="NoSpacing"/>
        <w:jc w:val="both"/>
        <w:rPr>
          <w:rFonts w:cs="Times New Roman"/>
          <w:color w:val="FF0000"/>
          <w:szCs w:val="24"/>
        </w:rPr>
      </w:pPr>
    </w:p>
    <w:p w14:paraId="7BE1B17C" w14:textId="0C21C929" w:rsidR="0099676F" w:rsidRPr="00CF1A94" w:rsidRDefault="0099676F" w:rsidP="0099676F">
      <w:pPr>
        <w:pStyle w:val="NoSpacing"/>
        <w:jc w:val="both"/>
        <w:rPr>
          <w:rFonts w:cs="Times New Roman"/>
          <w:szCs w:val="24"/>
        </w:rPr>
      </w:pPr>
      <w:r w:rsidRPr="00CF1A94">
        <w:rPr>
          <w:rFonts w:cs="Times New Roman"/>
          <w:szCs w:val="24"/>
        </w:rPr>
        <w:t>Eelnõu</w:t>
      </w:r>
      <w:r>
        <w:rPr>
          <w:rFonts w:cs="Times New Roman"/>
          <w:szCs w:val="24"/>
        </w:rPr>
        <w:t xml:space="preserve"> esimene</w:t>
      </w:r>
      <w:r w:rsidRPr="00CF1A94">
        <w:rPr>
          <w:rFonts w:cs="Times New Roman"/>
          <w:szCs w:val="24"/>
        </w:rPr>
        <w:t xml:space="preserve"> </w:t>
      </w:r>
      <w:r>
        <w:rPr>
          <w:rFonts w:cs="Times New Roman"/>
          <w:szCs w:val="24"/>
        </w:rPr>
        <w:t>eesmärk</w:t>
      </w:r>
      <w:r w:rsidRPr="00CF1A94">
        <w:rPr>
          <w:rFonts w:cs="Times New Roman"/>
          <w:szCs w:val="24"/>
        </w:rPr>
        <w:t xml:space="preserve"> on </w:t>
      </w:r>
      <w:r w:rsidRPr="005372C9">
        <w:rPr>
          <w:rFonts w:cs="Times New Roman"/>
          <w:b/>
          <w:bCs/>
          <w:szCs w:val="24"/>
        </w:rPr>
        <w:t>rahvusvahelisel pääste- ja demineerimistööl osalemise korralduse selgem</w:t>
      </w:r>
      <w:r>
        <w:rPr>
          <w:rFonts w:cs="Times New Roman"/>
          <w:b/>
          <w:bCs/>
          <w:szCs w:val="24"/>
        </w:rPr>
        <w:t xml:space="preserve"> reguleerimine</w:t>
      </w:r>
      <w:r>
        <w:rPr>
          <w:rFonts w:cs="Times New Roman"/>
          <w:szCs w:val="24"/>
        </w:rPr>
        <w:t>. Lahendusena koondatakse regulatsioon ühte seadusesse ja täpsustatakse seda senise tegevuspraktika alusel</w:t>
      </w:r>
      <w:r w:rsidRPr="00CF1A94">
        <w:rPr>
          <w:rFonts w:cs="Times New Roman"/>
          <w:szCs w:val="24"/>
        </w:rPr>
        <w:t>.</w:t>
      </w:r>
      <w:r>
        <w:rPr>
          <w:rFonts w:cs="Times New Roman"/>
          <w:szCs w:val="24"/>
        </w:rPr>
        <w:t xml:space="preserve"> Selleks ajakohastatakse </w:t>
      </w:r>
      <w:r w:rsidR="00F30126">
        <w:rPr>
          <w:rFonts w:cs="Times New Roman"/>
          <w:szCs w:val="24"/>
        </w:rPr>
        <w:t xml:space="preserve">PäästeS-is </w:t>
      </w:r>
      <w:r>
        <w:rPr>
          <w:rFonts w:cs="Times New Roman"/>
          <w:szCs w:val="24"/>
        </w:rPr>
        <w:t xml:space="preserve">kiireloomulisel piiriülesel koostööl osalemise regulatsiooni </w:t>
      </w:r>
      <w:r w:rsidR="00F30126">
        <w:rPr>
          <w:rFonts w:cs="Times New Roman"/>
          <w:szCs w:val="24"/>
        </w:rPr>
        <w:t xml:space="preserve">ja </w:t>
      </w:r>
      <w:r>
        <w:rPr>
          <w:rFonts w:cs="Times New Roman"/>
          <w:szCs w:val="24"/>
        </w:rPr>
        <w:t xml:space="preserve">reguleeritakse terviklikult kiireloomulisel missioonil osalemise korraldus. Viimane hõlmab ka kiireloomuliseks missiooniks osalemiseks valmistumist ja päästealase humanitaarabi andmist. Lisaks nähakse ette konkreetsed nõuded päästemeeskonna reservi liikmele ja tema ettevalmistusele. Muudatuste peamine mõju seisneb selles, et </w:t>
      </w:r>
      <w:r w:rsidRPr="00CF1A94">
        <w:rPr>
          <w:rFonts w:cs="Times New Roman"/>
          <w:szCs w:val="24"/>
        </w:rPr>
        <w:t>rahvusvahelisel pääste- ja demineerimistööl osalemi</w:t>
      </w:r>
      <w:r>
        <w:rPr>
          <w:rFonts w:cs="Times New Roman"/>
          <w:szCs w:val="24"/>
        </w:rPr>
        <w:t xml:space="preserve">se õiguslik alus on selgem ja see ühtlasi soodustab </w:t>
      </w:r>
      <w:r w:rsidR="00480D80">
        <w:rPr>
          <w:rFonts w:cs="Times New Roman"/>
          <w:szCs w:val="24"/>
        </w:rPr>
        <w:t>päästemeeskonna reservi liikme</w:t>
      </w:r>
      <w:r>
        <w:rPr>
          <w:rFonts w:cs="Times New Roman"/>
          <w:szCs w:val="24"/>
        </w:rPr>
        <w:t xml:space="preserve"> </w:t>
      </w:r>
      <w:r w:rsidR="00480D80">
        <w:rPr>
          <w:rFonts w:cs="Times New Roman"/>
          <w:szCs w:val="24"/>
        </w:rPr>
        <w:t xml:space="preserve">huvi </w:t>
      </w:r>
      <w:r>
        <w:rPr>
          <w:rFonts w:cs="Times New Roman"/>
          <w:szCs w:val="24"/>
        </w:rPr>
        <w:t>kiireloomulisel missioonil osalemise vastu.</w:t>
      </w:r>
      <w:r w:rsidR="00722086" w:rsidRPr="00722086">
        <w:t xml:space="preserve"> Täpsem regulatsioon suurendab ka Eesti usaldusväärsust rahvusvahelise partnerina ning toetab Eesti panust rahvusvahelisse kriisiohjesse ja humanitaarabisse.</w:t>
      </w:r>
    </w:p>
    <w:p w14:paraId="1C62E70C" w14:textId="77777777" w:rsidR="0099676F" w:rsidRDefault="0099676F" w:rsidP="0099676F">
      <w:pPr>
        <w:pStyle w:val="NoSpacing"/>
        <w:jc w:val="both"/>
        <w:rPr>
          <w:rFonts w:cs="Times New Roman"/>
          <w:szCs w:val="24"/>
        </w:rPr>
      </w:pPr>
    </w:p>
    <w:p w14:paraId="19467AB9" w14:textId="77777777" w:rsidR="0099676F" w:rsidRDefault="0099676F" w:rsidP="0099676F">
      <w:pPr>
        <w:pStyle w:val="NoSpacing"/>
        <w:jc w:val="both"/>
        <w:rPr>
          <w:rFonts w:cs="Times New Roman"/>
          <w:szCs w:val="24"/>
        </w:rPr>
      </w:pPr>
      <w:r w:rsidRPr="00221073">
        <w:rPr>
          <w:rFonts w:cs="Times New Roman"/>
          <w:szCs w:val="24"/>
        </w:rPr>
        <w:t xml:space="preserve">Teine </w:t>
      </w:r>
      <w:r>
        <w:rPr>
          <w:rFonts w:cs="Times New Roman"/>
          <w:szCs w:val="24"/>
        </w:rPr>
        <w:t>eelnõu</w:t>
      </w:r>
      <w:r w:rsidRPr="00221073">
        <w:rPr>
          <w:rFonts w:cs="Times New Roman"/>
          <w:szCs w:val="24"/>
        </w:rPr>
        <w:t xml:space="preserve"> </w:t>
      </w:r>
      <w:r>
        <w:rPr>
          <w:rFonts w:cs="Times New Roman"/>
          <w:szCs w:val="24"/>
        </w:rPr>
        <w:t>eesmärk on</w:t>
      </w:r>
      <w:r w:rsidRPr="00221073">
        <w:rPr>
          <w:rFonts w:cs="Times New Roman"/>
          <w:szCs w:val="24"/>
        </w:rPr>
        <w:t xml:space="preserve"> </w:t>
      </w:r>
      <w:r w:rsidRPr="005372C9">
        <w:rPr>
          <w:rFonts w:cs="Times New Roman"/>
          <w:b/>
          <w:bCs/>
          <w:szCs w:val="24"/>
        </w:rPr>
        <w:t>hädaabiteadete menetlemise toimepidevuse tagamine</w:t>
      </w:r>
      <w:r>
        <w:rPr>
          <w:rFonts w:cs="Times New Roman"/>
          <w:szCs w:val="24"/>
        </w:rPr>
        <w:t>. Selleks tehakse kehtivas õiguses järgmised muudatused:</w:t>
      </w:r>
    </w:p>
    <w:p w14:paraId="3FDEC9FF" w14:textId="64BE6F0F" w:rsidR="0099676F" w:rsidRDefault="0099676F" w:rsidP="0099676F">
      <w:pPr>
        <w:pStyle w:val="NoSpacing"/>
        <w:numPr>
          <w:ilvl w:val="0"/>
          <w:numId w:val="7"/>
        </w:numPr>
        <w:jc w:val="both"/>
        <w:rPr>
          <w:rFonts w:cs="Times New Roman"/>
          <w:szCs w:val="24"/>
        </w:rPr>
      </w:pPr>
      <w:r>
        <w:rPr>
          <w:rFonts w:cs="Times New Roman"/>
          <w:szCs w:val="24"/>
        </w:rPr>
        <w:t xml:space="preserve">kehtestatakse </w:t>
      </w:r>
      <w:r w:rsidR="00114857">
        <w:rPr>
          <w:rFonts w:cs="Times New Roman"/>
          <w:szCs w:val="24"/>
        </w:rPr>
        <w:t>PäästeS-s</w:t>
      </w:r>
      <w:r>
        <w:rPr>
          <w:rFonts w:cs="Times New Roman"/>
          <w:szCs w:val="24"/>
        </w:rPr>
        <w:t xml:space="preserve"> Häirekeskusele meede hädaabiühendusele </w:t>
      </w:r>
      <w:r w:rsidRPr="00221073">
        <w:rPr>
          <w:rFonts w:cs="Times New Roman"/>
          <w:szCs w:val="24"/>
        </w:rPr>
        <w:t>ootea</w:t>
      </w:r>
      <w:r>
        <w:rPr>
          <w:rFonts w:cs="Times New Roman"/>
          <w:szCs w:val="24"/>
        </w:rPr>
        <w:t>ja määramiseks, mida on võimalik rakendada</w:t>
      </w:r>
      <w:r w:rsidRPr="00221073">
        <w:rPr>
          <w:rFonts w:cs="Times New Roman"/>
          <w:szCs w:val="24"/>
        </w:rPr>
        <w:t xml:space="preserve"> terminalseadmega</w:t>
      </w:r>
      <w:r w:rsidRPr="005007A8">
        <w:rPr>
          <w:rFonts w:cs="Times New Roman"/>
          <w:szCs w:val="24"/>
        </w:rPr>
        <w:t xml:space="preserve"> </w:t>
      </w:r>
      <w:r w:rsidRPr="00221073">
        <w:rPr>
          <w:rFonts w:cs="Times New Roman"/>
          <w:szCs w:val="24"/>
        </w:rPr>
        <w:t>ühenduse</w:t>
      </w:r>
      <w:r>
        <w:rPr>
          <w:rFonts w:cs="Times New Roman"/>
          <w:szCs w:val="24"/>
        </w:rPr>
        <w:t xml:space="preserve">le, mis ohustab </w:t>
      </w:r>
      <w:r w:rsidRPr="00221073">
        <w:rPr>
          <w:rFonts w:cs="Times New Roman"/>
          <w:szCs w:val="24"/>
        </w:rPr>
        <w:t>hädaabiteate menetlemise teenus</w:t>
      </w:r>
      <w:r>
        <w:rPr>
          <w:rFonts w:cs="Times New Roman"/>
          <w:szCs w:val="24"/>
        </w:rPr>
        <w:t>e osutamist</w:t>
      </w:r>
      <w:r w:rsidR="003653A0">
        <w:rPr>
          <w:rFonts w:cs="Times New Roman"/>
          <w:szCs w:val="24"/>
        </w:rPr>
        <w:t>;</w:t>
      </w:r>
    </w:p>
    <w:p w14:paraId="60F81DB7" w14:textId="074A88E4" w:rsidR="0099676F" w:rsidRDefault="0099676F" w:rsidP="0099676F">
      <w:pPr>
        <w:pStyle w:val="NoSpacing"/>
        <w:numPr>
          <w:ilvl w:val="0"/>
          <w:numId w:val="7"/>
        </w:numPr>
        <w:jc w:val="both"/>
        <w:rPr>
          <w:rFonts w:cs="Times New Roman"/>
          <w:szCs w:val="24"/>
        </w:rPr>
      </w:pPr>
      <w:r>
        <w:rPr>
          <w:rFonts w:cs="Times New Roman"/>
          <w:szCs w:val="24"/>
        </w:rPr>
        <w:t xml:space="preserve">kehtestatakse karistusseadustikus </w:t>
      </w:r>
      <w:r w:rsidR="00D00FEB">
        <w:rPr>
          <w:rFonts w:cs="Times New Roman"/>
          <w:szCs w:val="24"/>
        </w:rPr>
        <w:t xml:space="preserve">(edaspidi </w:t>
      </w:r>
      <w:r w:rsidR="00D00FEB" w:rsidRPr="00D00FEB">
        <w:rPr>
          <w:rFonts w:cs="Times New Roman"/>
          <w:i/>
          <w:iCs/>
          <w:szCs w:val="24"/>
        </w:rPr>
        <w:t>KarS</w:t>
      </w:r>
      <w:r w:rsidR="00D00FEB">
        <w:rPr>
          <w:rFonts w:cs="Times New Roman"/>
          <w:szCs w:val="24"/>
        </w:rPr>
        <w:t xml:space="preserve">) </w:t>
      </w:r>
      <w:r>
        <w:rPr>
          <w:rFonts w:cs="Times New Roman"/>
          <w:szCs w:val="24"/>
        </w:rPr>
        <w:t xml:space="preserve">uus väärteokoosseis, mille alusel on võimalik isik vastutusele võtta </w:t>
      </w:r>
      <w:r w:rsidRPr="00221073">
        <w:rPr>
          <w:rFonts w:cs="Times New Roman"/>
          <w:szCs w:val="24"/>
        </w:rPr>
        <w:t>Häirekeskuse töö häirimise eest ning</w:t>
      </w:r>
    </w:p>
    <w:p w14:paraId="2998ECC5" w14:textId="4A51ED83" w:rsidR="0099676F" w:rsidRDefault="0099676F" w:rsidP="0099676F">
      <w:pPr>
        <w:pStyle w:val="NoSpacing"/>
        <w:numPr>
          <w:ilvl w:val="0"/>
          <w:numId w:val="7"/>
        </w:numPr>
        <w:jc w:val="both"/>
        <w:rPr>
          <w:rFonts w:cs="Times New Roman"/>
          <w:szCs w:val="24"/>
        </w:rPr>
      </w:pPr>
      <w:r>
        <w:rPr>
          <w:rFonts w:cs="Times New Roman"/>
          <w:szCs w:val="24"/>
        </w:rPr>
        <w:t>ajakohastatakse k</w:t>
      </w:r>
      <w:r w:rsidRPr="00221073">
        <w:rPr>
          <w:rFonts w:cs="Times New Roman"/>
          <w:szCs w:val="24"/>
        </w:rPr>
        <w:t>orrakaitseseaduse</w:t>
      </w:r>
      <w:r>
        <w:rPr>
          <w:rFonts w:cs="Times New Roman"/>
          <w:szCs w:val="24"/>
        </w:rPr>
        <w:t>s</w:t>
      </w:r>
      <w:r w:rsidR="00D00FEB">
        <w:rPr>
          <w:rFonts w:cs="Times New Roman"/>
          <w:szCs w:val="24"/>
        </w:rPr>
        <w:t xml:space="preserve"> (edaspidi </w:t>
      </w:r>
      <w:r w:rsidR="00D00FEB" w:rsidRPr="00D00FEB">
        <w:rPr>
          <w:rFonts w:cs="Times New Roman"/>
          <w:i/>
          <w:iCs/>
          <w:szCs w:val="24"/>
        </w:rPr>
        <w:t>KorS</w:t>
      </w:r>
      <w:r w:rsidR="00D00FEB">
        <w:rPr>
          <w:rFonts w:cs="Times New Roman"/>
          <w:szCs w:val="24"/>
        </w:rPr>
        <w:t>)</w:t>
      </w:r>
      <w:r>
        <w:rPr>
          <w:rFonts w:cs="Times New Roman"/>
          <w:szCs w:val="24"/>
        </w:rPr>
        <w:t xml:space="preserve"> h</w:t>
      </w:r>
      <w:r w:rsidRPr="00CF1A94">
        <w:rPr>
          <w:rFonts w:cs="Times New Roman"/>
          <w:szCs w:val="24"/>
        </w:rPr>
        <w:t>ädaabinumbrile edastatud informatsiooni töötlemi</w:t>
      </w:r>
      <w:r>
        <w:rPr>
          <w:rFonts w:cs="Times New Roman"/>
          <w:szCs w:val="24"/>
        </w:rPr>
        <w:t>s</w:t>
      </w:r>
      <w:r w:rsidRPr="00CF1A94">
        <w:rPr>
          <w:rFonts w:cs="Times New Roman"/>
          <w:szCs w:val="24"/>
        </w:rPr>
        <w:t>e</w:t>
      </w:r>
      <w:r>
        <w:rPr>
          <w:rFonts w:cs="Times New Roman"/>
          <w:szCs w:val="24"/>
        </w:rPr>
        <w:t xml:space="preserve"> regulatsiooni</w:t>
      </w:r>
      <w:r w:rsidRPr="00221073">
        <w:rPr>
          <w:rFonts w:cs="Times New Roman"/>
          <w:szCs w:val="24"/>
        </w:rPr>
        <w:t xml:space="preserve">. </w:t>
      </w:r>
    </w:p>
    <w:p w14:paraId="6ABFFBA2" w14:textId="77777777" w:rsidR="0099676F" w:rsidRDefault="0099676F" w:rsidP="0099676F">
      <w:pPr>
        <w:pStyle w:val="NoSpacing"/>
        <w:jc w:val="both"/>
        <w:rPr>
          <w:rFonts w:cs="Times New Roman"/>
          <w:szCs w:val="24"/>
        </w:rPr>
      </w:pPr>
      <w:r>
        <w:rPr>
          <w:rFonts w:cs="Times New Roman"/>
          <w:szCs w:val="24"/>
        </w:rPr>
        <w:t>Nende muudatuste peamine mõju on häda</w:t>
      </w:r>
      <w:r w:rsidRPr="00221073">
        <w:rPr>
          <w:rFonts w:cs="Times New Roman"/>
          <w:szCs w:val="24"/>
        </w:rPr>
        <w:t xml:space="preserve">abi </w:t>
      </w:r>
      <w:r>
        <w:rPr>
          <w:rFonts w:cs="Times New Roman"/>
          <w:szCs w:val="24"/>
        </w:rPr>
        <w:t>parem kättesaadavus.</w:t>
      </w:r>
    </w:p>
    <w:p w14:paraId="62256D49" w14:textId="77777777" w:rsidR="0099676F" w:rsidRDefault="0099676F" w:rsidP="0099676F">
      <w:pPr>
        <w:pStyle w:val="NoSpacing"/>
        <w:jc w:val="both"/>
        <w:rPr>
          <w:rFonts w:cs="Times New Roman"/>
          <w:szCs w:val="24"/>
        </w:rPr>
      </w:pPr>
    </w:p>
    <w:p w14:paraId="34479A9D" w14:textId="5AECD061" w:rsidR="002A2156" w:rsidRDefault="0099676F" w:rsidP="006A5690">
      <w:pPr>
        <w:pStyle w:val="NoSpacing"/>
        <w:jc w:val="both"/>
      </w:pPr>
      <w:r>
        <w:rPr>
          <w:rFonts w:cs="Times New Roman"/>
          <w:szCs w:val="24"/>
        </w:rPr>
        <w:t>Kolmas</w:t>
      </w:r>
      <w:r w:rsidRPr="00813F4F">
        <w:rPr>
          <w:rFonts w:cs="Times New Roman"/>
          <w:szCs w:val="24"/>
        </w:rPr>
        <w:t xml:space="preserve"> eelnõu </w:t>
      </w:r>
      <w:r>
        <w:rPr>
          <w:rFonts w:cs="Times New Roman"/>
          <w:szCs w:val="24"/>
        </w:rPr>
        <w:t>eesmärk on</w:t>
      </w:r>
      <w:r w:rsidRPr="00813F4F">
        <w:rPr>
          <w:rFonts w:cs="Times New Roman"/>
          <w:szCs w:val="24"/>
        </w:rPr>
        <w:t xml:space="preserve"> </w:t>
      </w:r>
      <w:r w:rsidRPr="005372C9">
        <w:rPr>
          <w:rFonts w:cs="Times New Roman"/>
          <w:b/>
          <w:bCs/>
          <w:szCs w:val="24"/>
        </w:rPr>
        <w:t>Päästeameti rolli piiritlemine kiirabi abistamisel</w:t>
      </w:r>
      <w:r>
        <w:rPr>
          <w:rFonts w:cs="Times New Roman"/>
          <w:szCs w:val="24"/>
        </w:rPr>
        <w:t xml:space="preserve">. Selleks kehtestatakse </w:t>
      </w:r>
      <w:r w:rsidR="00F47925">
        <w:rPr>
          <w:rFonts w:cs="Times New Roman"/>
          <w:szCs w:val="24"/>
        </w:rPr>
        <w:t>PäästeS-s</w:t>
      </w:r>
      <w:r>
        <w:rPr>
          <w:rFonts w:cs="Times New Roman"/>
          <w:szCs w:val="24"/>
        </w:rPr>
        <w:t xml:space="preserve"> </w:t>
      </w:r>
      <w:r w:rsidRPr="00813F4F">
        <w:rPr>
          <w:rFonts w:cs="Times New Roman"/>
          <w:szCs w:val="24"/>
        </w:rPr>
        <w:t>selge õiguslik alus Pä</w:t>
      </w:r>
      <w:r>
        <w:rPr>
          <w:rFonts w:cs="Times New Roman"/>
          <w:szCs w:val="24"/>
        </w:rPr>
        <w:t>ästeameti</w:t>
      </w:r>
      <w:r w:rsidRPr="00813F4F">
        <w:rPr>
          <w:rFonts w:cs="Times New Roman"/>
          <w:szCs w:val="24"/>
        </w:rPr>
        <w:t xml:space="preserve"> abi kaasamiseks kiirabiväljakutsete käigus</w:t>
      </w:r>
      <w:r>
        <w:rPr>
          <w:rFonts w:cs="Times New Roman"/>
          <w:szCs w:val="24"/>
        </w:rPr>
        <w:t>, et Päästeametil oleks õigus kiirabibrigaadile</w:t>
      </w:r>
      <w:r w:rsidRPr="00813F4F">
        <w:rPr>
          <w:rFonts w:cs="Times New Roman"/>
          <w:szCs w:val="24"/>
        </w:rPr>
        <w:t xml:space="preserve"> valdusesse sisenemisel </w:t>
      </w:r>
      <w:r>
        <w:rPr>
          <w:rFonts w:cs="Times New Roman"/>
          <w:szCs w:val="24"/>
        </w:rPr>
        <w:t xml:space="preserve">vahetut sundi kasutades </w:t>
      </w:r>
      <w:r w:rsidRPr="00813F4F">
        <w:rPr>
          <w:rFonts w:cs="Times New Roman"/>
          <w:szCs w:val="24"/>
        </w:rPr>
        <w:t>ust</w:t>
      </w:r>
      <w:r>
        <w:rPr>
          <w:rFonts w:cs="Times New Roman"/>
          <w:szCs w:val="24"/>
        </w:rPr>
        <w:t xml:space="preserve"> või väravat </w:t>
      </w:r>
      <w:r w:rsidR="00D53B70">
        <w:rPr>
          <w:rFonts w:cs="Times New Roman"/>
          <w:szCs w:val="24"/>
        </w:rPr>
        <w:t xml:space="preserve">avada </w:t>
      </w:r>
      <w:r>
        <w:rPr>
          <w:rFonts w:cs="Times New Roman"/>
          <w:szCs w:val="24"/>
        </w:rPr>
        <w:t xml:space="preserve">või muud </w:t>
      </w:r>
      <w:r w:rsidRPr="00813F4F">
        <w:rPr>
          <w:rFonts w:cs="Times New Roman"/>
          <w:szCs w:val="24"/>
        </w:rPr>
        <w:t>takistust kõrvalda</w:t>
      </w:r>
      <w:r>
        <w:rPr>
          <w:rFonts w:cs="Times New Roman"/>
          <w:szCs w:val="24"/>
        </w:rPr>
        <w:t>da</w:t>
      </w:r>
      <w:r w:rsidRPr="00813F4F">
        <w:rPr>
          <w:rFonts w:cs="Times New Roman"/>
          <w:szCs w:val="24"/>
        </w:rPr>
        <w:t>.</w:t>
      </w:r>
      <w:r>
        <w:rPr>
          <w:rFonts w:cs="Times New Roman"/>
          <w:szCs w:val="24"/>
        </w:rPr>
        <w:t xml:space="preserve"> Muudatuse peamine mõju on parema õigusselguse loomine Päästeameti ja kiirabi</w:t>
      </w:r>
      <w:r w:rsidR="002A2156">
        <w:rPr>
          <w:rFonts w:cs="Times New Roman"/>
          <w:szCs w:val="24"/>
        </w:rPr>
        <w:t>brigaadi</w:t>
      </w:r>
      <w:r>
        <w:rPr>
          <w:rFonts w:cs="Times New Roman"/>
          <w:szCs w:val="24"/>
        </w:rPr>
        <w:t xml:space="preserve"> poolt abivajajale abi osutamisel. </w:t>
      </w:r>
      <w:r w:rsidR="002A2156">
        <w:rPr>
          <w:rFonts w:cs="Times New Roman"/>
          <w:bCs/>
          <w:szCs w:val="24"/>
        </w:rPr>
        <w:t xml:space="preserve">Muudatus toetab kiirabibrigaadi ja Päästeameti koostöö paremat korraldust </w:t>
      </w:r>
      <w:r w:rsidR="002A2156">
        <w:t>kiire abi kättesaadavuse</w:t>
      </w:r>
      <w:r w:rsidR="006A5690" w:rsidRPr="006A5690">
        <w:t xml:space="preserve"> </w:t>
      </w:r>
      <w:r w:rsidR="002A2156">
        <w:t xml:space="preserve">tagamisel ja </w:t>
      </w:r>
      <w:r w:rsidR="006A5690" w:rsidRPr="006A5690">
        <w:t xml:space="preserve">aitab </w:t>
      </w:r>
      <w:r w:rsidR="002A2156">
        <w:t xml:space="preserve">seega </w:t>
      </w:r>
      <w:r w:rsidR="006A5690" w:rsidRPr="006A5690">
        <w:t xml:space="preserve">päästa elusid. </w:t>
      </w:r>
    </w:p>
    <w:p w14:paraId="1F642070" w14:textId="77777777" w:rsidR="007D4946" w:rsidRPr="002A2156" w:rsidRDefault="007D4946" w:rsidP="006A5690">
      <w:pPr>
        <w:pStyle w:val="NoSpacing"/>
        <w:jc w:val="both"/>
        <w:rPr>
          <w:rFonts w:cs="Times New Roman"/>
          <w:bCs/>
          <w:szCs w:val="24"/>
        </w:rPr>
      </w:pPr>
    </w:p>
    <w:p w14:paraId="01AA2EAA" w14:textId="00BC7BB9" w:rsidR="0099676F" w:rsidRDefault="007D4946" w:rsidP="002C70D7">
      <w:pPr>
        <w:pStyle w:val="NoSpacing"/>
        <w:jc w:val="both"/>
        <w:rPr>
          <w:rFonts w:cs="Times New Roman"/>
          <w:szCs w:val="24"/>
        </w:rPr>
      </w:pPr>
      <w:r>
        <w:rPr>
          <w:rFonts w:cs="Times New Roman"/>
          <w:szCs w:val="24"/>
        </w:rPr>
        <w:t>E</w:t>
      </w:r>
      <w:r w:rsidRPr="004C198F">
        <w:rPr>
          <w:rFonts w:cs="Times New Roman"/>
          <w:szCs w:val="24"/>
        </w:rPr>
        <w:t>ttevõtete</w:t>
      </w:r>
      <w:r w:rsidR="002C70D7">
        <w:rPr>
          <w:rFonts w:cs="Times New Roman"/>
          <w:szCs w:val="24"/>
        </w:rPr>
        <w:t xml:space="preserve"> ja</w:t>
      </w:r>
      <w:r>
        <w:rPr>
          <w:rFonts w:cs="Times New Roman"/>
          <w:szCs w:val="24"/>
        </w:rPr>
        <w:t xml:space="preserve"> mittetulundusorganisatsioonide </w:t>
      </w:r>
      <w:r w:rsidRPr="004C198F">
        <w:rPr>
          <w:rFonts w:cs="Times New Roman"/>
          <w:szCs w:val="24"/>
        </w:rPr>
        <w:t xml:space="preserve">jaoks halduskoormus </w:t>
      </w:r>
      <w:r>
        <w:rPr>
          <w:rFonts w:cs="Times New Roman"/>
          <w:szCs w:val="24"/>
        </w:rPr>
        <w:t>e</w:t>
      </w:r>
      <w:r w:rsidRPr="004C198F">
        <w:rPr>
          <w:rFonts w:cs="Times New Roman"/>
          <w:szCs w:val="24"/>
        </w:rPr>
        <w:t>elnõuga ei suurene</w:t>
      </w:r>
      <w:r>
        <w:rPr>
          <w:rFonts w:cs="Times New Roman"/>
          <w:szCs w:val="24"/>
        </w:rPr>
        <w:t xml:space="preserve">. </w:t>
      </w:r>
      <w:r w:rsidR="002C70D7">
        <w:rPr>
          <w:rFonts w:cs="Times New Roman"/>
          <w:szCs w:val="24"/>
        </w:rPr>
        <w:t xml:space="preserve">Kuigi päästemeeskonna reservi liikmed peavad vajaduse korral päästemeeskonna reservi kandideerimisel täitma isikuankeedi, on päästemeeskonna reservi kandideerimine vabatahtlik. Seega ei kaasne eelnõuga </w:t>
      </w:r>
      <w:r w:rsidR="00743BAD">
        <w:rPr>
          <w:rFonts w:cs="Times New Roman"/>
          <w:szCs w:val="24"/>
        </w:rPr>
        <w:t xml:space="preserve">kodanikele </w:t>
      </w:r>
      <w:r w:rsidR="002C70D7">
        <w:rPr>
          <w:rFonts w:cs="Times New Roman"/>
          <w:szCs w:val="24"/>
        </w:rPr>
        <w:t xml:space="preserve">kohustuslikku nõuet </w:t>
      </w:r>
      <w:r w:rsidR="00743BAD">
        <w:rPr>
          <w:rFonts w:cs="Times New Roman"/>
          <w:szCs w:val="24"/>
        </w:rPr>
        <w:t xml:space="preserve">riigiasutusele </w:t>
      </w:r>
      <w:r w:rsidR="002C70D7">
        <w:rPr>
          <w:rFonts w:cs="Times New Roman"/>
          <w:szCs w:val="24"/>
        </w:rPr>
        <w:t xml:space="preserve">infot esitada </w:t>
      </w:r>
      <w:r w:rsidR="00743BAD">
        <w:rPr>
          <w:rFonts w:cs="Times New Roman"/>
          <w:szCs w:val="24"/>
        </w:rPr>
        <w:t>(</w:t>
      </w:r>
      <w:r w:rsidR="002C70D7">
        <w:rPr>
          <w:rFonts w:cs="Times New Roman"/>
          <w:szCs w:val="24"/>
        </w:rPr>
        <w:t>halduskoormus isikuankeedi täitmise näol on välditav</w:t>
      </w:r>
      <w:r w:rsidR="00743BAD">
        <w:rPr>
          <w:rFonts w:cs="Times New Roman"/>
          <w:szCs w:val="24"/>
        </w:rPr>
        <w:t>)</w:t>
      </w:r>
      <w:r w:rsidR="002C70D7">
        <w:rPr>
          <w:rFonts w:cs="Times New Roman"/>
          <w:szCs w:val="24"/>
        </w:rPr>
        <w:t>.</w:t>
      </w:r>
      <w:r w:rsidR="00E26A79" w:rsidRPr="00E26A79">
        <w:rPr>
          <w:rStyle w:val="NoSpacingChar"/>
        </w:rPr>
        <w:t xml:space="preserve"> </w:t>
      </w:r>
    </w:p>
    <w:p w14:paraId="761F110E" w14:textId="77777777" w:rsidR="007D4946" w:rsidRPr="007F7D41" w:rsidRDefault="007D4946" w:rsidP="0099676F">
      <w:pPr>
        <w:pStyle w:val="NoSpacing"/>
        <w:rPr>
          <w:rFonts w:cs="Times New Roman"/>
          <w:b/>
          <w:bCs/>
          <w:szCs w:val="24"/>
        </w:rPr>
      </w:pPr>
    </w:p>
    <w:p w14:paraId="78CCD226" w14:textId="77777777" w:rsidR="0099676F" w:rsidRPr="00391D67" w:rsidRDefault="0099676F" w:rsidP="0099676F">
      <w:pPr>
        <w:pStyle w:val="NoSpacing"/>
        <w:jc w:val="both"/>
        <w:rPr>
          <w:b/>
          <w:sz w:val="26"/>
          <w:szCs w:val="26"/>
        </w:rPr>
      </w:pPr>
      <w:r w:rsidRPr="00391D67">
        <w:rPr>
          <w:b/>
          <w:sz w:val="26"/>
          <w:szCs w:val="26"/>
        </w:rPr>
        <w:lastRenderedPageBreak/>
        <w:t>1.2. Eelnõu ettevalmistajad</w:t>
      </w:r>
    </w:p>
    <w:p w14:paraId="64A6E3F4" w14:textId="77777777" w:rsidR="0099676F" w:rsidRPr="007F7D41" w:rsidRDefault="0099676F" w:rsidP="0099676F">
      <w:pPr>
        <w:pStyle w:val="NoSpacing"/>
        <w:jc w:val="both"/>
        <w:rPr>
          <w:b/>
          <w:szCs w:val="24"/>
        </w:rPr>
      </w:pPr>
    </w:p>
    <w:p w14:paraId="7183FF73" w14:textId="77777777" w:rsidR="0099676F" w:rsidRDefault="0099676F" w:rsidP="0099676F">
      <w:pPr>
        <w:spacing w:after="0" w:line="240" w:lineRule="auto"/>
        <w:jc w:val="both"/>
        <w:rPr>
          <w:rFonts w:ascii="Times New Roman" w:eastAsia="Times New Roman" w:hAnsi="Times New Roman" w:cs="Times New Roman"/>
          <w:sz w:val="24"/>
          <w:szCs w:val="24"/>
        </w:rPr>
      </w:pPr>
      <w:r w:rsidRPr="007F7D41">
        <w:rPr>
          <w:rFonts w:ascii="Times New Roman" w:eastAsia="Times New Roman" w:hAnsi="Times New Roman" w:cs="Times New Roman"/>
          <w:sz w:val="24"/>
          <w:szCs w:val="24"/>
        </w:rPr>
        <w:t>Eelnõu ja seletuskirja on koostanud</w:t>
      </w:r>
      <w:r>
        <w:rPr>
          <w:rFonts w:ascii="Times New Roman" w:eastAsia="Times New Roman" w:hAnsi="Times New Roman" w:cs="Times New Roman"/>
          <w:sz w:val="24"/>
          <w:szCs w:val="24"/>
        </w:rPr>
        <w:t>:</w:t>
      </w:r>
      <w:r w:rsidRPr="007F7D41">
        <w:rPr>
          <w:rFonts w:ascii="Times New Roman" w:eastAsia="Times New Roman" w:hAnsi="Times New Roman" w:cs="Times New Roman"/>
          <w:sz w:val="24"/>
          <w:szCs w:val="24"/>
        </w:rPr>
        <w:t xml:space="preserve"> </w:t>
      </w:r>
    </w:p>
    <w:p w14:paraId="6FEBC99F" w14:textId="77777777" w:rsidR="0099676F" w:rsidRDefault="0099676F" w:rsidP="0099676F">
      <w:pPr>
        <w:pStyle w:val="ListParagraph"/>
        <w:numPr>
          <w:ilvl w:val="0"/>
          <w:numId w:val="10"/>
        </w:numPr>
        <w:spacing w:after="0" w:line="240" w:lineRule="auto"/>
        <w:jc w:val="both"/>
        <w:rPr>
          <w:rFonts w:ascii="Times New Roman" w:eastAsia="Times New Roman" w:hAnsi="Times New Roman" w:cs="Times New Roman"/>
          <w:sz w:val="24"/>
          <w:szCs w:val="24"/>
        </w:rPr>
      </w:pPr>
      <w:r w:rsidRPr="00615E79">
        <w:rPr>
          <w:rFonts w:ascii="Times New Roman" w:eastAsia="Times New Roman" w:hAnsi="Times New Roman" w:cs="Times New Roman"/>
          <w:sz w:val="24"/>
          <w:szCs w:val="24"/>
        </w:rPr>
        <w:t>Siseministeeriumi nõunikud Marko Põld (</w:t>
      </w:r>
      <w:hyperlink r:id="rId11" w:history="1">
        <w:r w:rsidRPr="00615E79">
          <w:rPr>
            <w:rStyle w:val="Hyperlink"/>
            <w:rFonts w:ascii="Times New Roman" w:eastAsia="Times New Roman" w:hAnsi="Times New Roman" w:cs="Times New Roman"/>
            <w:sz w:val="24"/>
            <w:szCs w:val="24"/>
          </w:rPr>
          <w:t>marko.pold@siseministeerium.ee</w:t>
        </w:r>
      </w:hyperlink>
      <w:r w:rsidRPr="00615E79">
        <w:rPr>
          <w:rFonts w:ascii="Times New Roman" w:eastAsia="Times New Roman" w:hAnsi="Times New Roman" w:cs="Times New Roman"/>
          <w:sz w:val="24"/>
          <w:szCs w:val="24"/>
        </w:rPr>
        <w:t>) ja Mari Tikan (</w:t>
      </w:r>
      <w:hyperlink r:id="rId12" w:history="1">
        <w:r w:rsidRPr="00615E79">
          <w:rPr>
            <w:rStyle w:val="Hyperlink"/>
            <w:rFonts w:ascii="Times New Roman" w:eastAsia="Times New Roman" w:hAnsi="Times New Roman" w:cs="Times New Roman"/>
            <w:sz w:val="24"/>
            <w:szCs w:val="24"/>
          </w:rPr>
          <w:t>mari.tikan@siseministeerium.ee</w:t>
        </w:r>
      </w:hyperlink>
      <w:r w:rsidRPr="00615E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15E79">
        <w:rPr>
          <w:rFonts w:ascii="Times New Roman" w:eastAsia="Times New Roman" w:hAnsi="Times New Roman" w:cs="Times New Roman"/>
          <w:sz w:val="24"/>
          <w:szCs w:val="24"/>
        </w:rPr>
        <w:t>ning</w:t>
      </w:r>
    </w:p>
    <w:p w14:paraId="43A2D9DD" w14:textId="0E31911C" w:rsidR="0099676F" w:rsidRPr="00DD16AA" w:rsidRDefault="0099676F" w:rsidP="0099676F">
      <w:pPr>
        <w:pStyle w:val="ListParagraph"/>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Siseministeeriumi </w:t>
      </w:r>
      <w:r w:rsidRPr="00615E79">
        <w:rPr>
          <w:rFonts w:ascii="Times New Roman" w:eastAsia="Times New Roman" w:hAnsi="Times New Roman" w:cs="Times New Roman"/>
          <w:sz w:val="24"/>
          <w:szCs w:val="24"/>
        </w:rPr>
        <w:t>õigusnõunik Helen Ojamaa-</w:t>
      </w:r>
      <w:r w:rsidRPr="00DD16AA">
        <w:rPr>
          <w:rFonts w:ascii="Times New Roman" w:eastAsia="Times New Roman" w:hAnsi="Times New Roman" w:cs="Times New Roman"/>
          <w:sz w:val="24"/>
          <w:szCs w:val="24"/>
        </w:rPr>
        <w:t>Muru (</w:t>
      </w:r>
      <w:r w:rsidR="00DD16AA" w:rsidRPr="00DD16AA">
        <w:rPr>
          <w:rFonts w:ascii="Times New Roman" w:hAnsi="Times New Roman" w:cs="Times New Roman"/>
          <w:sz w:val="24"/>
          <w:szCs w:val="24"/>
        </w:rPr>
        <w:t>teenistussuhe peatunud);</w:t>
      </w:r>
    </w:p>
    <w:p w14:paraId="598CCBED" w14:textId="77777777" w:rsidR="0099676F" w:rsidRPr="00BA664E" w:rsidRDefault="0099676F" w:rsidP="0099676F">
      <w:pPr>
        <w:spacing w:after="0" w:line="240" w:lineRule="auto"/>
        <w:ind w:left="360"/>
        <w:jc w:val="both"/>
        <w:rPr>
          <w:rFonts w:ascii="Times New Roman" w:eastAsia="Times New Roman" w:hAnsi="Times New Roman" w:cs="Times New Roman"/>
          <w:sz w:val="24"/>
          <w:szCs w:val="24"/>
        </w:rPr>
      </w:pPr>
    </w:p>
    <w:p w14:paraId="0978185F" w14:textId="77777777" w:rsidR="0099676F" w:rsidRPr="00615E79" w:rsidRDefault="0099676F" w:rsidP="0099676F">
      <w:pPr>
        <w:keepNext/>
        <w:spacing w:after="0" w:line="240" w:lineRule="auto"/>
        <w:jc w:val="both"/>
        <w:rPr>
          <w:rFonts w:ascii="Times New Roman" w:eastAsia="Times New Roman" w:hAnsi="Times New Roman" w:cs="Times New Roman"/>
          <w:sz w:val="24"/>
          <w:szCs w:val="24"/>
        </w:rPr>
      </w:pPr>
      <w:r w:rsidRPr="00615E79">
        <w:rPr>
          <w:rFonts w:ascii="Times New Roman" w:eastAsia="Times New Roman" w:hAnsi="Times New Roman" w:cs="Times New Roman"/>
          <w:sz w:val="24"/>
          <w:szCs w:val="24"/>
        </w:rPr>
        <w:t xml:space="preserve">Eelnõu koostamisse olid kaasatud: </w:t>
      </w:r>
    </w:p>
    <w:p w14:paraId="5F4B9CBF" w14:textId="77777777" w:rsidR="0099676F" w:rsidRDefault="0099676F" w:rsidP="0099676F">
      <w:pPr>
        <w:pStyle w:val="ListParagraph"/>
        <w:keepNext/>
        <w:numPr>
          <w:ilvl w:val="0"/>
          <w:numId w:val="9"/>
        </w:numPr>
        <w:spacing w:after="0" w:line="240" w:lineRule="auto"/>
        <w:jc w:val="both"/>
        <w:rPr>
          <w:rFonts w:ascii="Times New Roman" w:eastAsia="Times New Roman" w:hAnsi="Times New Roman" w:cs="Times New Roman"/>
          <w:sz w:val="24"/>
          <w:szCs w:val="24"/>
        </w:rPr>
      </w:pPr>
      <w:r w:rsidRPr="00615E79">
        <w:rPr>
          <w:rFonts w:ascii="Times New Roman" w:eastAsia="Times New Roman" w:hAnsi="Times New Roman" w:cs="Times New Roman"/>
          <w:sz w:val="24"/>
          <w:szCs w:val="24"/>
        </w:rPr>
        <w:t>Siseministeeriumi osakonnajuhataja Tarvi Ojala (teenistussuhe lõppenud) ja nõunik Kadi Luht-Kallas (</w:t>
      </w:r>
      <w:hyperlink r:id="rId13" w:history="1">
        <w:r w:rsidRPr="00615E79">
          <w:rPr>
            <w:rStyle w:val="Hyperlink"/>
            <w:rFonts w:ascii="Times New Roman" w:eastAsia="Times New Roman" w:hAnsi="Times New Roman" w:cs="Times New Roman"/>
            <w:sz w:val="24"/>
            <w:szCs w:val="24"/>
          </w:rPr>
          <w:t>kadi.luht-kallas@siseministeerium.ee</w:t>
        </w:r>
      </w:hyperlink>
      <w:r w:rsidRPr="00615E7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2C939FA" w14:textId="77777777" w:rsidR="0099676F" w:rsidRPr="00615E79" w:rsidRDefault="0099676F" w:rsidP="0099676F">
      <w:pPr>
        <w:pStyle w:val="ListParagraph"/>
        <w:keepNext/>
        <w:numPr>
          <w:ilvl w:val="0"/>
          <w:numId w:val="9"/>
        </w:numPr>
        <w:spacing w:after="0" w:line="240" w:lineRule="auto"/>
        <w:jc w:val="both"/>
        <w:rPr>
          <w:rFonts w:ascii="Times New Roman" w:eastAsia="Times New Roman" w:hAnsi="Times New Roman" w:cs="Times New Roman"/>
          <w:sz w:val="24"/>
          <w:szCs w:val="24"/>
        </w:rPr>
      </w:pPr>
      <w:r w:rsidRPr="00615E79">
        <w:rPr>
          <w:rFonts w:ascii="Times New Roman" w:eastAsia="Times New Roman" w:hAnsi="Times New Roman" w:cs="Times New Roman"/>
          <w:sz w:val="24"/>
          <w:szCs w:val="24"/>
        </w:rPr>
        <w:t xml:space="preserve">Häirekeskuse Lõuna Keskuse ja õigusosakonna juht Hedi Arukase (teenistussuhe peatunud) ja </w:t>
      </w:r>
      <w:r>
        <w:rPr>
          <w:rFonts w:ascii="Times New Roman" w:eastAsia="Times New Roman" w:hAnsi="Times New Roman" w:cs="Times New Roman"/>
          <w:sz w:val="24"/>
          <w:szCs w:val="24"/>
        </w:rPr>
        <w:t xml:space="preserve">õigusosakonna </w:t>
      </w:r>
      <w:r w:rsidRPr="00615E79">
        <w:rPr>
          <w:rFonts w:ascii="Times New Roman" w:eastAsia="Times New Roman" w:hAnsi="Times New Roman" w:cs="Times New Roman"/>
          <w:sz w:val="24"/>
          <w:szCs w:val="24"/>
        </w:rPr>
        <w:t>jurist Annika Jõgiste-Johanson (</w:t>
      </w:r>
      <w:hyperlink r:id="rId14" w:history="1">
        <w:r w:rsidRPr="00615E79">
          <w:rPr>
            <w:rStyle w:val="Hyperlink"/>
            <w:rFonts w:ascii="Times New Roman" w:eastAsia="Times New Roman" w:hAnsi="Times New Roman" w:cs="Times New Roman"/>
            <w:sz w:val="24"/>
            <w:szCs w:val="24"/>
          </w:rPr>
          <w:t>annika.jogiste-johanson@112.ee</w:t>
        </w:r>
      </w:hyperlink>
      <w:r w:rsidRPr="00615E79">
        <w:rPr>
          <w:rFonts w:ascii="Times New Roman" w:eastAsia="Times New Roman" w:hAnsi="Times New Roman" w:cs="Times New Roman"/>
          <w:sz w:val="24"/>
          <w:szCs w:val="24"/>
        </w:rPr>
        <w:t xml:space="preserve">); </w:t>
      </w:r>
    </w:p>
    <w:p w14:paraId="2CC22FEC" w14:textId="77777777" w:rsidR="0099676F" w:rsidRDefault="0099676F" w:rsidP="0099676F">
      <w:pPr>
        <w:pStyle w:val="ListParagraph"/>
        <w:numPr>
          <w:ilvl w:val="0"/>
          <w:numId w:val="9"/>
        </w:numPr>
        <w:spacing w:after="0" w:line="240" w:lineRule="auto"/>
        <w:jc w:val="both"/>
        <w:rPr>
          <w:rFonts w:ascii="Times New Roman" w:eastAsia="Times New Roman" w:hAnsi="Times New Roman" w:cs="Times New Roman"/>
          <w:sz w:val="24"/>
          <w:szCs w:val="24"/>
        </w:rPr>
      </w:pPr>
      <w:r w:rsidRPr="00615E79">
        <w:rPr>
          <w:rFonts w:ascii="Times New Roman" w:eastAsia="Times New Roman" w:hAnsi="Times New Roman" w:cs="Times New Roman"/>
          <w:sz w:val="24"/>
          <w:szCs w:val="24"/>
        </w:rPr>
        <w:t>Päästeameti piiriülese koostöö nõunik Kairi Pruul (</w:t>
      </w:r>
      <w:hyperlink r:id="rId15" w:history="1">
        <w:r w:rsidRPr="00615E79">
          <w:rPr>
            <w:rStyle w:val="Hyperlink"/>
            <w:rFonts w:ascii="Times New Roman" w:eastAsia="Times New Roman" w:hAnsi="Times New Roman" w:cs="Times New Roman"/>
            <w:sz w:val="24"/>
            <w:szCs w:val="24"/>
          </w:rPr>
          <w:t>kairi.pruul@rescue.ee</w:t>
        </w:r>
      </w:hyperlink>
      <w:r w:rsidRPr="00615E79">
        <w:rPr>
          <w:rFonts w:ascii="Times New Roman" w:eastAsia="Times New Roman" w:hAnsi="Times New Roman" w:cs="Times New Roman"/>
          <w:sz w:val="24"/>
          <w:szCs w:val="24"/>
        </w:rPr>
        <w:t>) ja õigusosakonna juhataja Eneken Kost (</w:t>
      </w:r>
      <w:hyperlink r:id="rId16" w:history="1">
        <w:r w:rsidRPr="00615E79">
          <w:rPr>
            <w:rStyle w:val="Hyperlink"/>
            <w:rFonts w:ascii="Times New Roman" w:eastAsia="Times New Roman" w:hAnsi="Times New Roman" w:cs="Times New Roman"/>
            <w:sz w:val="24"/>
            <w:szCs w:val="24"/>
          </w:rPr>
          <w:t>eneken.kost@rescue.ee</w:t>
        </w:r>
      </w:hyperlink>
      <w:r w:rsidRPr="00615E7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0B52D34" w14:textId="77777777" w:rsidR="0099676F" w:rsidRPr="00B331C3" w:rsidRDefault="0099676F" w:rsidP="0099676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Sotsiaalministeeriumi tervisesüsteemi arendamise osakonna nõunik Nikita Panjuškin (</w:t>
      </w:r>
      <w:hyperlink r:id="rId17" w:history="1">
        <w:r w:rsidRPr="005B568D">
          <w:rPr>
            <w:rStyle w:val="Hyperlink"/>
            <w:rFonts w:ascii="Times New Roman" w:eastAsia="Times New Roman" w:hAnsi="Times New Roman" w:cs="Times New Roman"/>
            <w:sz w:val="24"/>
            <w:szCs w:val="24"/>
          </w:rPr>
          <w:t>nikita.panjuskin@sm.ee</w:t>
        </w:r>
      </w:hyperlink>
      <w:r>
        <w:rPr>
          <w:rFonts w:ascii="Times New Roman" w:eastAsia="Times New Roman" w:hAnsi="Times New Roman" w:cs="Times New Roman"/>
          <w:sz w:val="24"/>
          <w:szCs w:val="24"/>
        </w:rPr>
        <w:t>) ja õigusosakonna õigusnõunik Susanna Jurs (</w:t>
      </w:r>
      <w:hyperlink r:id="rId18" w:history="1">
        <w:r w:rsidRPr="005B568D">
          <w:rPr>
            <w:rStyle w:val="Hyperlink"/>
            <w:rFonts w:ascii="Times New Roman" w:eastAsia="Times New Roman" w:hAnsi="Times New Roman" w:cs="Times New Roman"/>
            <w:sz w:val="24"/>
            <w:szCs w:val="24"/>
          </w:rPr>
          <w:t>susanna.jurs@sm.ee</w:t>
        </w:r>
      </w:hyperlink>
      <w:r>
        <w:rPr>
          <w:rFonts w:ascii="Times New Roman" w:eastAsia="Times New Roman" w:hAnsi="Times New Roman" w:cs="Times New Roman"/>
          <w:sz w:val="24"/>
          <w:szCs w:val="24"/>
        </w:rPr>
        <w:t xml:space="preserve">). </w:t>
      </w:r>
    </w:p>
    <w:p w14:paraId="3193EDC5" w14:textId="77777777" w:rsidR="0099676F" w:rsidRDefault="0099676F" w:rsidP="0099676F">
      <w:pPr>
        <w:spacing w:after="0" w:line="240" w:lineRule="auto"/>
        <w:jc w:val="both"/>
        <w:rPr>
          <w:rFonts w:ascii="Times New Roman" w:eastAsia="Times New Roman" w:hAnsi="Times New Roman" w:cs="Times New Roman"/>
          <w:sz w:val="24"/>
          <w:szCs w:val="24"/>
        </w:rPr>
      </w:pPr>
    </w:p>
    <w:p w14:paraId="13157C28" w14:textId="1D0724C9" w:rsidR="0099676F" w:rsidRPr="007F7D41" w:rsidRDefault="0099676F" w:rsidP="009967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juriidilist kvaliteeti on kontrollinud </w:t>
      </w:r>
      <w:r w:rsidRPr="007F7D41">
        <w:rPr>
          <w:rFonts w:ascii="Times New Roman" w:eastAsia="Times New Roman" w:hAnsi="Times New Roman" w:cs="Times New Roman"/>
          <w:sz w:val="24"/>
          <w:szCs w:val="24"/>
        </w:rPr>
        <w:t xml:space="preserve">Siseministeeriumi </w:t>
      </w:r>
      <w:r>
        <w:rPr>
          <w:rFonts w:ascii="Times New Roman" w:eastAsia="Times New Roman" w:hAnsi="Times New Roman" w:cs="Times New Roman"/>
          <w:sz w:val="24"/>
          <w:szCs w:val="24"/>
        </w:rPr>
        <w:t>õigusnõunik</w:t>
      </w:r>
      <w:r w:rsidR="00F919C0">
        <w:rPr>
          <w:rFonts w:ascii="Times New Roman" w:eastAsia="Times New Roman" w:hAnsi="Times New Roman" w:cs="Times New Roman"/>
          <w:sz w:val="24"/>
          <w:szCs w:val="24"/>
        </w:rPr>
        <w:t>ud</w:t>
      </w:r>
      <w:r>
        <w:rPr>
          <w:rFonts w:ascii="Times New Roman" w:eastAsia="Times New Roman" w:hAnsi="Times New Roman" w:cs="Times New Roman"/>
          <w:sz w:val="24"/>
          <w:szCs w:val="24"/>
        </w:rPr>
        <w:t xml:space="preserve"> Helen Ojamaa</w:t>
      </w:r>
      <w:r>
        <w:rPr>
          <w:rFonts w:ascii="Times New Roman" w:eastAsia="Times New Roman" w:hAnsi="Times New Roman" w:cs="Times New Roman"/>
          <w:sz w:val="24"/>
          <w:szCs w:val="24"/>
        </w:rPr>
        <w:noBreakHyphen/>
        <w:t>Muru</w:t>
      </w:r>
      <w:r w:rsidR="000531FC">
        <w:rPr>
          <w:rFonts w:ascii="Times New Roman" w:eastAsia="Times New Roman" w:hAnsi="Times New Roman" w:cs="Times New Roman"/>
          <w:sz w:val="24"/>
          <w:szCs w:val="24"/>
        </w:rPr>
        <w:t xml:space="preserve"> (teenistussuhe peatunud)</w:t>
      </w:r>
      <w:r>
        <w:rPr>
          <w:rFonts w:ascii="Times New Roman" w:eastAsia="Times New Roman" w:hAnsi="Times New Roman" w:cs="Times New Roman"/>
          <w:sz w:val="24"/>
          <w:szCs w:val="24"/>
        </w:rPr>
        <w:t xml:space="preserve"> ja </w:t>
      </w:r>
      <w:r w:rsidR="00F919C0">
        <w:rPr>
          <w:rFonts w:ascii="Times New Roman" w:eastAsia="Times New Roman" w:hAnsi="Times New Roman" w:cs="Times New Roman"/>
          <w:sz w:val="24"/>
          <w:szCs w:val="24"/>
        </w:rPr>
        <w:t>Kadi Parmas (</w:t>
      </w:r>
      <w:hyperlink r:id="rId19" w:history="1">
        <w:r w:rsidR="00F919C0" w:rsidRPr="004030E7">
          <w:rPr>
            <w:rStyle w:val="Hyperlink"/>
            <w:rFonts w:ascii="Times New Roman" w:eastAsia="Times New Roman" w:hAnsi="Times New Roman" w:cs="Times New Roman"/>
            <w:sz w:val="24"/>
            <w:szCs w:val="24"/>
          </w:rPr>
          <w:t>kadi.parmas@siseministeerium.ee</w:t>
        </w:r>
      </w:hyperlink>
      <w:r w:rsidR="00F919C0">
        <w:rPr>
          <w:rFonts w:ascii="Times New Roman" w:eastAsia="Times New Roman" w:hAnsi="Times New Roman" w:cs="Times New Roman"/>
          <w:sz w:val="24"/>
          <w:szCs w:val="24"/>
        </w:rPr>
        <w:t xml:space="preserve">) ning </w:t>
      </w:r>
      <w:r>
        <w:rPr>
          <w:rFonts w:ascii="Times New Roman" w:eastAsia="Times New Roman" w:hAnsi="Times New Roman" w:cs="Times New Roman"/>
          <w:sz w:val="24"/>
          <w:szCs w:val="24"/>
        </w:rPr>
        <w:t>õigusosakonna õigusnõunikud Kertu Nurmsalu (</w:t>
      </w:r>
      <w:hyperlink r:id="rId20" w:history="1">
        <w:r w:rsidRPr="005B568D">
          <w:rPr>
            <w:rStyle w:val="Hyperlink"/>
            <w:rFonts w:ascii="Times New Roman" w:eastAsia="Times New Roman" w:hAnsi="Times New Roman" w:cs="Times New Roman"/>
            <w:sz w:val="24"/>
            <w:szCs w:val="24"/>
          </w:rPr>
          <w:t>kertu.nurmsalu@siseministeerium.ee</w:t>
        </w:r>
      </w:hyperlink>
      <w:r>
        <w:rPr>
          <w:rFonts w:ascii="Times New Roman" w:eastAsia="Times New Roman" w:hAnsi="Times New Roman" w:cs="Times New Roman"/>
          <w:sz w:val="24"/>
          <w:szCs w:val="24"/>
        </w:rPr>
        <w:t>) ja Kristi Kool (</w:t>
      </w:r>
      <w:hyperlink r:id="rId21" w:history="1">
        <w:r w:rsidR="005149D6" w:rsidRPr="005149D6">
          <w:rPr>
            <w:rStyle w:val="NoSpacingChar"/>
          </w:rPr>
          <w:t>teenistussuhe</w:t>
        </w:r>
      </w:hyperlink>
      <w:r w:rsidR="005149D6" w:rsidRPr="005149D6">
        <w:rPr>
          <w:rStyle w:val="NoSpacingChar"/>
        </w:rPr>
        <w:t xml:space="preserve"> peatunud</w:t>
      </w:r>
      <w:r>
        <w:rPr>
          <w:rFonts w:ascii="Times New Roman" w:eastAsia="Times New Roman" w:hAnsi="Times New Roman" w:cs="Times New Roman"/>
          <w:sz w:val="24"/>
          <w:szCs w:val="24"/>
        </w:rPr>
        <w:t>).</w:t>
      </w:r>
    </w:p>
    <w:p w14:paraId="3A48B8FD" w14:textId="77777777" w:rsidR="0099676F" w:rsidRPr="007F7D41" w:rsidRDefault="0099676F" w:rsidP="0099676F">
      <w:pPr>
        <w:spacing w:after="0" w:line="240" w:lineRule="auto"/>
        <w:jc w:val="both"/>
        <w:rPr>
          <w:rFonts w:ascii="Times New Roman" w:eastAsia="Times New Roman" w:hAnsi="Times New Roman" w:cs="Times New Roman"/>
          <w:sz w:val="24"/>
          <w:szCs w:val="24"/>
        </w:rPr>
      </w:pPr>
    </w:p>
    <w:p w14:paraId="12ED8D11" w14:textId="051BCC04" w:rsidR="0099676F" w:rsidRPr="007F7D41" w:rsidRDefault="0099676F" w:rsidP="0099676F">
      <w:pPr>
        <w:spacing w:after="0" w:line="240" w:lineRule="auto"/>
        <w:jc w:val="both"/>
        <w:rPr>
          <w:rFonts w:ascii="Times New Roman" w:eastAsia="Times New Roman" w:hAnsi="Times New Roman" w:cs="Times New Roman"/>
          <w:sz w:val="24"/>
          <w:szCs w:val="24"/>
        </w:rPr>
      </w:pPr>
      <w:r w:rsidRPr="005149D6">
        <w:rPr>
          <w:rFonts w:ascii="Times New Roman" w:eastAsia="Times New Roman" w:hAnsi="Times New Roman" w:cs="Times New Roman"/>
          <w:sz w:val="24"/>
          <w:szCs w:val="24"/>
          <w:highlight w:val="yellow"/>
        </w:rPr>
        <w:t xml:space="preserve">Eelnõu </w:t>
      </w:r>
      <w:r w:rsidR="00FE606E" w:rsidRPr="005149D6">
        <w:rPr>
          <w:rFonts w:ascii="Times New Roman" w:eastAsia="Times New Roman" w:hAnsi="Times New Roman" w:cs="Times New Roman"/>
          <w:sz w:val="24"/>
          <w:szCs w:val="24"/>
          <w:highlight w:val="yellow"/>
        </w:rPr>
        <w:t xml:space="preserve">ja seletuskirja </w:t>
      </w:r>
      <w:r w:rsidRPr="005149D6">
        <w:rPr>
          <w:rFonts w:ascii="Times New Roman" w:eastAsia="Times New Roman" w:hAnsi="Times New Roman" w:cs="Times New Roman"/>
          <w:sz w:val="24"/>
          <w:szCs w:val="24"/>
          <w:highlight w:val="yellow"/>
        </w:rPr>
        <w:t xml:space="preserve">on keeleliselt toimetanud </w:t>
      </w:r>
      <w:r w:rsidR="00FE606E" w:rsidRPr="005149D6">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 xml:space="preserve"> </w:t>
      </w:r>
    </w:p>
    <w:p w14:paraId="3E497FC5" w14:textId="77777777" w:rsidR="0099676F" w:rsidRDefault="0099676F" w:rsidP="0099676F">
      <w:pPr>
        <w:pStyle w:val="NoSpacing"/>
      </w:pPr>
    </w:p>
    <w:p w14:paraId="24B7840E" w14:textId="77777777" w:rsidR="0099676F" w:rsidRPr="00391D67" w:rsidRDefault="0099676F" w:rsidP="0099676F">
      <w:pPr>
        <w:pStyle w:val="NoSpacing"/>
        <w:jc w:val="both"/>
        <w:rPr>
          <w:rFonts w:cs="Times New Roman"/>
          <w:b/>
          <w:sz w:val="26"/>
          <w:szCs w:val="26"/>
        </w:rPr>
      </w:pPr>
      <w:r w:rsidRPr="00391D67">
        <w:rPr>
          <w:rFonts w:cs="Times New Roman"/>
          <w:b/>
          <w:sz w:val="26"/>
          <w:szCs w:val="26"/>
        </w:rPr>
        <w:t>1.3. Märkused</w:t>
      </w:r>
    </w:p>
    <w:p w14:paraId="2F51DE9C" w14:textId="77777777" w:rsidR="0099676F" w:rsidRPr="005A70CF" w:rsidRDefault="0099676F" w:rsidP="0099676F">
      <w:pPr>
        <w:pStyle w:val="NoSpacing"/>
        <w:rPr>
          <w:rFonts w:cs="Times New Roman"/>
          <w:szCs w:val="24"/>
        </w:rPr>
      </w:pPr>
    </w:p>
    <w:p w14:paraId="72D5D21F" w14:textId="77777777" w:rsidR="0099676F" w:rsidRPr="005A70CF" w:rsidRDefault="0099676F" w:rsidP="0099676F">
      <w:pPr>
        <w:pStyle w:val="NoSpacing"/>
        <w:rPr>
          <w:rFonts w:cs="Times New Roman"/>
          <w:szCs w:val="24"/>
        </w:rPr>
      </w:pPr>
      <w:r w:rsidRPr="005A70CF">
        <w:rPr>
          <w:rFonts w:cs="Times New Roman"/>
          <w:szCs w:val="24"/>
        </w:rPr>
        <w:t>Eelnõuga muudetakse järgmisi seadusi:</w:t>
      </w:r>
    </w:p>
    <w:p w14:paraId="0FEAEC18" w14:textId="3BDB7AC9" w:rsidR="0099676F" w:rsidRPr="00D66710" w:rsidRDefault="0099676F" w:rsidP="0099676F">
      <w:pPr>
        <w:pStyle w:val="NoSpacing"/>
        <w:rPr>
          <w:rFonts w:cs="Times New Roman"/>
          <w:szCs w:val="24"/>
        </w:rPr>
      </w:pPr>
      <w:r w:rsidRPr="00D66710">
        <w:rPr>
          <w:rFonts w:cs="Times New Roman"/>
          <w:szCs w:val="24"/>
        </w:rPr>
        <w:t>1) PäästeS avaldamismärkega RT I, 06.07.2023, 68;</w:t>
      </w:r>
    </w:p>
    <w:p w14:paraId="42701FDF" w14:textId="2AAFE9F4" w:rsidR="0099676F" w:rsidRPr="00D66710" w:rsidRDefault="0099676F" w:rsidP="0099676F">
      <w:pPr>
        <w:pStyle w:val="NoSpacing"/>
        <w:rPr>
          <w:rFonts w:cs="Times New Roman"/>
          <w:szCs w:val="24"/>
        </w:rPr>
      </w:pPr>
      <w:r w:rsidRPr="00D66710">
        <w:rPr>
          <w:rFonts w:cs="Times New Roman"/>
          <w:szCs w:val="24"/>
        </w:rPr>
        <w:t xml:space="preserve">2) karistusregistri seadus (edaspidi </w:t>
      </w:r>
      <w:r w:rsidRPr="00114857">
        <w:rPr>
          <w:rFonts w:cs="Times New Roman"/>
          <w:i/>
          <w:iCs/>
          <w:szCs w:val="24"/>
        </w:rPr>
        <w:t>KarRS</w:t>
      </w:r>
      <w:r w:rsidRPr="00D66710">
        <w:rPr>
          <w:rFonts w:cs="Times New Roman"/>
          <w:szCs w:val="24"/>
        </w:rPr>
        <w:t>) avaldamismärkega</w:t>
      </w:r>
      <w:r w:rsidR="001C2C40">
        <w:rPr>
          <w:rFonts w:cs="Times New Roman"/>
          <w:szCs w:val="24"/>
        </w:rPr>
        <w:t xml:space="preserve"> </w:t>
      </w:r>
      <w:r w:rsidR="001C2C40" w:rsidRPr="001C2C40">
        <w:rPr>
          <w:rFonts w:cs="Times New Roman"/>
          <w:color w:val="202020"/>
          <w:szCs w:val="24"/>
          <w:shd w:val="clear" w:color="auto" w:fill="FFFFFF"/>
        </w:rPr>
        <w:t>RT I, 31.12.2024, 37</w:t>
      </w:r>
      <w:r w:rsidRPr="00D66710">
        <w:rPr>
          <w:rFonts w:cs="Times New Roman"/>
          <w:szCs w:val="24"/>
        </w:rPr>
        <w:t>;</w:t>
      </w:r>
    </w:p>
    <w:p w14:paraId="62838EF8" w14:textId="26CF245C" w:rsidR="0099676F" w:rsidRPr="00D66710" w:rsidRDefault="0099676F" w:rsidP="0099676F">
      <w:pPr>
        <w:pStyle w:val="NoSpacing"/>
        <w:rPr>
          <w:rFonts w:cs="Times New Roman"/>
          <w:szCs w:val="24"/>
        </w:rPr>
      </w:pPr>
      <w:r w:rsidRPr="00D66710">
        <w:rPr>
          <w:rFonts w:cs="Times New Roman"/>
          <w:szCs w:val="24"/>
        </w:rPr>
        <w:t>3) KarS avaldamismärkega</w:t>
      </w:r>
      <w:r w:rsidR="005149D6" w:rsidRPr="005149D6">
        <w:rPr>
          <w:rFonts w:ascii="Arial" w:hAnsi="Arial" w:cs="Arial"/>
          <w:color w:val="202020"/>
          <w:sz w:val="18"/>
          <w:szCs w:val="18"/>
          <w:shd w:val="clear" w:color="auto" w:fill="FFFFFF"/>
        </w:rPr>
        <w:t xml:space="preserve"> </w:t>
      </w:r>
      <w:r w:rsidR="005149D6" w:rsidRPr="005149D6">
        <w:t>RT I, 05.07.2025, 9</w:t>
      </w:r>
      <w:r w:rsidR="001C2C40" w:rsidRPr="001C2C40">
        <w:rPr>
          <w:rFonts w:cs="Times New Roman"/>
          <w:color w:val="202020"/>
          <w:szCs w:val="24"/>
          <w:shd w:val="clear" w:color="auto" w:fill="FFFFFF"/>
        </w:rPr>
        <w:t>;</w:t>
      </w:r>
    </w:p>
    <w:p w14:paraId="6C109B94" w14:textId="593EC16E" w:rsidR="0099676F" w:rsidRPr="00D66710" w:rsidRDefault="0099676F" w:rsidP="0099676F">
      <w:pPr>
        <w:pStyle w:val="NoSpacing"/>
        <w:rPr>
          <w:rFonts w:cs="Times New Roman"/>
          <w:szCs w:val="24"/>
        </w:rPr>
      </w:pPr>
      <w:r w:rsidRPr="00D66710">
        <w:rPr>
          <w:rFonts w:cs="Times New Roman"/>
          <w:szCs w:val="24"/>
        </w:rPr>
        <w:t>4) KorS avaldamismärkega</w:t>
      </w:r>
      <w:r w:rsidR="005149D6" w:rsidRPr="005149D6">
        <w:rPr>
          <w:rFonts w:ascii="Arial" w:hAnsi="Arial" w:cs="Arial"/>
          <w:color w:val="202020"/>
          <w:sz w:val="18"/>
          <w:szCs w:val="18"/>
          <w:shd w:val="clear" w:color="auto" w:fill="FFFFFF"/>
        </w:rPr>
        <w:t xml:space="preserve"> </w:t>
      </w:r>
      <w:r w:rsidR="005149D6" w:rsidRPr="005149D6">
        <w:t>RT I, 05.07.2025, 12</w:t>
      </w:r>
      <w:r w:rsidRPr="00D66710">
        <w:rPr>
          <w:rFonts w:cs="Times New Roman"/>
          <w:szCs w:val="24"/>
        </w:rPr>
        <w:t>;</w:t>
      </w:r>
    </w:p>
    <w:p w14:paraId="542D74A6" w14:textId="77777777" w:rsidR="0099676F" w:rsidRPr="00D66710" w:rsidRDefault="0099676F" w:rsidP="0099676F">
      <w:pPr>
        <w:pStyle w:val="NoSpacing"/>
        <w:rPr>
          <w:rFonts w:cs="Times New Roman"/>
          <w:szCs w:val="24"/>
        </w:rPr>
      </w:pPr>
      <w:r w:rsidRPr="00D66710">
        <w:rPr>
          <w:rFonts w:cs="Times New Roman"/>
          <w:szCs w:val="24"/>
        </w:rPr>
        <w:t xml:space="preserve">5) rahvusvahelisel tsiviilmissioonil osalemise seadus (edaspidi </w:t>
      </w:r>
      <w:r w:rsidRPr="00D00FEB">
        <w:rPr>
          <w:rFonts w:cs="Times New Roman"/>
          <w:i/>
          <w:iCs/>
          <w:szCs w:val="24"/>
        </w:rPr>
        <w:t>RTsMS</w:t>
      </w:r>
      <w:r w:rsidRPr="00D66710">
        <w:rPr>
          <w:rFonts w:cs="Times New Roman"/>
          <w:szCs w:val="24"/>
        </w:rPr>
        <w:t>) avaldamismärkega RT I, 17.12.2015, 70;</w:t>
      </w:r>
    </w:p>
    <w:p w14:paraId="6EE0F61E" w14:textId="1E3D4DD3" w:rsidR="0099676F" w:rsidRPr="00D66710" w:rsidRDefault="0099676F" w:rsidP="0099676F">
      <w:pPr>
        <w:pStyle w:val="NoSpacing"/>
        <w:rPr>
          <w:rFonts w:cs="Times New Roman"/>
          <w:szCs w:val="24"/>
        </w:rPr>
      </w:pPr>
      <w:r w:rsidRPr="00D66710">
        <w:rPr>
          <w:rFonts w:cs="Times New Roman"/>
          <w:szCs w:val="24"/>
        </w:rPr>
        <w:t xml:space="preserve">6) riigihangete seadus (edaspidi </w:t>
      </w:r>
      <w:r w:rsidRPr="001D6937">
        <w:rPr>
          <w:rFonts w:cs="Times New Roman"/>
          <w:i/>
          <w:iCs/>
          <w:szCs w:val="24"/>
        </w:rPr>
        <w:t>RHS</w:t>
      </w:r>
      <w:r w:rsidRPr="00D66710">
        <w:rPr>
          <w:rFonts w:cs="Times New Roman"/>
          <w:szCs w:val="24"/>
        </w:rPr>
        <w:t>) avaldamismärkega</w:t>
      </w:r>
      <w:r w:rsidR="004B5FFC">
        <w:rPr>
          <w:rFonts w:cs="Times New Roman"/>
          <w:szCs w:val="24"/>
        </w:rPr>
        <w:t xml:space="preserve"> </w:t>
      </w:r>
      <w:r w:rsidR="004B5FFC" w:rsidRPr="004B5FFC">
        <w:t>RT I, 12.07.2025, 25</w:t>
      </w:r>
      <w:r w:rsidRPr="004B5FFC">
        <w:t>;</w:t>
      </w:r>
    </w:p>
    <w:p w14:paraId="474ED9BB" w14:textId="77777777" w:rsidR="0099676F" w:rsidRPr="00D66710" w:rsidRDefault="0099676F" w:rsidP="0099676F">
      <w:pPr>
        <w:pStyle w:val="NoSpacing"/>
        <w:rPr>
          <w:rFonts w:cs="Times New Roman"/>
          <w:szCs w:val="24"/>
        </w:rPr>
      </w:pPr>
      <w:r>
        <w:rPr>
          <w:rFonts w:cs="Times New Roman"/>
          <w:szCs w:val="24"/>
        </w:rPr>
        <w:t>7</w:t>
      </w:r>
      <w:r w:rsidRPr="00D66710">
        <w:rPr>
          <w:rFonts w:cs="Times New Roman"/>
          <w:szCs w:val="24"/>
        </w:rPr>
        <w:t xml:space="preserve">) tuleohutuse seadus (edaspidi </w:t>
      </w:r>
      <w:r w:rsidRPr="001D6937">
        <w:rPr>
          <w:rFonts w:cs="Times New Roman"/>
          <w:i/>
          <w:iCs/>
          <w:szCs w:val="24"/>
        </w:rPr>
        <w:t>TuOS</w:t>
      </w:r>
      <w:r w:rsidRPr="00D66710">
        <w:rPr>
          <w:rFonts w:cs="Times New Roman"/>
          <w:szCs w:val="24"/>
        </w:rPr>
        <w:t>) avaldamismärkega RT I, 29.06.2024, 7;</w:t>
      </w:r>
    </w:p>
    <w:p w14:paraId="3703A616" w14:textId="584BED47" w:rsidR="0099676F" w:rsidRDefault="0099676F" w:rsidP="0099676F">
      <w:pPr>
        <w:pStyle w:val="NoSpacing"/>
        <w:rPr>
          <w:rFonts w:cs="Times New Roman"/>
          <w:szCs w:val="24"/>
        </w:rPr>
      </w:pPr>
      <w:r>
        <w:rPr>
          <w:rFonts w:cs="Times New Roman"/>
          <w:szCs w:val="24"/>
        </w:rPr>
        <w:t>8</w:t>
      </w:r>
      <w:r w:rsidRPr="00D66710">
        <w:rPr>
          <w:rFonts w:cs="Times New Roman"/>
          <w:szCs w:val="24"/>
        </w:rPr>
        <w:t xml:space="preserve">) väärteomenetluse seadustik (edaspidi </w:t>
      </w:r>
      <w:r w:rsidRPr="001D6937">
        <w:rPr>
          <w:rFonts w:cs="Times New Roman"/>
          <w:i/>
          <w:iCs/>
          <w:szCs w:val="24"/>
        </w:rPr>
        <w:t>VTMS</w:t>
      </w:r>
      <w:r w:rsidRPr="00D66710">
        <w:rPr>
          <w:rFonts w:cs="Times New Roman"/>
          <w:szCs w:val="24"/>
        </w:rPr>
        <w:t>) avaldamismärkega</w:t>
      </w:r>
      <w:r w:rsidR="000447EF" w:rsidRPr="000447EF">
        <w:rPr>
          <w:rFonts w:ascii="Arial" w:hAnsi="Arial" w:cs="Arial"/>
          <w:color w:val="202020"/>
          <w:sz w:val="18"/>
          <w:szCs w:val="18"/>
          <w:shd w:val="clear" w:color="auto" w:fill="FFFFFF"/>
        </w:rPr>
        <w:t xml:space="preserve"> </w:t>
      </w:r>
      <w:r w:rsidR="000447EF" w:rsidRPr="000447EF">
        <w:t>RT I, 05.07.2025, 19</w:t>
      </w:r>
      <w:r w:rsidRPr="00D66710">
        <w:rPr>
          <w:rFonts w:cs="Times New Roman"/>
          <w:szCs w:val="24"/>
        </w:rPr>
        <w:t>.</w:t>
      </w:r>
    </w:p>
    <w:p w14:paraId="22077AF4" w14:textId="77777777" w:rsidR="0099676F" w:rsidRDefault="0099676F" w:rsidP="0099676F">
      <w:pPr>
        <w:pStyle w:val="NoSpacing"/>
        <w:rPr>
          <w:rFonts w:cs="Times New Roman"/>
          <w:szCs w:val="24"/>
        </w:rPr>
      </w:pPr>
    </w:p>
    <w:p w14:paraId="140497C5" w14:textId="6BAC7467" w:rsidR="0099676F" w:rsidRPr="002B17B6" w:rsidRDefault="0099676F" w:rsidP="0099676F">
      <w:pPr>
        <w:pStyle w:val="NoSpacing"/>
        <w:jc w:val="both"/>
        <w:rPr>
          <w:szCs w:val="24"/>
        </w:rPr>
      </w:pPr>
      <w:r w:rsidRPr="002B17B6">
        <w:rPr>
          <w:szCs w:val="24"/>
        </w:rPr>
        <w:t xml:space="preserve">Eelnõu ei ole seotud muu menetluses oleva eelnõu ega Euroopa Liidu </w:t>
      </w:r>
      <w:r w:rsidR="00EA2D77">
        <w:rPr>
          <w:szCs w:val="24"/>
        </w:rPr>
        <w:t xml:space="preserve">(edaspidi </w:t>
      </w:r>
      <w:r w:rsidR="00EA2D77" w:rsidRPr="00EA2D77">
        <w:rPr>
          <w:i/>
          <w:iCs/>
          <w:szCs w:val="24"/>
        </w:rPr>
        <w:t>EL</w:t>
      </w:r>
      <w:r w:rsidR="00EA2D77">
        <w:rPr>
          <w:szCs w:val="24"/>
        </w:rPr>
        <w:t xml:space="preserve">) </w:t>
      </w:r>
      <w:r w:rsidRPr="002B17B6">
        <w:rPr>
          <w:szCs w:val="24"/>
        </w:rPr>
        <w:t>õiguse rakendamisega.</w:t>
      </w:r>
    </w:p>
    <w:p w14:paraId="0F3F0BBA" w14:textId="77777777" w:rsidR="0099676F" w:rsidRDefault="0099676F" w:rsidP="0099676F">
      <w:pPr>
        <w:pStyle w:val="NoSpacing"/>
        <w:jc w:val="both"/>
        <w:rPr>
          <w:szCs w:val="24"/>
        </w:rPr>
      </w:pPr>
    </w:p>
    <w:p w14:paraId="00B1AA07" w14:textId="5C1A8D59" w:rsidR="0099676F" w:rsidRDefault="0099676F" w:rsidP="0099676F">
      <w:pPr>
        <w:pStyle w:val="NoSpacing"/>
        <w:jc w:val="both"/>
        <w:rPr>
          <w:szCs w:val="24"/>
        </w:rPr>
      </w:pPr>
      <w:r w:rsidRPr="002B17B6">
        <w:rPr>
          <w:szCs w:val="24"/>
        </w:rPr>
        <w:t xml:space="preserve">Eelnõu seadusena vastuvõtmiseks on vajalik Riigikogu </w:t>
      </w:r>
      <w:r>
        <w:rPr>
          <w:szCs w:val="24"/>
        </w:rPr>
        <w:t xml:space="preserve">koosseisu </w:t>
      </w:r>
      <w:r w:rsidRPr="002B17B6">
        <w:rPr>
          <w:szCs w:val="24"/>
        </w:rPr>
        <w:t>häälteenamus</w:t>
      </w:r>
      <w:r>
        <w:rPr>
          <w:szCs w:val="24"/>
        </w:rPr>
        <w:t xml:space="preserve">. Eelnõu kohaselt muudetakse </w:t>
      </w:r>
      <w:r w:rsidR="003653A0">
        <w:rPr>
          <w:szCs w:val="24"/>
        </w:rPr>
        <w:t>VTMS-i</w:t>
      </w:r>
      <w:r>
        <w:rPr>
          <w:szCs w:val="24"/>
        </w:rPr>
        <w:t xml:space="preserve">, mis on Eesti Vabariigi Põhiseaduse (edaspidi </w:t>
      </w:r>
      <w:r w:rsidRPr="00362DD0">
        <w:rPr>
          <w:i/>
          <w:iCs/>
          <w:szCs w:val="24"/>
        </w:rPr>
        <w:t>PS</w:t>
      </w:r>
      <w:r>
        <w:rPr>
          <w:szCs w:val="24"/>
        </w:rPr>
        <w:t xml:space="preserve">) § 104 järgi konstitutsiooniline seadus, mida saab muuta </w:t>
      </w:r>
      <w:r w:rsidRPr="00CB1E95">
        <w:rPr>
          <w:szCs w:val="24"/>
        </w:rPr>
        <w:t>Riigikogu koosseisu häälteenamusega</w:t>
      </w:r>
      <w:r>
        <w:rPr>
          <w:szCs w:val="24"/>
        </w:rPr>
        <w:t>.</w:t>
      </w:r>
    </w:p>
    <w:p w14:paraId="3AD47EA6" w14:textId="77777777" w:rsidR="0099676F" w:rsidRDefault="0099676F" w:rsidP="0099676F">
      <w:pPr>
        <w:pStyle w:val="NoSpacing"/>
        <w:jc w:val="both"/>
        <w:rPr>
          <w:szCs w:val="24"/>
        </w:rPr>
      </w:pPr>
    </w:p>
    <w:p w14:paraId="050B7150" w14:textId="77777777" w:rsidR="0099676F" w:rsidRPr="00A001B5" w:rsidRDefault="0099676F" w:rsidP="0099676F">
      <w:pPr>
        <w:pStyle w:val="NoSpacing"/>
        <w:jc w:val="both"/>
        <w:rPr>
          <w:szCs w:val="24"/>
        </w:rPr>
      </w:pPr>
      <w:r w:rsidRPr="00A001B5">
        <w:rPr>
          <w:szCs w:val="24"/>
        </w:rPr>
        <w:t>Eelnõu on seotud järgmiste arengukavadega:</w:t>
      </w:r>
    </w:p>
    <w:p w14:paraId="2306C230" w14:textId="77777777" w:rsidR="0099676F" w:rsidRPr="003072C3" w:rsidRDefault="0099676F" w:rsidP="0099676F">
      <w:pPr>
        <w:pStyle w:val="NoSpacing"/>
        <w:jc w:val="both"/>
        <w:rPr>
          <w:szCs w:val="24"/>
        </w:rPr>
      </w:pPr>
      <w:r w:rsidRPr="00A001B5">
        <w:rPr>
          <w:szCs w:val="24"/>
        </w:rPr>
        <w:t xml:space="preserve">1) </w:t>
      </w:r>
      <w:r w:rsidRPr="003072C3">
        <w:rPr>
          <w:b/>
          <w:szCs w:val="24"/>
        </w:rPr>
        <w:t>„Siseturvalisuse arengukava 2020–2030“</w:t>
      </w:r>
      <w:r w:rsidRPr="00A001B5">
        <w:rPr>
          <w:rStyle w:val="FootnoteReference"/>
          <w:szCs w:val="24"/>
        </w:rPr>
        <w:footnoteReference w:id="1"/>
      </w:r>
      <w:r w:rsidRPr="003072C3">
        <w:rPr>
          <w:szCs w:val="24"/>
        </w:rPr>
        <w:t xml:space="preserve"> programm „Siseturvalisus 2022–2025“. Eestil on oluline panus rahvusvahelistes tsiviil- ja militaarmissioonides ning humanitaarabi doonorriigina. Need meetmed aitavad maandada vägivaldse äärmusluse riske ning suurendavad </w:t>
      </w:r>
      <w:r w:rsidRPr="003072C3">
        <w:rPr>
          <w:szCs w:val="24"/>
        </w:rPr>
        <w:lastRenderedPageBreak/>
        <w:t xml:space="preserve">kindlustunnet, et ohu korral on partnerriigid üksteisele toeks ning ohte tõrjutakse üheskoos, kiiresti ja tõhusalt. Jätkatakse panustamist rahvusvaheliste konfliktide rahumeelsesse lahendamisse. Osaletakse rahvusvahelistes rahuvalve missioonides ja jätkatakse humanitaarabi (sh elanikkonnakaitse- ja kriisialase abi) andmist konfliktipiirkondades. </w:t>
      </w:r>
    </w:p>
    <w:p w14:paraId="555460C9" w14:textId="77777777" w:rsidR="0099676F" w:rsidRDefault="0099676F" w:rsidP="0099676F">
      <w:pPr>
        <w:pStyle w:val="NoSpacing"/>
        <w:jc w:val="both"/>
        <w:rPr>
          <w:szCs w:val="24"/>
        </w:rPr>
      </w:pPr>
    </w:p>
    <w:p w14:paraId="2111E573" w14:textId="77777777" w:rsidR="0099676F" w:rsidRPr="00A001B5" w:rsidRDefault="0099676F" w:rsidP="0099676F">
      <w:pPr>
        <w:pStyle w:val="NoSpacing"/>
        <w:jc w:val="both"/>
        <w:rPr>
          <w:szCs w:val="24"/>
        </w:rPr>
      </w:pPr>
      <w:r w:rsidRPr="003072C3">
        <w:rPr>
          <w:szCs w:val="24"/>
        </w:rPr>
        <w:t>Arengukava tegevussuuna 4.2.2 kohaselt on seatud eesmärk, et Häirekeskus reageerib igale abivajadusele, ohule ja sündmusele antakse asjakohane hinnang ning abiosutaja saadetakse õigel ajal välja. Kogu ööpäeva hoitakse töös eri suhtluskanalid, tagades suhtlemise nii abivajajaga kui erinevate abiosutajate endi vahel.</w:t>
      </w:r>
    </w:p>
    <w:p w14:paraId="469C2BDE" w14:textId="77777777" w:rsidR="0099676F" w:rsidRDefault="0099676F" w:rsidP="0099676F">
      <w:pPr>
        <w:pStyle w:val="NoSpacing"/>
        <w:jc w:val="both"/>
        <w:rPr>
          <w:szCs w:val="24"/>
        </w:rPr>
      </w:pPr>
    </w:p>
    <w:p w14:paraId="704BBB3D" w14:textId="56FEE814" w:rsidR="0099676F" w:rsidRDefault="0099676F" w:rsidP="0099676F">
      <w:pPr>
        <w:pStyle w:val="NoSpacing"/>
        <w:jc w:val="both"/>
        <w:rPr>
          <w:szCs w:val="24"/>
        </w:rPr>
      </w:pPr>
      <w:r w:rsidRPr="00A001B5">
        <w:rPr>
          <w:szCs w:val="24"/>
        </w:rPr>
        <w:t xml:space="preserve">2) </w:t>
      </w:r>
      <w:r w:rsidRPr="003072C3">
        <w:rPr>
          <w:b/>
          <w:szCs w:val="24"/>
        </w:rPr>
        <w:t>„Riigikaitse arengukava 2017–2026“</w:t>
      </w:r>
      <w:r w:rsidRPr="00A001B5">
        <w:rPr>
          <w:rStyle w:val="FootnoteReference"/>
          <w:szCs w:val="24"/>
        </w:rPr>
        <w:footnoteReference w:id="2"/>
      </w:r>
      <w:r w:rsidRPr="00A001B5">
        <w:rPr>
          <w:szCs w:val="24"/>
        </w:rPr>
        <w:t xml:space="preserve"> </w:t>
      </w:r>
      <w:r w:rsidRPr="003072C3">
        <w:rPr>
          <w:szCs w:val="24"/>
        </w:rPr>
        <w:t>eesmärkide saavutamiseks panustatakse aktiivselt rahvusvaheliste konfliktide ja kriiside lahendamisse. Eesti julgeole</w:t>
      </w:r>
      <w:r>
        <w:rPr>
          <w:szCs w:val="24"/>
        </w:rPr>
        <w:t xml:space="preserve">kule on määrava tähtsusega NATO </w:t>
      </w:r>
      <w:r w:rsidRPr="003072C3">
        <w:rPr>
          <w:szCs w:val="24"/>
        </w:rPr>
        <w:t>ja ELi ühtsus ja suutlikkus tegutseda otsustavalt oma liikmesriikide huvide kaitsel rahvusvahelistes kriisides.</w:t>
      </w:r>
    </w:p>
    <w:p w14:paraId="245AF9F7" w14:textId="77777777" w:rsidR="0099676F" w:rsidRDefault="0099676F" w:rsidP="0099676F">
      <w:pPr>
        <w:pStyle w:val="NoSpacing"/>
        <w:jc w:val="both"/>
        <w:rPr>
          <w:szCs w:val="24"/>
        </w:rPr>
      </w:pPr>
    </w:p>
    <w:p w14:paraId="5134344C" w14:textId="77777777" w:rsidR="0099676F" w:rsidRDefault="0099676F" w:rsidP="0099676F">
      <w:pPr>
        <w:pStyle w:val="NoSpacing"/>
        <w:jc w:val="both"/>
        <w:rPr>
          <w:szCs w:val="24"/>
        </w:rPr>
      </w:pPr>
      <w:r>
        <w:rPr>
          <w:szCs w:val="24"/>
        </w:rPr>
        <w:t xml:space="preserve">3) </w:t>
      </w:r>
      <w:r w:rsidRPr="00C95166">
        <w:rPr>
          <w:b/>
          <w:szCs w:val="24"/>
        </w:rPr>
        <w:t>„Eesti välispoliitika arengukava 2030“</w:t>
      </w:r>
      <w:r>
        <w:rPr>
          <w:rStyle w:val="FootnoteReference"/>
          <w:szCs w:val="24"/>
        </w:rPr>
        <w:footnoteReference w:id="3"/>
      </w:r>
      <w:r>
        <w:rPr>
          <w:szCs w:val="24"/>
        </w:rPr>
        <w:t xml:space="preserve"> </w:t>
      </w:r>
      <w:r w:rsidRPr="00C95166">
        <w:rPr>
          <w:szCs w:val="24"/>
        </w:rPr>
        <w:t>eesmärgi 1.2 kohaselt tugevdame võimet humanitaarkriisidele reageerida. Oluliseks peetakse edendada militaar- ja tsiviilinstitutsioonide rahvusvahelist koostööd ja koordinatsiooni, mis võimaldab tõhusalt ühendada päästetöö, hädaabi, esmase taastamistöö ja arengukoostöö ning toetada sihtriigi jätkusuutlikku arengut.</w:t>
      </w:r>
    </w:p>
    <w:p w14:paraId="5AC730F5" w14:textId="77777777" w:rsidR="0099676F" w:rsidRDefault="0099676F" w:rsidP="0099676F">
      <w:pPr>
        <w:pStyle w:val="NoSpacing"/>
        <w:jc w:val="both"/>
        <w:rPr>
          <w:szCs w:val="24"/>
        </w:rPr>
      </w:pPr>
    </w:p>
    <w:p w14:paraId="26AE0FAE" w14:textId="77777777" w:rsidR="0099676F" w:rsidRPr="00391D67" w:rsidRDefault="0099676F" w:rsidP="0099676F">
      <w:pPr>
        <w:pStyle w:val="NoSpacing"/>
        <w:keepNext/>
        <w:rPr>
          <w:b/>
          <w:sz w:val="28"/>
          <w:szCs w:val="28"/>
        </w:rPr>
      </w:pPr>
      <w:r w:rsidRPr="00391D67">
        <w:rPr>
          <w:b/>
          <w:sz w:val="28"/>
          <w:szCs w:val="28"/>
        </w:rPr>
        <w:t>2. Seaduse eesmärk</w:t>
      </w:r>
    </w:p>
    <w:p w14:paraId="7E9C5688" w14:textId="77777777" w:rsidR="0099676F" w:rsidRPr="00BD68F2" w:rsidRDefault="0099676F" w:rsidP="0099676F">
      <w:pPr>
        <w:pStyle w:val="NoSpacing"/>
        <w:keepNext/>
        <w:rPr>
          <w:szCs w:val="24"/>
        </w:rPr>
      </w:pPr>
    </w:p>
    <w:p w14:paraId="4EB094D1" w14:textId="6861C5C1" w:rsidR="0099676F" w:rsidRPr="001E4766" w:rsidRDefault="0099676F" w:rsidP="0099676F">
      <w:pPr>
        <w:pStyle w:val="NoSpacing"/>
        <w:keepNext/>
        <w:jc w:val="both"/>
        <w:rPr>
          <w:szCs w:val="24"/>
        </w:rPr>
      </w:pPr>
      <w:r w:rsidRPr="001E4766">
        <w:rPr>
          <w:szCs w:val="24"/>
        </w:rPr>
        <w:t xml:space="preserve">Seadusel on </w:t>
      </w:r>
      <w:r w:rsidRPr="00D52E0C">
        <w:rPr>
          <w:szCs w:val="24"/>
        </w:rPr>
        <w:t xml:space="preserve">kolm </w:t>
      </w:r>
      <w:r w:rsidRPr="001E4766">
        <w:rPr>
          <w:szCs w:val="24"/>
        </w:rPr>
        <w:t xml:space="preserve">põhieesmärki. Esiteks on vaja korrastada Päästeameti osalemise aluseid rahvusvahelisel päästetööl ja demineerimistööl </w:t>
      </w:r>
      <w:r w:rsidR="009704B3">
        <w:rPr>
          <w:szCs w:val="24"/>
        </w:rPr>
        <w:t>ning</w:t>
      </w:r>
      <w:r w:rsidR="009704B3" w:rsidRPr="001E4766">
        <w:rPr>
          <w:szCs w:val="24"/>
        </w:rPr>
        <w:t xml:space="preserve"> </w:t>
      </w:r>
      <w:r w:rsidRPr="001E4766">
        <w:rPr>
          <w:szCs w:val="24"/>
        </w:rPr>
        <w:t>selleks luuakse PäästeS-is terviklik raamistik. Teine eesmärk on Häirekeskuse toimepidevuse tagamine</w:t>
      </w:r>
      <w:r w:rsidR="00D170A9">
        <w:rPr>
          <w:szCs w:val="24"/>
        </w:rPr>
        <w:t>.</w:t>
      </w:r>
      <w:r w:rsidRPr="001E4766">
        <w:rPr>
          <w:szCs w:val="24"/>
        </w:rPr>
        <w:t xml:space="preserve"> </w:t>
      </w:r>
      <w:r w:rsidR="00D170A9">
        <w:rPr>
          <w:szCs w:val="24"/>
        </w:rPr>
        <w:t>Selleks</w:t>
      </w:r>
      <w:r w:rsidRPr="001E4766">
        <w:rPr>
          <w:szCs w:val="24"/>
        </w:rPr>
        <w:t xml:space="preserve"> </w:t>
      </w:r>
      <w:r w:rsidR="00D170A9">
        <w:rPr>
          <w:szCs w:val="24"/>
        </w:rPr>
        <w:t>nähakse ette</w:t>
      </w:r>
      <w:r w:rsidRPr="001E4766">
        <w:rPr>
          <w:szCs w:val="24"/>
        </w:rPr>
        <w:t xml:space="preserve"> Häirekeskuse tööd häiriva tegevuse peatamise võimalus ja teatud juhtudel ka isiku</w:t>
      </w:r>
      <w:r w:rsidR="00D170A9">
        <w:rPr>
          <w:szCs w:val="24"/>
        </w:rPr>
        <w:t xml:space="preserve">te karistamise võimalus </w:t>
      </w:r>
      <w:r>
        <w:rPr>
          <w:szCs w:val="24"/>
        </w:rPr>
        <w:t xml:space="preserve">Häirekeskuse </w:t>
      </w:r>
      <w:r w:rsidRPr="001E4766">
        <w:rPr>
          <w:szCs w:val="24"/>
        </w:rPr>
        <w:t xml:space="preserve">töö häirimise eest. </w:t>
      </w:r>
      <w:r>
        <w:rPr>
          <w:szCs w:val="24"/>
        </w:rPr>
        <w:t>Kolmas eesmärk on piiritleda Päästeameti roll kiirabi</w:t>
      </w:r>
      <w:r w:rsidR="00D170A9">
        <w:rPr>
          <w:szCs w:val="24"/>
        </w:rPr>
        <w:t>brigaadi</w:t>
      </w:r>
      <w:r>
        <w:rPr>
          <w:szCs w:val="24"/>
        </w:rPr>
        <w:t xml:space="preserve"> abistamisel.</w:t>
      </w:r>
    </w:p>
    <w:p w14:paraId="674A080A" w14:textId="77777777" w:rsidR="0099676F" w:rsidRPr="001E4766" w:rsidRDefault="0099676F" w:rsidP="0099676F">
      <w:pPr>
        <w:pStyle w:val="NoSpacing"/>
        <w:jc w:val="both"/>
        <w:rPr>
          <w:szCs w:val="24"/>
        </w:rPr>
      </w:pPr>
    </w:p>
    <w:p w14:paraId="1E2359FA" w14:textId="6D9FA40E" w:rsidR="0099676F" w:rsidRPr="001E4766" w:rsidRDefault="0099676F" w:rsidP="0099676F">
      <w:pPr>
        <w:pStyle w:val="NoSpacing"/>
        <w:jc w:val="both"/>
        <w:rPr>
          <w:szCs w:val="24"/>
        </w:rPr>
      </w:pPr>
      <w:r w:rsidRPr="001E4766">
        <w:rPr>
          <w:szCs w:val="24"/>
        </w:rPr>
        <w:t xml:space="preserve">Praegu tulenevad PäästeS-i ja RTsMS-i regulatsioonide rakendumine ja erisused sellest, millise kanali kaudu on abipalve riiki saabunud. Näiteks kui EL liikmesriik Taani küsib abi, siis rakendub PäästeS ja otsuse abi andmiseks teeb siseminister. Juhul kui EL elanikkonnakaitsemehhanismi liige Norra küsib abi, siis rakendub RTsMS ja sarnase otsuse teeb välisminister. Nii PäästeS-i alusel rahvusvahelisel pääste- ja demineerimistööl kui ka RTsMS-i alusel kiireloomulisel tsiviilmissioonil osaleva Eesti Päästemeeskonna (edaspidi </w:t>
      </w:r>
      <w:r w:rsidRPr="001E4766">
        <w:rPr>
          <w:i/>
          <w:iCs/>
          <w:szCs w:val="24"/>
        </w:rPr>
        <w:t>päästemeeskond</w:t>
      </w:r>
      <w:r w:rsidRPr="001E4766">
        <w:rPr>
          <w:szCs w:val="24"/>
        </w:rPr>
        <w:t>) tegevuse planeerimise, ettevalmistamise (sh väljaõpe)</w:t>
      </w:r>
      <w:r w:rsidR="00EC46A5">
        <w:rPr>
          <w:szCs w:val="24"/>
        </w:rPr>
        <w:t xml:space="preserve"> ja</w:t>
      </w:r>
      <w:r w:rsidRPr="001E4766">
        <w:rPr>
          <w:szCs w:val="24"/>
        </w:rPr>
        <w:t xml:space="preserve"> lähetamise põhialused on samad. Praegu kehtiv topeltregulatsioon ei ole vajalik ega otstarbekas ja pigem tekitab segadust. Rahvusvahelisel tsiviilmissioonil osalemine on osa välissuhtlusest ja selle kujundamine on Välisministeeriumi (edaspidi </w:t>
      </w:r>
      <w:r w:rsidRPr="001E4766">
        <w:rPr>
          <w:i/>
          <w:iCs/>
          <w:szCs w:val="24"/>
        </w:rPr>
        <w:t>VäM</w:t>
      </w:r>
      <w:r w:rsidRPr="001E4766">
        <w:rPr>
          <w:szCs w:val="24"/>
        </w:rPr>
        <w:t>) pädevuses. Seetõttu on asjakohane seda valdkonda reguleerida RTsMS-is. Rahvusvahelisel pääste- ja demineerimistööl osalemist ja selle osana päästealase humanitaarabi andmist korraldab Päästeamet, s</w:t>
      </w:r>
      <w:r>
        <w:rPr>
          <w:szCs w:val="24"/>
        </w:rPr>
        <w:t>eega</w:t>
      </w:r>
      <w:r w:rsidRPr="001E4766">
        <w:rPr>
          <w:szCs w:val="24"/>
        </w:rPr>
        <w:t xml:space="preserve"> on kohane seda reguleerida PäästeS-is.</w:t>
      </w:r>
    </w:p>
    <w:p w14:paraId="4D3F8657" w14:textId="77777777" w:rsidR="0099676F" w:rsidRPr="001E4766" w:rsidRDefault="0099676F" w:rsidP="0099676F">
      <w:pPr>
        <w:pStyle w:val="NoSpacing"/>
        <w:jc w:val="both"/>
        <w:rPr>
          <w:szCs w:val="24"/>
        </w:rPr>
      </w:pPr>
    </w:p>
    <w:p w14:paraId="19118C21" w14:textId="3AA8B926" w:rsidR="0099676F" w:rsidRPr="00D34672" w:rsidRDefault="0099676F" w:rsidP="0099676F">
      <w:pPr>
        <w:pStyle w:val="NoSpacing"/>
        <w:jc w:val="both"/>
        <w:rPr>
          <w:szCs w:val="24"/>
        </w:rPr>
      </w:pPr>
      <w:r w:rsidRPr="001E4766">
        <w:rPr>
          <w:szCs w:val="24"/>
        </w:rPr>
        <w:t>H</w:t>
      </w:r>
      <w:r>
        <w:rPr>
          <w:szCs w:val="24"/>
        </w:rPr>
        <w:t>ädaabiteadete menetlemise</w:t>
      </w:r>
      <w:r w:rsidRPr="001E4766">
        <w:rPr>
          <w:szCs w:val="24"/>
        </w:rPr>
        <w:t xml:space="preserve"> toimepidevuse tagamise </w:t>
      </w:r>
      <w:r>
        <w:rPr>
          <w:szCs w:val="24"/>
        </w:rPr>
        <w:t>eesmärgil täiendatakse eelnõu kohaselt</w:t>
      </w:r>
      <w:r w:rsidRPr="001E4766">
        <w:rPr>
          <w:szCs w:val="24"/>
        </w:rPr>
        <w:t xml:space="preserve"> PäästeS-i </w:t>
      </w:r>
      <w:r>
        <w:rPr>
          <w:szCs w:val="24"/>
        </w:rPr>
        <w:t>hädaabiühenduse ootelepaneku meetmega</w:t>
      </w:r>
      <w:r w:rsidRPr="001E4766">
        <w:rPr>
          <w:szCs w:val="24"/>
        </w:rPr>
        <w:t xml:space="preserve"> </w:t>
      </w:r>
      <w:r>
        <w:rPr>
          <w:szCs w:val="24"/>
        </w:rPr>
        <w:t>ja</w:t>
      </w:r>
      <w:r w:rsidRPr="001E4766">
        <w:rPr>
          <w:szCs w:val="24"/>
        </w:rPr>
        <w:t xml:space="preserve"> </w:t>
      </w:r>
      <w:r>
        <w:rPr>
          <w:szCs w:val="24"/>
        </w:rPr>
        <w:t>sätestatakse</w:t>
      </w:r>
      <w:r w:rsidRPr="001E4766">
        <w:rPr>
          <w:szCs w:val="24"/>
        </w:rPr>
        <w:t xml:space="preserve"> KarS</w:t>
      </w:r>
      <w:r w:rsidRPr="001E4766">
        <w:rPr>
          <w:szCs w:val="24"/>
        </w:rPr>
        <w:noBreakHyphen/>
        <w:t>i</w:t>
      </w:r>
      <w:r>
        <w:rPr>
          <w:szCs w:val="24"/>
        </w:rPr>
        <w:t>s uus</w:t>
      </w:r>
      <w:r w:rsidRPr="001E4766">
        <w:rPr>
          <w:szCs w:val="24"/>
        </w:rPr>
        <w:t xml:space="preserve"> väärteokoosseis. </w:t>
      </w:r>
      <w:r>
        <w:rPr>
          <w:szCs w:val="24"/>
        </w:rPr>
        <w:t>Hädaabiteadete menetlemine on Häirekeskuse peamiseid ülesandeid PäästeS § 5 lõike 1</w:t>
      </w:r>
      <w:r w:rsidRPr="00AC43CD">
        <w:rPr>
          <w:szCs w:val="24"/>
          <w:vertAlign w:val="superscript"/>
        </w:rPr>
        <w:t>1</w:t>
      </w:r>
      <w:r>
        <w:rPr>
          <w:szCs w:val="24"/>
        </w:rPr>
        <w:t xml:space="preserve"> punkti 1 kohaselt, et tagada kiire abi vajaduse korral abivajaja abistamine. </w:t>
      </w:r>
      <w:r w:rsidRPr="001E4766">
        <w:rPr>
          <w:szCs w:val="24"/>
        </w:rPr>
        <w:t xml:space="preserve">Praegu on Häirekeskuse töö häirimise eest võimalused isikut vastutusele võtta </w:t>
      </w:r>
      <w:r w:rsidR="00F42DA2" w:rsidRPr="001E4766">
        <w:rPr>
          <w:szCs w:val="24"/>
        </w:rPr>
        <w:t xml:space="preserve">piiratud </w:t>
      </w:r>
      <w:r>
        <w:rPr>
          <w:szCs w:val="24"/>
        </w:rPr>
        <w:t xml:space="preserve">– </w:t>
      </w:r>
      <w:r w:rsidRPr="001E4766">
        <w:rPr>
          <w:szCs w:val="24"/>
        </w:rPr>
        <w:t xml:space="preserve">KarS § 278 võimaldab väärteo korras karistada </w:t>
      </w:r>
      <w:r>
        <w:rPr>
          <w:szCs w:val="24"/>
        </w:rPr>
        <w:t>Päästeameti</w:t>
      </w:r>
      <w:r w:rsidRPr="001E4766">
        <w:rPr>
          <w:szCs w:val="24"/>
        </w:rPr>
        <w:t xml:space="preserve">, politsei, kiirabi või muude eritalituste teadvalt </w:t>
      </w:r>
      <w:r w:rsidRPr="001E4766">
        <w:rPr>
          <w:szCs w:val="24"/>
        </w:rPr>
        <w:lastRenderedPageBreak/>
        <w:t>vale väljakutse või väljasõidu põhjustamise eest</w:t>
      </w:r>
      <w:r>
        <w:rPr>
          <w:szCs w:val="24"/>
        </w:rPr>
        <w:t>.</w:t>
      </w:r>
      <w:r w:rsidRPr="001E4766">
        <w:rPr>
          <w:szCs w:val="24"/>
        </w:rPr>
        <w:t xml:space="preserve"> </w:t>
      </w:r>
      <w:r>
        <w:rPr>
          <w:szCs w:val="24"/>
        </w:rPr>
        <w:t>Säte ei ole kohaldatav</w:t>
      </w:r>
      <w:r w:rsidRPr="001E4766">
        <w:rPr>
          <w:szCs w:val="24"/>
        </w:rPr>
        <w:t xml:space="preserve"> Häirekeskuse töö häirimise </w:t>
      </w:r>
      <w:r>
        <w:rPr>
          <w:szCs w:val="24"/>
        </w:rPr>
        <w:t>korral</w:t>
      </w:r>
      <w:r w:rsidRPr="001E4766">
        <w:rPr>
          <w:szCs w:val="24"/>
        </w:rPr>
        <w:t xml:space="preserve">. </w:t>
      </w:r>
      <w:r>
        <w:rPr>
          <w:szCs w:val="24"/>
        </w:rPr>
        <w:t>E</w:t>
      </w:r>
      <w:r w:rsidRPr="001E4766">
        <w:rPr>
          <w:szCs w:val="24"/>
        </w:rPr>
        <w:t>elnõuga soovitakse laiendada võimalusi</w:t>
      </w:r>
      <w:r>
        <w:rPr>
          <w:szCs w:val="24"/>
        </w:rPr>
        <w:t xml:space="preserve"> isikut vastutusele võtta, et hädaabiteadete menetlemist häirivat tegevust vähendada</w:t>
      </w:r>
      <w:r w:rsidRPr="001E4766">
        <w:rPr>
          <w:szCs w:val="24"/>
        </w:rPr>
        <w:t xml:space="preserve">. Lisaks võimaldatakse eelnõu kohaselt Häirekeskust häiriva tegevuse korral rakendada hädaabinumbriga 112 tehtud ühenduse ootelepaneku meedet asutuse toimepidevuse tagamiseks. Meede on Häirekeskuse jaoks oluline, et </w:t>
      </w:r>
      <w:r w:rsidRPr="001E4766">
        <w:rPr>
          <w:rFonts w:cs="Times New Roman"/>
          <w:szCs w:val="24"/>
        </w:rPr>
        <w:t>sideliinide ummistamist vältida ja seeläbi tagada abivajadusega inimestele hädaabinumbri parem kättesaadavus.</w:t>
      </w:r>
    </w:p>
    <w:p w14:paraId="51397D44" w14:textId="77777777" w:rsidR="0099676F" w:rsidRDefault="0099676F" w:rsidP="0099676F">
      <w:pPr>
        <w:pStyle w:val="NoSpacing"/>
        <w:jc w:val="both"/>
        <w:rPr>
          <w:rFonts w:cs="Times New Roman"/>
          <w:szCs w:val="24"/>
        </w:rPr>
      </w:pPr>
    </w:p>
    <w:p w14:paraId="25878B26" w14:textId="791DFC01" w:rsidR="0099676F" w:rsidRDefault="0099676F" w:rsidP="0099676F">
      <w:pPr>
        <w:pStyle w:val="NoSpacing"/>
        <w:jc w:val="both"/>
        <w:rPr>
          <w:rFonts w:cs="Times New Roman"/>
          <w:szCs w:val="24"/>
        </w:rPr>
      </w:pPr>
      <w:r w:rsidRPr="00D52E0C">
        <w:rPr>
          <w:rFonts w:cs="Times New Roman"/>
          <w:szCs w:val="24"/>
        </w:rPr>
        <w:t>Päästeameti rolli piiritlemi</w:t>
      </w:r>
      <w:r>
        <w:rPr>
          <w:rFonts w:cs="Times New Roman"/>
          <w:szCs w:val="24"/>
        </w:rPr>
        <w:t>seks</w:t>
      </w:r>
      <w:r w:rsidRPr="00D52E0C">
        <w:rPr>
          <w:rFonts w:cs="Times New Roman"/>
          <w:szCs w:val="24"/>
        </w:rPr>
        <w:t xml:space="preserve"> kiirabi</w:t>
      </w:r>
      <w:r w:rsidR="00EC46A5">
        <w:rPr>
          <w:rFonts w:cs="Times New Roman"/>
          <w:szCs w:val="24"/>
        </w:rPr>
        <w:t>brigaadi</w:t>
      </w:r>
      <w:r w:rsidRPr="00D52E0C">
        <w:rPr>
          <w:rFonts w:cs="Times New Roman"/>
          <w:szCs w:val="24"/>
        </w:rPr>
        <w:t xml:space="preserve"> abistamisel kehtestatakse </w:t>
      </w:r>
      <w:r>
        <w:rPr>
          <w:rFonts w:cs="Times New Roman"/>
          <w:szCs w:val="24"/>
        </w:rPr>
        <w:t>PäästeS-is</w:t>
      </w:r>
      <w:r w:rsidRPr="00D52E0C">
        <w:rPr>
          <w:rFonts w:cs="Times New Roman"/>
          <w:szCs w:val="24"/>
        </w:rPr>
        <w:t xml:space="preserve"> selge õiguslik alus Päästeameti abi kaasamiseks kiirabiväljakutsete käigus, et kiirabibrigaadile valdusesse sisenemisel ust või väravat füüsilise jõuga avada või muud takistust kõrvaldada.</w:t>
      </w:r>
      <w:r>
        <w:rPr>
          <w:rFonts w:cs="Times New Roman"/>
          <w:szCs w:val="24"/>
        </w:rPr>
        <w:t xml:space="preserve"> </w:t>
      </w:r>
      <w:r w:rsidRPr="004F2D5E">
        <w:rPr>
          <w:rFonts w:cs="Times New Roman"/>
          <w:szCs w:val="24"/>
        </w:rPr>
        <w:t xml:space="preserve">Eelnõuga ei </w:t>
      </w:r>
      <w:r w:rsidR="0069659F">
        <w:rPr>
          <w:rFonts w:cs="Times New Roman"/>
          <w:szCs w:val="24"/>
        </w:rPr>
        <w:t>anta</w:t>
      </w:r>
      <w:r w:rsidRPr="004F2D5E">
        <w:rPr>
          <w:rFonts w:cs="Times New Roman"/>
          <w:szCs w:val="24"/>
        </w:rPr>
        <w:t xml:space="preserve"> Päästeametile </w:t>
      </w:r>
      <w:r>
        <w:rPr>
          <w:rFonts w:cs="Times New Roman"/>
          <w:szCs w:val="24"/>
        </w:rPr>
        <w:t>uut</w:t>
      </w:r>
      <w:r w:rsidRPr="004F2D5E">
        <w:rPr>
          <w:rFonts w:cs="Times New Roman"/>
          <w:szCs w:val="24"/>
        </w:rPr>
        <w:t xml:space="preserve"> ülesannet</w:t>
      </w:r>
      <w:r>
        <w:rPr>
          <w:rFonts w:cs="Times New Roman"/>
          <w:szCs w:val="24"/>
        </w:rPr>
        <w:t>. Ametiabi korras ukse avamisi ja muul viisil juurdepääsu tagamise vajadusega juhtumeid oli Päästeametil 2023. aasta näitel üle</w:t>
      </w:r>
      <w:r w:rsidRPr="008E649C">
        <w:rPr>
          <w:rFonts w:cs="Times New Roman"/>
          <w:szCs w:val="24"/>
        </w:rPr>
        <w:t xml:space="preserve"> 4</w:t>
      </w:r>
      <w:r>
        <w:rPr>
          <w:rFonts w:cs="Times New Roman"/>
          <w:szCs w:val="24"/>
        </w:rPr>
        <w:t>2</w:t>
      </w:r>
      <w:r w:rsidRPr="008E649C">
        <w:rPr>
          <w:rFonts w:cs="Times New Roman"/>
          <w:szCs w:val="24"/>
        </w:rPr>
        <w:t>0, millest kiirabi</w:t>
      </w:r>
      <w:r w:rsidR="00EC46A5">
        <w:rPr>
          <w:rFonts w:cs="Times New Roman"/>
          <w:szCs w:val="24"/>
        </w:rPr>
        <w:t>brigaadi</w:t>
      </w:r>
      <w:r w:rsidRPr="008E649C">
        <w:rPr>
          <w:rFonts w:cs="Times New Roman"/>
          <w:szCs w:val="24"/>
        </w:rPr>
        <w:t xml:space="preserve"> abistati ligi </w:t>
      </w:r>
      <w:r>
        <w:rPr>
          <w:rFonts w:cs="Times New Roman"/>
          <w:szCs w:val="24"/>
        </w:rPr>
        <w:t>kolmandikul</w:t>
      </w:r>
      <w:r w:rsidRPr="008E649C">
        <w:rPr>
          <w:rFonts w:cs="Times New Roman"/>
          <w:szCs w:val="24"/>
        </w:rPr>
        <w:t xml:space="preserve"> juhtudel</w:t>
      </w:r>
      <w:r w:rsidRPr="008E649C">
        <w:rPr>
          <w:rStyle w:val="FootnoteReference"/>
          <w:szCs w:val="24"/>
        </w:rPr>
        <w:footnoteReference w:id="4"/>
      </w:r>
      <w:r w:rsidRPr="008E649C">
        <w:rPr>
          <w:rFonts w:cs="Times New Roman"/>
          <w:szCs w:val="24"/>
        </w:rPr>
        <w:t>.</w:t>
      </w:r>
      <w:r>
        <w:rPr>
          <w:rFonts w:cs="Times New Roman"/>
          <w:szCs w:val="24"/>
        </w:rPr>
        <w:t xml:space="preserve"> Sisult ei ole see ametiabi, vaid ülesande täitmine. Sealjuures ülesanne peab tulenema kehtivast õigusest.</w:t>
      </w:r>
      <w:r w:rsidRPr="004F2D5E">
        <w:rPr>
          <w:rFonts w:cs="Times New Roman"/>
          <w:szCs w:val="24"/>
        </w:rPr>
        <w:t xml:space="preserve"> </w:t>
      </w:r>
      <w:r>
        <w:rPr>
          <w:rFonts w:cs="Times New Roman"/>
          <w:szCs w:val="24"/>
        </w:rPr>
        <w:t>Praktikas</w:t>
      </w:r>
      <w:r w:rsidRPr="004F2D5E">
        <w:rPr>
          <w:rFonts w:cs="Times New Roman"/>
          <w:szCs w:val="24"/>
        </w:rPr>
        <w:t xml:space="preserve"> on </w:t>
      </w:r>
      <w:r>
        <w:rPr>
          <w:rFonts w:cs="Times New Roman"/>
          <w:szCs w:val="24"/>
        </w:rPr>
        <w:t>kiirabi</w:t>
      </w:r>
      <w:r w:rsidR="00EC46A5">
        <w:rPr>
          <w:rFonts w:cs="Times New Roman"/>
          <w:szCs w:val="24"/>
        </w:rPr>
        <w:t>brigaadi</w:t>
      </w:r>
      <w:r>
        <w:rPr>
          <w:rFonts w:cs="Times New Roman"/>
          <w:szCs w:val="24"/>
        </w:rPr>
        <w:t xml:space="preserve"> abistamiseks selge õigusliku aluse</w:t>
      </w:r>
      <w:r w:rsidRPr="004F2D5E">
        <w:rPr>
          <w:rFonts w:cs="Times New Roman"/>
          <w:szCs w:val="24"/>
        </w:rPr>
        <w:t xml:space="preserve"> puudumine tekitanud vaidlusi.</w:t>
      </w:r>
    </w:p>
    <w:p w14:paraId="5BF1E46E" w14:textId="77777777" w:rsidR="0099676F" w:rsidRDefault="0099676F" w:rsidP="0099676F">
      <w:pPr>
        <w:pStyle w:val="NoSpacing"/>
        <w:jc w:val="both"/>
        <w:rPr>
          <w:rFonts w:cs="Times New Roman"/>
          <w:szCs w:val="24"/>
        </w:rPr>
      </w:pPr>
    </w:p>
    <w:p w14:paraId="69D52F91" w14:textId="59F5F363" w:rsidR="0099676F" w:rsidRPr="001938C6" w:rsidRDefault="0099676F" w:rsidP="0099676F">
      <w:pPr>
        <w:pStyle w:val="NoSpacing"/>
        <w:jc w:val="both"/>
        <w:rPr>
          <w:rFonts w:cs="Times New Roman"/>
          <w:szCs w:val="24"/>
        </w:rPr>
      </w:pPr>
      <w:r w:rsidRPr="001E4766">
        <w:rPr>
          <w:rFonts w:cs="Times New Roman"/>
          <w:szCs w:val="24"/>
        </w:rPr>
        <w:t>Eelnõuga seotud eesmärkide elluviimiseks on vaja eelkõige PäästeS-i aga ka KarS-i täienda</w:t>
      </w:r>
      <w:r>
        <w:rPr>
          <w:rFonts w:cs="Times New Roman"/>
          <w:szCs w:val="24"/>
        </w:rPr>
        <w:t>da –</w:t>
      </w:r>
      <w:r w:rsidRPr="001E4766">
        <w:rPr>
          <w:rFonts w:cs="Times New Roman"/>
          <w:szCs w:val="24"/>
        </w:rPr>
        <w:t xml:space="preserve"> luua vajalikud õiguslikud alused aga ka korrasta</w:t>
      </w:r>
      <w:r>
        <w:rPr>
          <w:rFonts w:cs="Times New Roman"/>
          <w:szCs w:val="24"/>
        </w:rPr>
        <w:t>da</w:t>
      </w:r>
      <w:r w:rsidRPr="001E4766">
        <w:rPr>
          <w:rFonts w:cs="Times New Roman"/>
          <w:szCs w:val="24"/>
        </w:rPr>
        <w:t xml:space="preserve"> senist regulatsiooni. Eelnõu rakendatakse olemasoleva eelarve kaudu, selleks ei ole kavandatud taotleda </w:t>
      </w:r>
      <w:r>
        <w:rPr>
          <w:rFonts w:cs="Times New Roman"/>
          <w:szCs w:val="24"/>
        </w:rPr>
        <w:t xml:space="preserve">riigieelarvest </w:t>
      </w:r>
      <w:r w:rsidRPr="001E4766">
        <w:rPr>
          <w:rFonts w:cs="Times New Roman"/>
          <w:szCs w:val="24"/>
        </w:rPr>
        <w:t xml:space="preserve">täiendavat rahastust. Eelnõu kohaselt hakkab </w:t>
      </w:r>
      <w:r w:rsidR="0069659F">
        <w:rPr>
          <w:rFonts w:cs="Times New Roman"/>
          <w:szCs w:val="24"/>
        </w:rPr>
        <w:t xml:space="preserve">Politsei- ja piirivalveamet (edaspidi </w:t>
      </w:r>
      <w:r w:rsidRPr="0069659F">
        <w:rPr>
          <w:rFonts w:cs="Times New Roman"/>
          <w:i/>
          <w:iCs/>
          <w:szCs w:val="24"/>
        </w:rPr>
        <w:t>PPA</w:t>
      </w:r>
      <w:r w:rsidR="0069659F">
        <w:rPr>
          <w:rFonts w:cs="Times New Roman"/>
          <w:szCs w:val="24"/>
        </w:rPr>
        <w:t>)</w:t>
      </w:r>
      <w:r w:rsidRPr="001E4766">
        <w:rPr>
          <w:rFonts w:cs="Times New Roman"/>
          <w:szCs w:val="24"/>
        </w:rPr>
        <w:t xml:space="preserve"> uue väärteokoosseisu alusel menetlema Häirekeskuse töö häirimisega seotud tegusid, samuti tegema taustakontrolli päästemeeskonna reservi kandidaatidele. Sellega kaasneb mõningane töökoormuse kasv, kuid need ülesanded ei eelda asutuse töö ümberkorraldamist ega täiendava personali värbamist.</w:t>
      </w:r>
    </w:p>
    <w:p w14:paraId="328EC530" w14:textId="77777777" w:rsidR="0099676F" w:rsidRPr="001E4766" w:rsidRDefault="0099676F" w:rsidP="0099676F">
      <w:pPr>
        <w:pStyle w:val="NoSpacing"/>
        <w:jc w:val="both"/>
        <w:rPr>
          <w:szCs w:val="24"/>
        </w:rPr>
      </w:pPr>
    </w:p>
    <w:p w14:paraId="2A2F916A" w14:textId="78A69511" w:rsidR="0099676F" w:rsidRPr="001E4766" w:rsidRDefault="0099676F" w:rsidP="0099676F">
      <w:pPr>
        <w:pStyle w:val="NoSpacing"/>
        <w:jc w:val="both"/>
        <w:rPr>
          <w:szCs w:val="24"/>
        </w:rPr>
      </w:pPr>
      <w:r w:rsidRPr="001E4766">
        <w:rPr>
          <w:szCs w:val="24"/>
        </w:rPr>
        <w:t xml:space="preserve">Eelnõu väljatöötamiseks koostas Siseministeerium eelnõu väljatöötamise kavatsuse (edaspidi </w:t>
      </w:r>
      <w:r w:rsidRPr="001E4766">
        <w:rPr>
          <w:i/>
          <w:iCs/>
          <w:szCs w:val="24"/>
        </w:rPr>
        <w:t>VTK</w:t>
      </w:r>
      <w:r w:rsidRPr="001E4766">
        <w:rPr>
          <w:szCs w:val="24"/>
        </w:rPr>
        <w:t>), mille Siseministeerium esitas kooskõlastamiseks ja arvamuse avaldamiseks 14. juulil 2023. aastal</w:t>
      </w:r>
      <w:r w:rsidRPr="001E4766">
        <w:rPr>
          <w:rStyle w:val="FootnoteReference"/>
          <w:szCs w:val="24"/>
        </w:rPr>
        <w:footnoteReference w:id="5"/>
      </w:r>
      <w:r w:rsidRPr="001E4766">
        <w:rPr>
          <w:szCs w:val="24"/>
        </w:rPr>
        <w:t>. VTK kooskõlastasid märkustega Majandus- ja Kommunikatsiooniministeerium, Justiitsministeerium</w:t>
      </w:r>
      <w:r w:rsidR="0069659F">
        <w:rPr>
          <w:szCs w:val="24"/>
        </w:rPr>
        <w:t xml:space="preserve"> (edaspidi </w:t>
      </w:r>
      <w:r w:rsidR="0069659F" w:rsidRPr="0069659F">
        <w:rPr>
          <w:i/>
          <w:iCs/>
          <w:szCs w:val="24"/>
        </w:rPr>
        <w:t>JuM</w:t>
      </w:r>
      <w:r w:rsidR="0069659F">
        <w:rPr>
          <w:szCs w:val="24"/>
        </w:rPr>
        <w:t>)</w:t>
      </w:r>
      <w:r w:rsidRPr="001E4766">
        <w:rPr>
          <w:szCs w:val="24"/>
        </w:rPr>
        <w:t xml:space="preserve">, Rahandusministeerium, Sotsiaalministeerium ja </w:t>
      </w:r>
      <w:r w:rsidR="0069659F">
        <w:rPr>
          <w:szCs w:val="24"/>
        </w:rPr>
        <w:t>VäM</w:t>
      </w:r>
      <w:r w:rsidRPr="001E4766">
        <w:rPr>
          <w:szCs w:val="24"/>
        </w:rPr>
        <w:t xml:space="preserve">. Lisaks esitasid märkused Andmekaitse Inspektsioon, Häirekeskus, </w:t>
      </w:r>
      <w:r w:rsidR="0069659F">
        <w:rPr>
          <w:szCs w:val="24"/>
        </w:rPr>
        <w:t>PPA</w:t>
      </w:r>
      <w:r w:rsidRPr="001E4766">
        <w:rPr>
          <w:szCs w:val="24"/>
        </w:rPr>
        <w:t xml:space="preserve"> ning Päästeamet. Eelnõu väljatöötamisel on esitatud märkustega arvestatud või märkuse esitajale mittearvestamist põhjendatud. VTK esitati tutvumiseks ka Riigikogu õiguskomisjonile ning seda käidi tutvustamas õiguskomisjoni istungil 18. septembril 2023. aastal.</w:t>
      </w:r>
    </w:p>
    <w:p w14:paraId="7DEA5437" w14:textId="77777777" w:rsidR="0099676F" w:rsidRDefault="0099676F" w:rsidP="0099676F">
      <w:pPr>
        <w:pStyle w:val="NoSpacing"/>
        <w:jc w:val="both"/>
        <w:rPr>
          <w:szCs w:val="24"/>
        </w:rPr>
      </w:pPr>
    </w:p>
    <w:p w14:paraId="21ADB17A" w14:textId="5982819A" w:rsidR="0099676F" w:rsidRPr="001E4766" w:rsidRDefault="0069659F" w:rsidP="0099676F">
      <w:pPr>
        <w:pStyle w:val="NoSpacing"/>
        <w:jc w:val="both"/>
        <w:rPr>
          <w:szCs w:val="24"/>
        </w:rPr>
      </w:pPr>
      <w:r>
        <w:rPr>
          <w:szCs w:val="24"/>
        </w:rPr>
        <w:t>JuM</w:t>
      </w:r>
      <w:r w:rsidR="0099676F" w:rsidRPr="001E4766">
        <w:rPr>
          <w:szCs w:val="24"/>
        </w:rPr>
        <w:t xml:space="preserve"> märkis VTK tagasisides seoses uue väärteo koosseisu kehtestamisega, et eelnõu seletuskirjas tuleb analüüsida KarS § 278 alusel algatatud senist menetluste praktikat. Sealhulgas nähti vajadust välja tuua, millisel määral karistusi täidetakse ja kui palju on korduvalt karistatud isikuid; kui suur on olnud keskmine rahatrahv, milline on olnud minimaalne ja milline maksimaalne summa; kui paljudes liikmesriikides on see tegevus (Häirekeskuse töö häirimine või takistamine) karistatav süüteona; kui kõrge on karistusmäär ja kuidas on karistusnorm praktikas ennast õigustanud. Samuti nähti vajadust lisada eelnõu seletuskirja kavandatava süüteokoosseisu karistusmäära analüüs ning tuua selgelt välja, kas uue väärteokoosseisu loomine toob kaasa vajaduse personali suurendada. </w:t>
      </w:r>
    </w:p>
    <w:p w14:paraId="1F7E5397" w14:textId="77777777" w:rsidR="0099676F" w:rsidRPr="001E4766" w:rsidRDefault="0099676F" w:rsidP="0099676F">
      <w:pPr>
        <w:pStyle w:val="NoSpacing"/>
        <w:jc w:val="both"/>
        <w:rPr>
          <w:szCs w:val="24"/>
        </w:rPr>
      </w:pPr>
    </w:p>
    <w:p w14:paraId="4C597928" w14:textId="55AA17BF" w:rsidR="0099676F" w:rsidRDefault="0099676F" w:rsidP="0099676F">
      <w:pPr>
        <w:pStyle w:val="NoSpacing"/>
        <w:jc w:val="both"/>
        <w:rPr>
          <w:szCs w:val="24"/>
        </w:rPr>
      </w:pPr>
      <w:r w:rsidRPr="001E4766">
        <w:rPr>
          <w:szCs w:val="24"/>
        </w:rPr>
        <w:t xml:space="preserve">Lisaks VTK-s tõstatatud probleemide lahendamisele </w:t>
      </w:r>
      <w:r w:rsidR="0054242A">
        <w:rPr>
          <w:szCs w:val="24"/>
        </w:rPr>
        <w:t>täpsustatakse eelnõuga</w:t>
      </w:r>
      <w:r w:rsidRPr="001E4766">
        <w:rPr>
          <w:szCs w:val="24"/>
        </w:rPr>
        <w:t xml:space="preserve"> Pä</w:t>
      </w:r>
      <w:r>
        <w:rPr>
          <w:szCs w:val="24"/>
        </w:rPr>
        <w:t>ästeameti</w:t>
      </w:r>
      <w:r w:rsidRPr="001E4766">
        <w:rPr>
          <w:szCs w:val="24"/>
        </w:rPr>
        <w:t xml:space="preserve"> läbiviidava ennetustöö</w:t>
      </w:r>
      <w:r w:rsidR="0054242A">
        <w:rPr>
          <w:szCs w:val="24"/>
        </w:rPr>
        <w:t xml:space="preserve"> ja demineerimistöö</w:t>
      </w:r>
      <w:r w:rsidRPr="001E4766">
        <w:rPr>
          <w:szCs w:val="24"/>
        </w:rPr>
        <w:t xml:space="preserve"> </w:t>
      </w:r>
      <w:r w:rsidR="0054242A">
        <w:rPr>
          <w:szCs w:val="24"/>
        </w:rPr>
        <w:t>mõisteid.</w:t>
      </w:r>
      <w:r w:rsidRPr="001E4766">
        <w:rPr>
          <w:szCs w:val="24"/>
        </w:rPr>
        <w:t xml:space="preserve"> Samuti täiendatakse PäästeS-i kohaliku omavalitsuse üksuste võimalusega iseseisvalt ilma Pä</w:t>
      </w:r>
      <w:r>
        <w:rPr>
          <w:szCs w:val="24"/>
        </w:rPr>
        <w:t>ästeameti</w:t>
      </w:r>
      <w:r w:rsidRPr="001E4766">
        <w:rPr>
          <w:szCs w:val="24"/>
        </w:rPr>
        <w:t xml:space="preserve"> osaluseta üksikelamu, abihoone ja suvila ehitus- ja kasutuslubasid väljastada. Vastav põhimõte tuleneb TuOS-ist ega ole sisult </w:t>
      </w:r>
      <w:r w:rsidRPr="001E4766">
        <w:rPr>
          <w:szCs w:val="24"/>
        </w:rPr>
        <w:lastRenderedPageBreak/>
        <w:t xml:space="preserve">uus. Sarnaselt hädaabiteadete ning abi- ja infoteadete andmekoguga reguleeritakse seaduses detailsemalt ka päästeinfosüsteemis </w:t>
      </w:r>
      <w:r w:rsidR="00CA6E7F">
        <w:rPr>
          <w:szCs w:val="24"/>
        </w:rPr>
        <w:t xml:space="preserve">(edaspidi </w:t>
      </w:r>
      <w:r w:rsidR="00CA6E7F" w:rsidRPr="00CA6E7F">
        <w:rPr>
          <w:i/>
          <w:iCs/>
          <w:szCs w:val="24"/>
        </w:rPr>
        <w:t>PÄIS</w:t>
      </w:r>
      <w:r w:rsidR="00CA6E7F">
        <w:rPr>
          <w:szCs w:val="24"/>
        </w:rPr>
        <w:t xml:space="preserve">) </w:t>
      </w:r>
      <w:r w:rsidRPr="001E4766">
        <w:rPr>
          <w:szCs w:val="24"/>
        </w:rPr>
        <w:t>isikuandmete töötlemist</w:t>
      </w:r>
      <w:r w:rsidR="00EC46A5">
        <w:rPr>
          <w:szCs w:val="24"/>
        </w:rPr>
        <w:t>.</w:t>
      </w:r>
      <w:r w:rsidRPr="001E4766">
        <w:rPr>
          <w:szCs w:val="24"/>
        </w:rPr>
        <w:t xml:space="preserve"> Eelnõusse on võrreldes VTK</w:t>
      </w:r>
      <w:r w:rsidRPr="001E4766">
        <w:rPr>
          <w:szCs w:val="24"/>
        </w:rPr>
        <w:noBreakHyphen/>
        <w:t>ga lisandunud veel kustutusvee ilma tasuta kasutamise põhimõtte reguleerimine</w:t>
      </w:r>
      <w:r w:rsidR="00EC46A5">
        <w:rPr>
          <w:szCs w:val="24"/>
        </w:rPr>
        <w:t>, sest</w:t>
      </w:r>
      <w:r w:rsidRPr="001E4766">
        <w:rPr>
          <w:szCs w:val="24"/>
        </w:rPr>
        <w:t xml:space="preserve"> </w:t>
      </w:r>
      <w:r w:rsidR="00EC46A5">
        <w:rPr>
          <w:szCs w:val="24"/>
        </w:rPr>
        <w:t>p</w:t>
      </w:r>
      <w:r w:rsidRPr="001E4766">
        <w:rPr>
          <w:szCs w:val="24"/>
        </w:rPr>
        <w:t>raktikas on veetrassist kustutusvee võtmisel tasu küsimise osas olnud eriarvamusi</w:t>
      </w:r>
      <w:r w:rsidR="00EC46A5">
        <w:rPr>
          <w:szCs w:val="24"/>
        </w:rPr>
        <w:t>.</w:t>
      </w:r>
      <w:r w:rsidRPr="001E4766">
        <w:rPr>
          <w:szCs w:val="24"/>
        </w:rPr>
        <w:t xml:space="preserve"> </w:t>
      </w:r>
      <w:r w:rsidR="00EC46A5">
        <w:rPr>
          <w:szCs w:val="24"/>
        </w:rPr>
        <w:t>S</w:t>
      </w:r>
      <w:r w:rsidRPr="001E4766">
        <w:rPr>
          <w:szCs w:val="24"/>
        </w:rPr>
        <w:t xml:space="preserve">eega on asjakohane see põhimõte lisada sarnaselt ühisveevärgi ja -kanalisatsiooni seadusele (edaspidi </w:t>
      </w:r>
      <w:r w:rsidRPr="001E4766">
        <w:rPr>
          <w:i/>
          <w:iCs/>
          <w:szCs w:val="24"/>
        </w:rPr>
        <w:t>ÜVVKS</w:t>
      </w:r>
      <w:r w:rsidRPr="001E4766">
        <w:rPr>
          <w:szCs w:val="24"/>
        </w:rPr>
        <w:t>) ka TuOS-i.</w:t>
      </w:r>
      <w:r w:rsidR="0054242A">
        <w:rPr>
          <w:szCs w:val="24"/>
        </w:rPr>
        <w:t xml:space="preserve"> </w:t>
      </w:r>
      <w:r w:rsidR="00EC46A5">
        <w:rPr>
          <w:szCs w:val="24"/>
        </w:rPr>
        <w:t>Eelnõu k</w:t>
      </w:r>
      <w:r w:rsidR="0054242A">
        <w:rPr>
          <w:szCs w:val="24"/>
        </w:rPr>
        <w:t xml:space="preserve">ooskõlastusringi käigus tegi Päästeamet ettepaneku anda abidemineerijatele </w:t>
      </w:r>
      <w:r w:rsidR="00EC46A5">
        <w:rPr>
          <w:szCs w:val="24"/>
        </w:rPr>
        <w:t xml:space="preserve">ka </w:t>
      </w:r>
      <w:r w:rsidR="0054242A">
        <w:rPr>
          <w:szCs w:val="24"/>
        </w:rPr>
        <w:t>õigus osaleda iseseisvalt ennetustööl. Kuivõrd abidemineerijad saavad juba praegu ennetustööalast väljaõpet, on mõistlik neile vastav õigus seadusega anda.</w:t>
      </w:r>
    </w:p>
    <w:p w14:paraId="1F89E14E" w14:textId="77777777" w:rsidR="0099676F" w:rsidRPr="002B17B6" w:rsidRDefault="0099676F" w:rsidP="0099676F">
      <w:pPr>
        <w:pStyle w:val="NoSpacing"/>
        <w:jc w:val="both"/>
        <w:rPr>
          <w:szCs w:val="24"/>
        </w:rPr>
      </w:pPr>
      <w:r>
        <w:rPr>
          <w:szCs w:val="24"/>
        </w:rPr>
        <w:t xml:space="preserve"> </w:t>
      </w:r>
    </w:p>
    <w:p w14:paraId="079524C9" w14:textId="77777777" w:rsidR="0099676F" w:rsidRPr="00391D67" w:rsidRDefault="0099676F" w:rsidP="0099676F">
      <w:pPr>
        <w:pStyle w:val="NoSpacing"/>
        <w:keepNext/>
        <w:rPr>
          <w:b/>
          <w:sz w:val="28"/>
          <w:szCs w:val="28"/>
        </w:rPr>
      </w:pPr>
      <w:r w:rsidRPr="00391D67">
        <w:rPr>
          <w:b/>
          <w:sz w:val="28"/>
          <w:szCs w:val="28"/>
        </w:rPr>
        <w:t>3. Eelnõu sisu ja võrdlev analüüs</w:t>
      </w:r>
    </w:p>
    <w:p w14:paraId="7FB0F660" w14:textId="77777777" w:rsidR="0099676F" w:rsidRPr="00BD68F2" w:rsidRDefault="0099676F" w:rsidP="0099676F">
      <w:pPr>
        <w:pStyle w:val="NoSpacing"/>
        <w:keepNext/>
        <w:rPr>
          <w:szCs w:val="24"/>
        </w:rPr>
      </w:pPr>
    </w:p>
    <w:p w14:paraId="42E8CC64" w14:textId="456D6C2F" w:rsidR="0099676F" w:rsidRPr="00BD68F2" w:rsidRDefault="0099676F" w:rsidP="0099676F">
      <w:pPr>
        <w:pStyle w:val="NoSpacing"/>
        <w:keepNext/>
        <w:jc w:val="both"/>
        <w:rPr>
          <w:szCs w:val="24"/>
        </w:rPr>
      </w:pPr>
      <w:r w:rsidRPr="00E23E8C">
        <w:rPr>
          <w:iCs/>
          <w:szCs w:val="24"/>
        </w:rPr>
        <w:t xml:space="preserve">Eelnõu koosneb </w:t>
      </w:r>
      <w:r w:rsidR="004A2A6E">
        <w:rPr>
          <w:iCs/>
          <w:szCs w:val="24"/>
        </w:rPr>
        <w:t>kümnest</w:t>
      </w:r>
      <w:r w:rsidRPr="00043E50">
        <w:rPr>
          <w:iCs/>
          <w:szCs w:val="24"/>
        </w:rPr>
        <w:t xml:space="preserve"> </w:t>
      </w:r>
      <w:r w:rsidRPr="00E23E8C">
        <w:rPr>
          <w:iCs/>
          <w:szCs w:val="24"/>
        </w:rPr>
        <w:t xml:space="preserve">paragrahvist, millega muudetakse </w:t>
      </w:r>
      <w:r w:rsidR="004A2A6E">
        <w:rPr>
          <w:iCs/>
          <w:szCs w:val="24"/>
        </w:rPr>
        <w:t>üheksat</w:t>
      </w:r>
      <w:r w:rsidRPr="00E23E8C">
        <w:rPr>
          <w:iCs/>
          <w:szCs w:val="24"/>
        </w:rPr>
        <w:t xml:space="preserve"> seadust</w:t>
      </w:r>
      <w:r>
        <w:rPr>
          <w:iCs/>
          <w:szCs w:val="24"/>
        </w:rPr>
        <w:t xml:space="preserve"> ja nähakse ette seaduse jõustumise aeg</w:t>
      </w:r>
      <w:r w:rsidRPr="00E23E8C">
        <w:rPr>
          <w:iCs/>
          <w:szCs w:val="24"/>
        </w:rPr>
        <w:t>.</w:t>
      </w:r>
    </w:p>
    <w:p w14:paraId="77F5FA8E" w14:textId="77777777" w:rsidR="0099676F" w:rsidRPr="00BD68F2" w:rsidRDefault="0099676F" w:rsidP="0099676F">
      <w:pPr>
        <w:pStyle w:val="NoSpacing"/>
        <w:jc w:val="both"/>
        <w:rPr>
          <w:szCs w:val="24"/>
        </w:rPr>
      </w:pPr>
    </w:p>
    <w:p w14:paraId="329A1ECF" w14:textId="77777777" w:rsidR="0099676F" w:rsidRDefault="0099676F" w:rsidP="0099676F">
      <w:pPr>
        <w:pStyle w:val="NoSpacing"/>
        <w:jc w:val="both"/>
        <w:rPr>
          <w:szCs w:val="24"/>
        </w:rPr>
      </w:pPr>
      <w:r w:rsidRPr="00BD68F2">
        <w:rPr>
          <w:b/>
          <w:szCs w:val="24"/>
        </w:rPr>
        <w:t>Eelnõu § 1</w:t>
      </w:r>
      <w:r w:rsidRPr="00BD68F2">
        <w:rPr>
          <w:szCs w:val="24"/>
        </w:rPr>
        <w:t xml:space="preserve"> kohaselt muudetakse </w:t>
      </w:r>
      <w:r>
        <w:rPr>
          <w:szCs w:val="24"/>
        </w:rPr>
        <w:t>PäästeS-i.</w:t>
      </w:r>
    </w:p>
    <w:p w14:paraId="5D9CC38A" w14:textId="77777777" w:rsidR="0099676F" w:rsidRDefault="0099676F" w:rsidP="0099676F">
      <w:pPr>
        <w:pStyle w:val="NoSpacing"/>
        <w:jc w:val="both"/>
        <w:rPr>
          <w:szCs w:val="24"/>
        </w:rPr>
      </w:pPr>
    </w:p>
    <w:p w14:paraId="6265C79A" w14:textId="71EC57A0" w:rsidR="00215561" w:rsidRDefault="0099676F" w:rsidP="0099676F">
      <w:pPr>
        <w:pStyle w:val="NoSpacing"/>
        <w:jc w:val="both"/>
        <w:rPr>
          <w:szCs w:val="24"/>
        </w:rPr>
      </w:pPr>
      <w:r w:rsidRPr="00125557">
        <w:rPr>
          <w:b/>
          <w:szCs w:val="24"/>
        </w:rPr>
        <w:t xml:space="preserve">Eelnõu § 1 punktiga </w:t>
      </w:r>
      <w:r>
        <w:rPr>
          <w:b/>
          <w:szCs w:val="24"/>
        </w:rPr>
        <w:t>1</w:t>
      </w:r>
      <w:r w:rsidRPr="009F0479">
        <w:rPr>
          <w:szCs w:val="24"/>
        </w:rPr>
        <w:t xml:space="preserve"> täiendatakse </w:t>
      </w:r>
      <w:r w:rsidR="00215561">
        <w:rPr>
          <w:szCs w:val="24"/>
        </w:rPr>
        <w:t xml:space="preserve">demineerimistöö ja </w:t>
      </w:r>
      <w:r>
        <w:rPr>
          <w:szCs w:val="24"/>
        </w:rPr>
        <w:t>ennetustöö mõis</w:t>
      </w:r>
      <w:r w:rsidR="00215561">
        <w:rPr>
          <w:szCs w:val="24"/>
        </w:rPr>
        <w:t>teid</w:t>
      </w:r>
      <w:r>
        <w:rPr>
          <w:szCs w:val="24"/>
        </w:rPr>
        <w:t xml:space="preserve">. </w:t>
      </w:r>
    </w:p>
    <w:p w14:paraId="071DF5CA" w14:textId="77777777" w:rsidR="00215561" w:rsidRDefault="00215561" w:rsidP="0099676F">
      <w:pPr>
        <w:pStyle w:val="NoSpacing"/>
        <w:jc w:val="both"/>
        <w:rPr>
          <w:rFonts w:eastAsia="Times New Roman" w:cs="Times New Roman"/>
          <w:szCs w:val="24"/>
          <w:lang w:eastAsia="et-EE"/>
        </w:rPr>
      </w:pPr>
    </w:p>
    <w:p w14:paraId="3651D733" w14:textId="070AF65B" w:rsidR="00215561" w:rsidRDefault="00215561" w:rsidP="00215561">
      <w:pPr>
        <w:pStyle w:val="NoSpacing"/>
        <w:jc w:val="both"/>
      </w:pPr>
      <w:r w:rsidRPr="00215561">
        <w:rPr>
          <w:rFonts w:eastAsia="Times New Roman" w:cs="Times New Roman"/>
          <w:szCs w:val="24"/>
          <w:lang w:eastAsia="et-EE"/>
        </w:rPr>
        <w:t>Kehtiva PäästeS-i § 3 lõike 1</w:t>
      </w:r>
      <w:r w:rsidRPr="0020457C">
        <w:rPr>
          <w:rFonts w:eastAsia="Times New Roman" w:cs="Times New Roman"/>
          <w:szCs w:val="24"/>
          <w:vertAlign w:val="superscript"/>
          <w:lang w:eastAsia="et-EE"/>
        </w:rPr>
        <w:t xml:space="preserve">2 </w:t>
      </w:r>
      <w:r w:rsidRPr="00215561">
        <w:rPr>
          <w:rFonts w:eastAsia="Times New Roman" w:cs="Times New Roman"/>
          <w:szCs w:val="24"/>
          <w:lang w:eastAsia="et-EE"/>
        </w:rPr>
        <w:t xml:space="preserve">kohaselt on demineerimistöö </w:t>
      </w:r>
      <w:r w:rsidRPr="00215561">
        <w:rPr>
          <w:rFonts w:cs="Times New Roman"/>
          <w:color w:val="202020"/>
          <w:szCs w:val="24"/>
          <w:shd w:val="clear" w:color="auto" w:fill="FFFFFF"/>
        </w:rPr>
        <w:t>pommiohu, lahingumoona ohu ja plahvatusohu tõrjumisega seotud tegevus.</w:t>
      </w:r>
      <w:r>
        <w:rPr>
          <w:rFonts w:cs="Times New Roman"/>
          <w:color w:val="202020"/>
          <w:szCs w:val="24"/>
          <w:shd w:val="clear" w:color="auto" w:fill="FFFFFF"/>
        </w:rPr>
        <w:t xml:space="preserve"> Eelnõu kohaselt </w:t>
      </w:r>
      <w:r w:rsidR="00F3221C">
        <w:rPr>
          <w:rFonts w:cs="Times New Roman"/>
          <w:color w:val="202020"/>
          <w:szCs w:val="24"/>
          <w:shd w:val="clear" w:color="auto" w:fill="FFFFFF"/>
        </w:rPr>
        <w:t>on</w:t>
      </w:r>
      <w:r>
        <w:rPr>
          <w:rFonts w:cs="Times New Roman"/>
          <w:color w:val="202020"/>
          <w:szCs w:val="24"/>
          <w:shd w:val="clear" w:color="auto" w:fill="FFFFFF"/>
        </w:rPr>
        <w:t xml:space="preserve"> demineerimistöö ka </w:t>
      </w:r>
      <w:r w:rsidRPr="0008572A">
        <w:rPr>
          <w:rFonts w:eastAsia="Aptos" w:cs="Times New Roman"/>
          <w:color w:val="202020"/>
          <w:kern w:val="2"/>
          <w:szCs w:val="24"/>
          <w:shd w:val="clear" w:color="auto" w:fill="FFFFFF"/>
          <w14:ligatures w14:val="standardContextual"/>
        </w:rPr>
        <w:t xml:space="preserve">pommiohu, lahingumoona ohu ja plahvatusohu </w:t>
      </w:r>
      <w:r w:rsidR="00167105">
        <w:rPr>
          <w:rFonts w:eastAsia="Aptos" w:cs="Times New Roman"/>
          <w:color w:val="202020"/>
          <w:kern w:val="2"/>
          <w:szCs w:val="24"/>
          <w:shd w:val="clear" w:color="auto" w:fill="FFFFFF"/>
          <w14:ligatures w14:val="standardContextual"/>
        </w:rPr>
        <w:t xml:space="preserve">ennetamise ja </w:t>
      </w:r>
      <w:r w:rsidRPr="0008572A">
        <w:rPr>
          <w:rFonts w:eastAsia="Aptos" w:cs="Times New Roman"/>
          <w:color w:val="202020"/>
          <w:kern w:val="2"/>
          <w:szCs w:val="24"/>
          <w:shd w:val="clear" w:color="auto" w:fill="FFFFFF"/>
          <w14:ligatures w14:val="standardContextual"/>
        </w:rPr>
        <w:t>väljaselgitamise</w:t>
      </w:r>
      <w:r>
        <w:rPr>
          <w:rFonts w:eastAsia="Aptos" w:cs="Times New Roman"/>
          <w:color w:val="202020"/>
          <w:kern w:val="2"/>
          <w:szCs w:val="24"/>
          <w:shd w:val="clear" w:color="auto" w:fill="FFFFFF"/>
          <w14:ligatures w14:val="standardContextual"/>
        </w:rPr>
        <w:t xml:space="preserve">ga </w:t>
      </w:r>
      <w:r w:rsidRPr="0008572A">
        <w:rPr>
          <w:rFonts w:eastAsia="Aptos" w:cs="Times New Roman"/>
          <w:color w:val="202020"/>
          <w:kern w:val="2"/>
          <w:szCs w:val="24"/>
          <w:shd w:val="clear" w:color="auto" w:fill="FFFFFF"/>
          <w14:ligatures w14:val="standardContextual"/>
        </w:rPr>
        <w:t>seotud tegevus.</w:t>
      </w:r>
      <w:r w:rsidRPr="00215561">
        <w:t xml:space="preserve"> </w:t>
      </w:r>
      <w:r w:rsidR="009020AB">
        <w:t>Täiendus tehakse seetõttu, et</w:t>
      </w:r>
      <w:r w:rsidRPr="00FD7B60">
        <w:t xml:space="preserve"> praktikas </w:t>
      </w:r>
      <w:r>
        <w:t>hõlmab</w:t>
      </w:r>
      <w:r w:rsidRPr="00FD7B60">
        <w:t xml:space="preserve"> demineerimistöö </w:t>
      </w:r>
      <w:r>
        <w:t>ka</w:t>
      </w:r>
      <w:r w:rsidRPr="00FD7B60">
        <w:t xml:space="preserve"> </w:t>
      </w:r>
      <w:r w:rsidR="00167105">
        <w:t xml:space="preserve">ohu ennetamise ja väljaselgitamisega seotud tegevusi. </w:t>
      </w:r>
    </w:p>
    <w:p w14:paraId="35BC7E4E" w14:textId="77777777" w:rsidR="00167105" w:rsidRDefault="00167105" w:rsidP="00215561">
      <w:pPr>
        <w:pStyle w:val="NoSpacing"/>
        <w:jc w:val="both"/>
      </w:pPr>
    </w:p>
    <w:p w14:paraId="641FCD64" w14:textId="546DCDAB" w:rsidR="00167105" w:rsidRPr="00F3221C" w:rsidRDefault="00167105" w:rsidP="009020AB">
      <w:pPr>
        <w:pStyle w:val="NormalWeb"/>
        <w:shd w:val="clear" w:color="auto" w:fill="FFFFFF"/>
        <w:spacing w:before="0" w:beforeAutospacing="0" w:after="0" w:afterAutospacing="0"/>
        <w:jc w:val="both"/>
        <w:rPr>
          <w:color w:val="202020"/>
        </w:rPr>
      </w:pPr>
      <w:r w:rsidRPr="00167105">
        <w:t xml:space="preserve">Ohu ennetamine on KorS § 5 lõike 7 kohaselt </w:t>
      </w:r>
      <w:r w:rsidRPr="00167105">
        <w:rPr>
          <w:color w:val="202020"/>
        </w:rPr>
        <w:t xml:space="preserve">see osa korrakaitsest, kus puudub ohukahtlus, kuid saab pidada võimalikuks olukorda, mille realiseerumisel tekib ohukahtlus või oht. </w:t>
      </w:r>
      <w:r w:rsidRPr="009020AB">
        <w:rPr>
          <w:rFonts w:eastAsia="Aptos"/>
          <w:color w:val="202020"/>
          <w:kern w:val="2"/>
          <w:shd w:val="clear" w:color="auto" w:fill="FFFFFF"/>
          <w14:ligatures w14:val="standardContextual"/>
        </w:rPr>
        <w:t>Ohu väljaselgitamine on KorS-i § 2 lõike</w:t>
      </w:r>
      <w:r w:rsidR="009020AB">
        <w:rPr>
          <w:rFonts w:eastAsia="Aptos"/>
          <w:color w:val="202020"/>
          <w:kern w:val="2"/>
          <w:shd w:val="clear" w:color="auto" w:fill="FFFFFF"/>
          <w14:ligatures w14:val="standardContextual"/>
        </w:rPr>
        <w:t xml:space="preserve"> </w:t>
      </w:r>
      <w:r w:rsidRPr="009020AB">
        <w:rPr>
          <w:rFonts w:eastAsia="Aptos"/>
          <w:color w:val="202020"/>
          <w:kern w:val="2"/>
          <w:shd w:val="clear" w:color="auto" w:fill="FFFFFF"/>
          <w14:ligatures w14:val="standardContextual"/>
        </w:rPr>
        <w:t>1 kohaselt seotud ohukahtlusega.</w:t>
      </w:r>
      <w:r w:rsidRPr="009020AB">
        <w:rPr>
          <w:color w:val="0061AA"/>
          <w:bdr w:val="none" w:sz="0" w:space="0" w:color="auto" w:frame="1"/>
        </w:rPr>
        <w:t xml:space="preserve"> </w:t>
      </w:r>
      <w:r w:rsidRPr="009020AB">
        <w:rPr>
          <w:color w:val="000000" w:themeColor="text1"/>
          <w:bdr w:val="none" w:sz="0" w:space="0" w:color="auto" w:frame="1"/>
        </w:rPr>
        <w:t>KorS</w:t>
      </w:r>
      <w:r w:rsidR="00417F0E">
        <w:rPr>
          <w:color w:val="000000" w:themeColor="text1"/>
          <w:bdr w:val="none" w:sz="0" w:space="0" w:color="auto" w:frame="1"/>
        </w:rPr>
        <w:t>-i</w:t>
      </w:r>
      <w:r w:rsidRPr="009020AB">
        <w:rPr>
          <w:color w:val="000000" w:themeColor="text1"/>
          <w:bdr w:val="none" w:sz="0" w:space="0" w:color="auto" w:frame="1"/>
        </w:rPr>
        <w:t xml:space="preserve"> § </w:t>
      </w:r>
      <w:r w:rsidR="009020AB" w:rsidRPr="009020AB">
        <w:rPr>
          <w:color w:val="000000" w:themeColor="text1"/>
          <w:bdr w:val="none" w:sz="0" w:space="0" w:color="auto" w:frame="1"/>
        </w:rPr>
        <w:t>5 lõike 6 kohaselt on</w:t>
      </w:r>
      <w:r w:rsidRPr="009020AB">
        <w:rPr>
          <w:color w:val="000000" w:themeColor="text1"/>
        </w:rPr>
        <w:t xml:space="preserve"> </w:t>
      </w:r>
      <w:r w:rsidR="009020AB" w:rsidRPr="009020AB">
        <w:rPr>
          <w:color w:val="202020"/>
        </w:rPr>
        <w:t>o</w:t>
      </w:r>
      <w:r w:rsidRPr="009020AB">
        <w:rPr>
          <w:color w:val="202020"/>
        </w:rPr>
        <w:t>hukahtlus olukord, kus ilmnenud asjaoludele antava objektiivse hinnangu põhjal ei saa tõenäosust, et korrarikkumine aset leiab, pidada piisavaks, kuid mille puhul on alust arvata, et korrarikkumine ei ole välistatud.</w:t>
      </w:r>
      <w:r w:rsidR="009020AB">
        <w:rPr>
          <w:color w:val="202020"/>
        </w:rPr>
        <w:t xml:space="preserve"> </w:t>
      </w:r>
      <w:r w:rsidRPr="00167105">
        <w:t xml:space="preserve">Ohu ennetamisest eristab ohukahtlust see, et ohukahtluse korral peab </w:t>
      </w:r>
      <w:r w:rsidR="009020AB">
        <w:t xml:space="preserve">korrakaitseorgan </w:t>
      </w:r>
      <w:r w:rsidRPr="00167105">
        <w:t>konkreetse ohu esinemist (kuigi pole selles kindel) võimalikuks, ohu ennetamisel lähtutakse aga teadlikult sellest, et konkreetset ohtu ei esine (puuduvad selle olemasolule viitavad asjaolud) ja kahju saabumise võimalus on üksnes abstraktne või ei küündi konkreetse ohuni</w:t>
      </w:r>
      <w:r w:rsidR="009020AB">
        <w:rPr>
          <w:rStyle w:val="FootnoteReference"/>
        </w:rPr>
        <w:footnoteReference w:id="6"/>
      </w:r>
      <w:r w:rsidRPr="00167105">
        <w:t>.</w:t>
      </w:r>
    </w:p>
    <w:p w14:paraId="05A1077C" w14:textId="77777777" w:rsidR="00F3221C" w:rsidRDefault="00F3221C" w:rsidP="009020AB">
      <w:pPr>
        <w:pStyle w:val="NormalWeb"/>
        <w:shd w:val="clear" w:color="auto" w:fill="FFFFFF"/>
        <w:spacing w:before="0" w:beforeAutospacing="0" w:after="0" w:afterAutospacing="0"/>
        <w:jc w:val="both"/>
      </w:pPr>
    </w:p>
    <w:p w14:paraId="633AA1E4" w14:textId="13780CD1" w:rsidR="009020AB" w:rsidRPr="00F3221C" w:rsidRDefault="00F3221C" w:rsidP="009020AB">
      <w:pPr>
        <w:pStyle w:val="NormalWeb"/>
        <w:shd w:val="clear" w:color="auto" w:fill="FFFFFF"/>
        <w:spacing w:before="0" w:beforeAutospacing="0" w:after="0" w:afterAutospacing="0"/>
        <w:jc w:val="both"/>
      </w:pPr>
      <w:r>
        <w:rPr>
          <w:color w:val="202020"/>
        </w:rPr>
        <w:t>Demineerimistöö mõistes tähendab pommiohu, lahingumoona ohu ja plahvatusohu ennetamine näiteks kontrollkäike enne avalikke üritusi. P</w:t>
      </w:r>
      <w:r w:rsidR="009020AB">
        <w:rPr>
          <w:color w:val="202020"/>
        </w:rPr>
        <w:t xml:space="preserve">ommiohu, lahingumoona ohu ja plahvatusohu väljaselgitamine </w:t>
      </w:r>
      <w:r>
        <w:t>tähendab</w:t>
      </w:r>
      <w:r w:rsidRPr="009020AB">
        <w:rPr>
          <w:color w:val="202020"/>
        </w:rPr>
        <w:t xml:space="preserve"> </w:t>
      </w:r>
      <w:r>
        <w:t xml:space="preserve">demineerimistöö mõistes aga </w:t>
      </w:r>
      <w:r w:rsidR="009020AB">
        <w:rPr>
          <w:color w:val="202020"/>
        </w:rPr>
        <w:t>näiteks kahtlase saadetise hindamist olukorras, kus eseme plahvatusoht pole veel kinnitust leidnud</w:t>
      </w:r>
      <w:r>
        <w:rPr>
          <w:color w:val="202020"/>
        </w:rPr>
        <w:t xml:space="preserve"> (nt postipakk, mida inimene pole tellinud</w:t>
      </w:r>
      <w:r w:rsidR="00271FCB">
        <w:rPr>
          <w:color w:val="202020"/>
        </w:rPr>
        <w:t>, kuid talle on</w:t>
      </w:r>
      <w:r>
        <w:rPr>
          <w:color w:val="202020"/>
        </w:rPr>
        <w:t xml:space="preserve"> varasemalt saadetud ähvardav sõnum). </w:t>
      </w:r>
      <w:r w:rsidR="00271FCB">
        <w:rPr>
          <w:color w:val="202020"/>
        </w:rPr>
        <w:t xml:space="preserve">Demineerimistöö raames tehakse ka VIP-de kaitsetegevust, mille puhul tuginetakse vastavatele ohuhinnangutele. </w:t>
      </w:r>
    </w:p>
    <w:p w14:paraId="61DCEFE8" w14:textId="77777777" w:rsidR="009020AB" w:rsidRDefault="009020AB" w:rsidP="009020AB">
      <w:pPr>
        <w:pStyle w:val="NormalWeb"/>
        <w:shd w:val="clear" w:color="auto" w:fill="FFFFFF"/>
        <w:spacing w:before="0" w:beforeAutospacing="0" w:after="0" w:afterAutospacing="0"/>
        <w:jc w:val="both"/>
        <w:rPr>
          <w:color w:val="202020"/>
        </w:rPr>
      </w:pPr>
    </w:p>
    <w:p w14:paraId="12192F10" w14:textId="206456D9" w:rsidR="009020AB" w:rsidRDefault="009020AB" w:rsidP="009020AB">
      <w:pPr>
        <w:pStyle w:val="NormalWeb"/>
        <w:shd w:val="clear" w:color="auto" w:fill="FFFFFF"/>
        <w:spacing w:before="0" w:beforeAutospacing="0" w:after="0" w:afterAutospacing="0"/>
        <w:jc w:val="both"/>
      </w:pPr>
      <w:r>
        <w:rPr>
          <w:color w:val="202020"/>
        </w:rPr>
        <w:t>Olenevalt olukorras</w:t>
      </w:r>
      <w:r w:rsidR="00017EA4">
        <w:rPr>
          <w:color w:val="202020"/>
        </w:rPr>
        <w:t>t</w:t>
      </w:r>
      <w:r>
        <w:rPr>
          <w:color w:val="202020"/>
        </w:rPr>
        <w:t xml:space="preserve"> võivad </w:t>
      </w:r>
      <w:r w:rsidRPr="00215561">
        <w:rPr>
          <w:color w:val="202020"/>
          <w:shd w:val="clear" w:color="auto" w:fill="FFFFFF"/>
        </w:rPr>
        <w:t>pommiohu, lahingumoona ohu ja plahvatusohu</w:t>
      </w:r>
      <w:r>
        <w:rPr>
          <w:color w:val="202020"/>
          <w:shd w:val="clear" w:color="auto" w:fill="FFFFFF"/>
        </w:rPr>
        <w:t xml:space="preserve"> ennetamise ja väljaselgitamisega seotud tegevused hõlmata lõhkeainete otsingut teenistuskoera abil, aga ka </w:t>
      </w:r>
      <w:r w:rsidR="0040425F">
        <w:rPr>
          <w:color w:val="202020"/>
          <w:shd w:val="clear" w:color="auto" w:fill="FFFFFF"/>
        </w:rPr>
        <w:t xml:space="preserve">esemete </w:t>
      </w:r>
      <w:r>
        <w:rPr>
          <w:color w:val="202020"/>
          <w:shd w:val="clear" w:color="auto" w:fill="FFFFFF"/>
        </w:rPr>
        <w:t>visuaalset ja tehnilist kontrolli (sh röntgen, endoskoop).</w:t>
      </w:r>
      <w:r w:rsidR="00F3221C">
        <w:rPr>
          <w:color w:val="202020"/>
          <w:shd w:val="clear" w:color="auto" w:fill="FFFFFF"/>
        </w:rPr>
        <w:t xml:space="preserve"> </w:t>
      </w:r>
    </w:p>
    <w:p w14:paraId="1B55F09E" w14:textId="77777777" w:rsidR="009020AB" w:rsidRDefault="009020AB" w:rsidP="0099676F">
      <w:pPr>
        <w:pStyle w:val="NoSpacing"/>
        <w:jc w:val="both"/>
        <w:rPr>
          <w:rFonts w:eastAsia="Times New Roman" w:cs="Times New Roman"/>
          <w:szCs w:val="24"/>
          <w:lang w:eastAsia="et-EE"/>
        </w:rPr>
      </w:pPr>
    </w:p>
    <w:p w14:paraId="620664E4" w14:textId="5CB9CAC4" w:rsidR="0099676F" w:rsidRDefault="0020457C" w:rsidP="0099676F">
      <w:pPr>
        <w:pStyle w:val="NoSpacing"/>
        <w:jc w:val="both"/>
        <w:rPr>
          <w:rFonts w:eastAsia="Times New Roman" w:cs="Times New Roman"/>
          <w:szCs w:val="24"/>
          <w:lang w:eastAsia="et-EE"/>
        </w:rPr>
      </w:pPr>
      <w:r>
        <w:rPr>
          <w:rFonts w:eastAsia="Times New Roman" w:cs="Times New Roman"/>
          <w:szCs w:val="24"/>
          <w:lang w:eastAsia="et-EE"/>
        </w:rPr>
        <w:t>Ennetustöö sisu reguleeritakse PäästeS-i § 3 lõikes 1</w:t>
      </w:r>
      <w:r w:rsidRPr="0020457C">
        <w:rPr>
          <w:rFonts w:eastAsia="Times New Roman" w:cs="Times New Roman"/>
          <w:szCs w:val="24"/>
          <w:vertAlign w:val="superscript"/>
          <w:lang w:eastAsia="et-EE"/>
        </w:rPr>
        <w:t>3</w:t>
      </w:r>
      <w:r>
        <w:rPr>
          <w:rFonts w:eastAsia="Times New Roman" w:cs="Times New Roman"/>
          <w:szCs w:val="24"/>
          <w:lang w:eastAsia="et-EE"/>
        </w:rPr>
        <w:t xml:space="preserve">. </w:t>
      </w:r>
      <w:r w:rsidR="0099676F">
        <w:rPr>
          <w:rFonts w:eastAsia="Times New Roman" w:cs="Times New Roman"/>
          <w:szCs w:val="24"/>
          <w:lang w:eastAsia="et-EE"/>
        </w:rPr>
        <w:t>Võrreldes kehtiva PäästeS-i § 3 lõike 1</w:t>
      </w:r>
      <w:r w:rsidR="0099676F" w:rsidRPr="008E178B">
        <w:rPr>
          <w:rFonts w:eastAsia="Times New Roman" w:cs="Times New Roman"/>
          <w:szCs w:val="24"/>
          <w:vertAlign w:val="superscript"/>
          <w:lang w:eastAsia="et-EE"/>
        </w:rPr>
        <w:t>3</w:t>
      </w:r>
      <w:r w:rsidR="0099676F">
        <w:rPr>
          <w:rFonts w:eastAsia="Times New Roman" w:cs="Times New Roman"/>
          <w:szCs w:val="24"/>
          <w:lang w:eastAsia="et-EE"/>
        </w:rPr>
        <w:t xml:space="preserve"> sõnastusega on lõige jagatud kolmeks punktiks, et hõlbustada selle loetavust. </w:t>
      </w:r>
      <w:r w:rsidR="0099676F">
        <w:rPr>
          <w:szCs w:val="24"/>
        </w:rPr>
        <w:t>Eelnõukohase PäästeS</w:t>
      </w:r>
      <w:r w:rsidR="00017EA4">
        <w:rPr>
          <w:szCs w:val="24"/>
        </w:rPr>
        <w:t>-i</w:t>
      </w:r>
      <w:r w:rsidR="0099676F">
        <w:rPr>
          <w:szCs w:val="24"/>
        </w:rPr>
        <w:t xml:space="preserve"> § </w:t>
      </w:r>
      <w:r w:rsidR="0099676F" w:rsidRPr="00890223">
        <w:rPr>
          <w:rFonts w:eastAsia="Times New Roman" w:cs="Times New Roman"/>
          <w:szCs w:val="24"/>
          <w:lang w:eastAsia="et-EE"/>
        </w:rPr>
        <w:t>3 lõike 1</w:t>
      </w:r>
      <w:r w:rsidR="0099676F" w:rsidRPr="00890223">
        <w:rPr>
          <w:rFonts w:eastAsia="Times New Roman" w:cs="Times New Roman"/>
          <w:szCs w:val="24"/>
          <w:vertAlign w:val="superscript"/>
          <w:lang w:eastAsia="et-EE"/>
        </w:rPr>
        <w:t>3</w:t>
      </w:r>
      <w:r w:rsidR="0099676F" w:rsidRPr="00890223">
        <w:rPr>
          <w:rFonts w:eastAsia="Times New Roman" w:cs="Times New Roman"/>
          <w:szCs w:val="24"/>
          <w:lang w:eastAsia="et-EE"/>
        </w:rPr>
        <w:t xml:space="preserve"> punkti </w:t>
      </w:r>
      <w:r w:rsidR="00EB4A63" w:rsidRPr="00890223">
        <w:rPr>
          <w:rFonts w:eastAsia="Times New Roman" w:cs="Times New Roman"/>
          <w:szCs w:val="24"/>
          <w:lang w:eastAsia="et-EE"/>
        </w:rPr>
        <w:t>2</w:t>
      </w:r>
      <w:r w:rsidR="0099676F">
        <w:rPr>
          <w:rFonts w:eastAsia="Times New Roman" w:cs="Times New Roman"/>
          <w:szCs w:val="24"/>
          <w:lang w:eastAsia="et-EE"/>
        </w:rPr>
        <w:t xml:space="preserve"> </w:t>
      </w:r>
      <w:r w:rsidR="00890223">
        <w:rPr>
          <w:rFonts w:eastAsia="Times New Roman" w:cs="Times New Roman"/>
          <w:szCs w:val="24"/>
          <w:lang w:eastAsia="et-EE"/>
        </w:rPr>
        <w:t xml:space="preserve">kohaselt </w:t>
      </w:r>
      <w:r w:rsidR="0099676F">
        <w:rPr>
          <w:rFonts w:eastAsia="Times New Roman" w:cs="Times New Roman"/>
          <w:szCs w:val="24"/>
          <w:lang w:eastAsia="et-EE"/>
        </w:rPr>
        <w:t xml:space="preserve">täiendatakse </w:t>
      </w:r>
      <w:r w:rsidR="0099676F" w:rsidRPr="009F0479">
        <w:rPr>
          <w:szCs w:val="24"/>
        </w:rPr>
        <w:t>ennetustöö mõiste</w:t>
      </w:r>
      <w:bookmarkStart w:id="1" w:name="_Hlk152073190"/>
      <w:r w:rsidR="0099676F">
        <w:rPr>
          <w:szCs w:val="24"/>
        </w:rPr>
        <w:t>t</w:t>
      </w:r>
      <w:r w:rsidR="00890223">
        <w:rPr>
          <w:szCs w:val="24"/>
        </w:rPr>
        <w:t xml:space="preserve"> selliselt, et ennetustöö </w:t>
      </w:r>
      <w:r w:rsidR="00890223">
        <w:rPr>
          <w:szCs w:val="24"/>
        </w:rPr>
        <w:lastRenderedPageBreak/>
        <w:t>on</w:t>
      </w:r>
      <w:r w:rsidR="0099676F">
        <w:rPr>
          <w:szCs w:val="24"/>
        </w:rPr>
        <w:t xml:space="preserve"> </w:t>
      </w:r>
      <w:r w:rsidR="0099676F" w:rsidRPr="00710A40">
        <w:rPr>
          <w:szCs w:val="24"/>
        </w:rPr>
        <w:t>teabe kogumi</w:t>
      </w:r>
      <w:r w:rsidR="00890223">
        <w:rPr>
          <w:szCs w:val="24"/>
        </w:rPr>
        <w:t>n</w:t>
      </w:r>
      <w:r w:rsidR="0099676F" w:rsidRPr="00710A40">
        <w:rPr>
          <w:szCs w:val="24"/>
        </w:rPr>
        <w:t xml:space="preserve">e ja </w:t>
      </w:r>
      <w:r w:rsidR="00890223" w:rsidRPr="00710A40">
        <w:rPr>
          <w:szCs w:val="24"/>
        </w:rPr>
        <w:t>analüüsimi</w:t>
      </w:r>
      <w:r w:rsidR="00890223">
        <w:rPr>
          <w:szCs w:val="24"/>
        </w:rPr>
        <w:t>ne ka</w:t>
      </w:r>
      <w:r w:rsidR="00890223" w:rsidRPr="00710A40">
        <w:rPr>
          <w:szCs w:val="24"/>
        </w:rPr>
        <w:t xml:space="preserve"> </w:t>
      </w:r>
      <w:r w:rsidR="0069659F">
        <w:rPr>
          <w:szCs w:val="24"/>
        </w:rPr>
        <w:t>PPVS-i</w:t>
      </w:r>
      <w:r w:rsidR="0099676F" w:rsidRPr="00710A40">
        <w:rPr>
          <w:szCs w:val="24"/>
        </w:rPr>
        <w:t xml:space="preserve"> § 3 lõike 1 punkti 4 tähenduses otsingu- ja päästetöö</w:t>
      </w:r>
      <w:r w:rsidR="0099676F">
        <w:rPr>
          <w:szCs w:val="24"/>
        </w:rPr>
        <w:t xml:space="preserve"> </w:t>
      </w:r>
      <w:r w:rsidR="0099676F" w:rsidRPr="009F0479">
        <w:rPr>
          <w:rFonts w:eastAsia="Times New Roman" w:cs="Times New Roman"/>
          <w:szCs w:val="24"/>
          <w:lang w:eastAsia="et-EE"/>
        </w:rPr>
        <w:t xml:space="preserve">(edaspidi </w:t>
      </w:r>
      <w:r w:rsidR="0099676F" w:rsidRPr="009F0479">
        <w:rPr>
          <w:rFonts w:eastAsia="Times New Roman" w:cs="Times New Roman"/>
          <w:i/>
          <w:iCs/>
          <w:szCs w:val="24"/>
          <w:lang w:eastAsia="et-EE"/>
        </w:rPr>
        <w:t>merepääste</w:t>
      </w:r>
      <w:r w:rsidR="0099676F" w:rsidRPr="009F0479">
        <w:rPr>
          <w:rFonts w:eastAsia="Times New Roman" w:cs="Times New Roman"/>
          <w:szCs w:val="24"/>
          <w:lang w:eastAsia="et-EE"/>
        </w:rPr>
        <w:t>)</w:t>
      </w:r>
      <w:r w:rsidR="0099676F" w:rsidRPr="00710A40">
        <w:rPr>
          <w:szCs w:val="24"/>
        </w:rPr>
        <w:t xml:space="preserve"> </w:t>
      </w:r>
      <w:r w:rsidR="0099676F">
        <w:rPr>
          <w:szCs w:val="24"/>
        </w:rPr>
        <w:t>käigus ning</w:t>
      </w:r>
      <w:r w:rsidR="0099676F" w:rsidRPr="00710A40">
        <w:rPr>
          <w:szCs w:val="24"/>
        </w:rPr>
        <w:t xml:space="preserve"> </w:t>
      </w:r>
      <w:r w:rsidR="0099676F">
        <w:rPr>
          <w:szCs w:val="24"/>
        </w:rPr>
        <w:t xml:space="preserve">muul juhul </w:t>
      </w:r>
      <w:r w:rsidR="0099676F" w:rsidRPr="00710A40">
        <w:rPr>
          <w:szCs w:val="24"/>
        </w:rPr>
        <w:t xml:space="preserve">vees uppunu </w:t>
      </w:r>
      <w:r w:rsidR="0099676F">
        <w:rPr>
          <w:szCs w:val="24"/>
        </w:rPr>
        <w:t>kohta.</w:t>
      </w:r>
      <w:r w:rsidR="0099676F" w:rsidRPr="00710A40">
        <w:rPr>
          <w:szCs w:val="24"/>
        </w:rPr>
        <w:t xml:space="preserve"> </w:t>
      </w:r>
      <w:bookmarkEnd w:id="1"/>
    </w:p>
    <w:p w14:paraId="2A595DEA" w14:textId="77777777" w:rsidR="0099676F" w:rsidRDefault="0099676F" w:rsidP="0099676F">
      <w:pPr>
        <w:pStyle w:val="NoSpacing"/>
        <w:jc w:val="both"/>
        <w:rPr>
          <w:rFonts w:eastAsia="Times New Roman" w:cs="Times New Roman"/>
          <w:szCs w:val="24"/>
          <w:lang w:eastAsia="et-EE"/>
        </w:rPr>
      </w:pPr>
    </w:p>
    <w:p w14:paraId="4174A0BE" w14:textId="6C2EAFEC" w:rsidR="0099676F" w:rsidRDefault="0099676F" w:rsidP="0099676F">
      <w:pPr>
        <w:pStyle w:val="NoSpacing"/>
        <w:jc w:val="both"/>
        <w:rPr>
          <w:rFonts w:eastAsia="Times New Roman" w:cs="Times New Roman"/>
          <w:szCs w:val="24"/>
          <w:lang w:eastAsia="et-EE"/>
        </w:rPr>
      </w:pPr>
      <w:r w:rsidRPr="009F0479">
        <w:rPr>
          <w:rFonts w:eastAsia="Times New Roman" w:cs="Times New Roman"/>
          <w:szCs w:val="24"/>
          <w:lang w:eastAsia="et-EE"/>
        </w:rPr>
        <w:t>Muudatus</w:t>
      </w:r>
      <w:r>
        <w:rPr>
          <w:rFonts w:eastAsia="Times New Roman" w:cs="Times New Roman"/>
          <w:szCs w:val="24"/>
          <w:lang w:eastAsia="et-EE"/>
        </w:rPr>
        <w:t xml:space="preserve">e eesmärk on võimaldada </w:t>
      </w:r>
      <w:r w:rsidRPr="009F0479">
        <w:rPr>
          <w:rFonts w:eastAsia="Times New Roman" w:cs="Times New Roman"/>
          <w:szCs w:val="24"/>
          <w:lang w:eastAsia="et-EE"/>
        </w:rPr>
        <w:t>Päästea</w:t>
      </w:r>
      <w:r>
        <w:rPr>
          <w:rFonts w:eastAsia="Times New Roman" w:cs="Times New Roman"/>
          <w:szCs w:val="24"/>
          <w:lang w:eastAsia="et-EE"/>
        </w:rPr>
        <w:t>metil ennetustöö tegemiseks töödelda</w:t>
      </w:r>
      <w:r w:rsidRPr="009F0479">
        <w:rPr>
          <w:rFonts w:eastAsia="Times New Roman" w:cs="Times New Roman"/>
          <w:szCs w:val="24"/>
          <w:lang w:eastAsia="et-EE"/>
        </w:rPr>
        <w:t xml:space="preserve"> andmeid</w:t>
      </w:r>
      <w:r>
        <w:rPr>
          <w:rFonts w:eastAsia="Times New Roman" w:cs="Times New Roman"/>
          <w:szCs w:val="24"/>
          <w:lang w:eastAsia="et-EE"/>
        </w:rPr>
        <w:t>, sealhulgas isikuandmeid</w:t>
      </w:r>
      <w:r w:rsidRPr="009F0479">
        <w:t xml:space="preserve"> </w:t>
      </w:r>
      <w:r w:rsidRPr="009F0479">
        <w:rPr>
          <w:rFonts w:eastAsia="Times New Roman" w:cs="Times New Roman"/>
          <w:szCs w:val="24"/>
          <w:lang w:eastAsia="et-EE"/>
        </w:rPr>
        <w:t xml:space="preserve">ka merepääste </w:t>
      </w:r>
      <w:r>
        <w:rPr>
          <w:rFonts w:eastAsia="Times New Roman" w:cs="Times New Roman"/>
          <w:szCs w:val="24"/>
          <w:lang w:eastAsia="et-EE"/>
        </w:rPr>
        <w:t xml:space="preserve">sündmuste kohta ilma, et nad ise sündmuse lahendamisel osaleks. Kehtiva sõnastuse kohaselt saab Päästeamet ennetustöö eesmärgil koguda ja analüüsida üksnes päästesündmuse andmeid. Päästesündmuseks loetakse PäästeS § 3 lõike 1 kohaselt </w:t>
      </w:r>
      <w:r w:rsidRPr="00D47F7D">
        <w:rPr>
          <w:rFonts w:eastAsia="Times New Roman" w:cs="Times New Roman"/>
          <w:szCs w:val="24"/>
          <w:lang w:eastAsia="et-EE"/>
        </w:rPr>
        <w:t>ootamatu</w:t>
      </w:r>
      <w:r>
        <w:rPr>
          <w:rFonts w:eastAsia="Times New Roman" w:cs="Times New Roman"/>
          <w:szCs w:val="24"/>
          <w:lang w:eastAsia="et-EE"/>
        </w:rPr>
        <w:t>t</w:t>
      </w:r>
      <w:r w:rsidRPr="00D47F7D">
        <w:rPr>
          <w:rFonts w:eastAsia="Times New Roman" w:cs="Times New Roman"/>
          <w:szCs w:val="24"/>
          <w:lang w:eastAsia="et-EE"/>
        </w:rPr>
        <w:t xml:space="preserve"> olukord</w:t>
      </w:r>
      <w:r>
        <w:rPr>
          <w:rFonts w:eastAsia="Times New Roman" w:cs="Times New Roman"/>
          <w:szCs w:val="24"/>
          <w:lang w:eastAsia="et-EE"/>
        </w:rPr>
        <w:t>a</w:t>
      </w:r>
      <w:r w:rsidRPr="00D47F7D">
        <w:rPr>
          <w:rFonts w:eastAsia="Times New Roman" w:cs="Times New Roman"/>
          <w:szCs w:val="24"/>
          <w:lang w:eastAsia="et-EE"/>
        </w:rPr>
        <w:t>, mis vahetult ohustab füüsikaliste või keemiliste protsesside kaudu inimese elu, tervist, vara või keskkonda tulekahju, loodusõnnetuse, plahvatuse, liiklusõnnetuse, keskkonna reostuse või muu sarnase olukorra korral. Päästetöö on päästesündmuse toimumisel, ohu tõrjumisel ja kõrvaldamisel ning päästesündmuse tagajärgede leevendamisel viivitamata rakendatavad, vältimatud ja edasilükkamatud tegevused</w:t>
      </w:r>
      <w:r>
        <w:rPr>
          <w:rFonts w:eastAsia="Times New Roman" w:cs="Times New Roman"/>
          <w:szCs w:val="24"/>
          <w:lang w:eastAsia="et-EE"/>
        </w:rPr>
        <w:t xml:space="preserve"> (PäästeS § 3 lõige 1</w:t>
      </w:r>
      <w:r w:rsidRPr="00FD7766">
        <w:rPr>
          <w:rFonts w:eastAsia="Times New Roman" w:cs="Times New Roman"/>
          <w:szCs w:val="24"/>
          <w:vertAlign w:val="superscript"/>
          <w:lang w:eastAsia="et-EE"/>
        </w:rPr>
        <w:t>1</w:t>
      </w:r>
      <w:r>
        <w:rPr>
          <w:rFonts w:eastAsia="Times New Roman" w:cs="Times New Roman"/>
          <w:szCs w:val="24"/>
          <w:lang w:eastAsia="et-EE"/>
        </w:rPr>
        <w:t>)</w:t>
      </w:r>
      <w:r w:rsidRPr="00D47F7D">
        <w:rPr>
          <w:rFonts w:eastAsia="Times New Roman" w:cs="Times New Roman"/>
          <w:szCs w:val="24"/>
          <w:lang w:eastAsia="et-EE"/>
        </w:rPr>
        <w:t>.</w:t>
      </w:r>
      <w:r>
        <w:rPr>
          <w:rFonts w:eastAsia="Times New Roman" w:cs="Times New Roman"/>
          <w:szCs w:val="24"/>
          <w:lang w:eastAsia="et-EE"/>
        </w:rPr>
        <w:t xml:space="preserve"> Päästeameti ülesanne on PäästeS</w:t>
      </w:r>
      <w:r w:rsidR="00017EA4">
        <w:rPr>
          <w:rFonts w:eastAsia="Times New Roman" w:cs="Times New Roman"/>
          <w:szCs w:val="24"/>
          <w:lang w:eastAsia="et-EE"/>
        </w:rPr>
        <w:t>-i</w:t>
      </w:r>
      <w:r>
        <w:rPr>
          <w:rFonts w:eastAsia="Times New Roman" w:cs="Times New Roman"/>
          <w:szCs w:val="24"/>
          <w:lang w:eastAsia="et-EE"/>
        </w:rPr>
        <w:t xml:space="preserve"> § 5 lõike 1 punktide 1 ja 1</w:t>
      </w:r>
      <w:r w:rsidRPr="00FD7766">
        <w:rPr>
          <w:rFonts w:eastAsia="Times New Roman" w:cs="Times New Roman"/>
          <w:szCs w:val="24"/>
          <w:vertAlign w:val="superscript"/>
          <w:lang w:eastAsia="et-EE"/>
        </w:rPr>
        <w:t>1</w:t>
      </w:r>
      <w:r>
        <w:rPr>
          <w:rFonts w:eastAsia="Times New Roman" w:cs="Times New Roman"/>
          <w:szCs w:val="24"/>
          <w:lang w:eastAsia="et-EE"/>
        </w:rPr>
        <w:t xml:space="preserve"> kohaselt </w:t>
      </w:r>
      <w:r w:rsidRPr="00D47F7D">
        <w:rPr>
          <w:rFonts w:eastAsia="Times New Roman" w:cs="Times New Roman"/>
          <w:szCs w:val="24"/>
          <w:lang w:eastAsia="et-EE"/>
        </w:rPr>
        <w:t>päästetöö tegemine maismaal ja siseveekogudel</w:t>
      </w:r>
      <w:r>
        <w:rPr>
          <w:rFonts w:eastAsia="Times New Roman" w:cs="Times New Roman"/>
          <w:szCs w:val="24"/>
          <w:lang w:eastAsia="et-EE"/>
        </w:rPr>
        <w:t xml:space="preserve"> ning</w:t>
      </w:r>
      <w:r w:rsidRPr="00D47F7D">
        <w:rPr>
          <w:rFonts w:eastAsia="Times New Roman" w:cs="Times New Roman"/>
          <w:szCs w:val="24"/>
          <w:lang w:eastAsia="et-EE"/>
        </w:rPr>
        <w:t xml:space="preserve"> </w:t>
      </w:r>
      <w:r w:rsidR="00DB243F">
        <w:rPr>
          <w:rFonts w:eastAsia="Times New Roman" w:cs="Times New Roman"/>
          <w:szCs w:val="24"/>
          <w:lang w:eastAsia="et-EE"/>
        </w:rPr>
        <w:t>PPVS</w:t>
      </w:r>
      <w:r w:rsidRPr="00D47F7D">
        <w:rPr>
          <w:rFonts w:eastAsia="Times New Roman" w:cs="Times New Roman"/>
          <w:szCs w:val="24"/>
          <w:lang w:eastAsia="et-EE"/>
        </w:rPr>
        <w:t xml:space="preserve"> § 3 lõike 1 punktis 4 sätestatud otsingu- ja päästetöö tegemisel osalemine kaldalähedasel merealal, kui esineb vahetu oht inimese elule või tervisele</w:t>
      </w:r>
      <w:r>
        <w:rPr>
          <w:rFonts w:eastAsia="Times New Roman" w:cs="Times New Roman"/>
          <w:szCs w:val="24"/>
          <w:lang w:eastAsia="et-EE"/>
        </w:rPr>
        <w:t xml:space="preserve">, samuti punkti 4 kohaselt ennetustöö. Päästeametil on õigus ennetustöö tegemiseks koguda ja analüüsida andmeid, mis on vajalikud päästesündmuse ennetamiseks. PäästeS § 9 lõike 1 punkti 4 kohaselt ja kooskõlas </w:t>
      </w:r>
      <w:r w:rsidRPr="009B482D">
        <w:rPr>
          <w:rFonts w:eastAsia="Times New Roman" w:cs="Times New Roman"/>
          <w:szCs w:val="24"/>
          <w:lang w:eastAsia="et-EE"/>
        </w:rPr>
        <w:t>siseministri 21</w:t>
      </w:r>
      <w:r>
        <w:rPr>
          <w:rFonts w:eastAsia="Times New Roman" w:cs="Times New Roman"/>
          <w:szCs w:val="24"/>
          <w:lang w:eastAsia="et-EE"/>
        </w:rPr>
        <w:t>. detsembri 2016. aasta määrusega</w:t>
      </w:r>
      <w:r w:rsidRPr="009B482D">
        <w:rPr>
          <w:rFonts w:eastAsia="Times New Roman" w:cs="Times New Roman"/>
          <w:szCs w:val="24"/>
          <w:lang w:eastAsia="et-EE"/>
        </w:rPr>
        <w:t xml:space="preserve"> nr 38 „Päästeinfosüsteemi asutamine ja päästeinfosüsteemi pidamise põhimäärus“ (edaspidi </w:t>
      </w:r>
      <w:r w:rsidRPr="009B482D">
        <w:rPr>
          <w:rFonts w:eastAsia="Times New Roman" w:cs="Times New Roman"/>
          <w:i/>
          <w:szCs w:val="24"/>
          <w:lang w:eastAsia="et-EE"/>
        </w:rPr>
        <w:t>PÄIS-i põhimäärus</w:t>
      </w:r>
      <w:r w:rsidRPr="009B482D">
        <w:rPr>
          <w:rFonts w:eastAsia="Times New Roman" w:cs="Times New Roman"/>
          <w:szCs w:val="24"/>
          <w:lang w:eastAsia="et-EE"/>
        </w:rPr>
        <w:t>)</w:t>
      </w:r>
      <w:r>
        <w:rPr>
          <w:rFonts w:eastAsia="Times New Roman" w:cs="Times New Roman"/>
          <w:szCs w:val="24"/>
          <w:lang w:eastAsia="et-EE"/>
        </w:rPr>
        <w:t xml:space="preserve"> töötleb Päästeamet neid andmeid </w:t>
      </w:r>
      <w:r w:rsidR="00CA6E7F">
        <w:rPr>
          <w:rFonts w:eastAsia="Times New Roman" w:cs="Times New Roman"/>
          <w:szCs w:val="24"/>
          <w:lang w:eastAsia="et-EE"/>
        </w:rPr>
        <w:t>PÄIS-s</w:t>
      </w:r>
      <w:r>
        <w:rPr>
          <w:rFonts w:eastAsia="Times New Roman" w:cs="Times New Roman"/>
          <w:szCs w:val="24"/>
          <w:lang w:eastAsia="et-EE"/>
        </w:rPr>
        <w:t xml:space="preserve">. </w:t>
      </w:r>
    </w:p>
    <w:p w14:paraId="32475E7C" w14:textId="77777777" w:rsidR="0099676F" w:rsidRDefault="0099676F" w:rsidP="0099676F">
      <w:pPr>
        <w:pStyle w:val="NoSpacing"/>
        <w:jc w:val="both"/>
        <w:rPr>
          <w:rFonts w:eastAsia="Times New Roman" w:cs="Times New Roman"/>
          <w:szCs w:val="24"/>
          <w:lang w:eastAsia="et-EE"/>
        </w:rPr>
      </w:pPr>
    </w:p>
    <w:p w14:paraId="77007D21" w14:textId="77777777"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Lisaks siseveekogudel ja kaldalähedasel merealal aset leidnud päästesündmuste andmetele on Päästeametil terviklikuks ennetustööks vaja analüüsida ka merepäästesündmuste andmeid eesmärgiga neid sündmusi ennetada. Eelkõige on Päästeametil vaja saada andmeid merepäästesündmuse ja piiriveekogudel toimunud sündmuste kohta, mille käigus on inimene uppunud. Ujulates, basseinides, siseveekogudes ning kaldalähedasel merealal toimunud sündmustele reageerib ka Päästeamet, sest neid käsitatakse päästesündmusena. Selliste sündmuste kohta saab Päästeamet koguda teavet, mida ennetustöö eesmärgil analüüsida. Päästeamet ei hakka merepäästesündmustele reageerima, kuid merepäästesündmuse juhi otsusel on võimalik Päästeametit kaasata. Siiski on ka merepäästesündmuste ennetamisel Päästeametil oluline roll, kuna asutus teeb terviklikult veeohutusele suunatud ennetustööd. Merepäästesündmuste ennetamise ülesande lisamine Päästeameti ennetustöö osana loob andmete töötlemiseks sisulise aluse. Aastas on kuni kümme uppumissurma, mille puhul Päästeamet sündmusele ei reageeri (sündmuse toimumiskoht on kaugemal kui kaldalähedane mereala), kuid Päästeametil on ennetusstrateegia kujundamiseks vaja sündmuse kohta lisateavet. Praegu kogub sündmuse kohta teavet Politsei- ja Piirivalveamet (edaspidi </w:t>
      </w:r>
      <w:r w:rsidRPr="003839F3">
        <w:rPr>
          <w:rFonts w:eastAsia="Times New Roman" w:cs="Times New Roman"/>
          <w:i/>
          <w:szCs w:val="24"/>
          <w:lang w:eastAsia="et-EE"/>
        </w:rPr>
        <w:t>PPA</w:t>
      </w:r>
      <w:r w:rsidRPr="003839F3">
        <w:rPr>
          <w:rFonts w:eastAsia="Times New Roman" w:cs="Times New Roman"/>
          <w:iCs/>
          <w:szCs w:val="24"/>
          <w:lang w:eastAsia="et-EE"/>
        </w:rPr>
        <w:t>),</w:t>
      </w:r>
      <w:r w:rsidRPr="003839F3">
        <w:rPr>
          <w:rFonts w:eastAsia="Times New Roman" w:cs="Times New Roman"/>
          <w:szCs w:val="24"/>
          <w:lang w:eastAsia="et-EE"/>
        </w:rPr>
        <w:t xml:space="preserve"> </w:t>
      </w:r>
      <w:r>
        <w:rPr>
          <w:rFonts w:eastAsia="Times New Roman" w:cs="Times New Roman"/>
          <w:szCs w:val="24"/>
          <w:lang w:eastAsia="et-EE"/>
        </w:rPr>
        <w:t>kellelt Päästeamet</w:t>
      </w:r>
      <w:r w:rsidRPr="00D47F7D">
        <w:rPr>
          <w:rFonts w:eastAsia="Times New Roman" w:cs="Times New Roman"/>
          <w:szCs w:val="24"/>
          <w:lang w:eastAsia="et-EE"/>
        </w:rPr>
        <w:t xml:space="preserve"> </w:t>
      </w:r>
      <w:r>
        <w:rPr>
          <w:rFonts w:eastAsia="Times New Roman" w:cs="Times New Roman"/>
          <w:szCs w:val="24"/>
          <w:lang w:eastAsia="et-EE"/>
        </w:rPr>
        <w:t>saab esialgse teabe sündmusest ning võimalusel ka lisainfot. Eelkõige on Päästeameti huvi saada teada tegevusest, mis eelnes uppunuga veeõnnetusele ning võimalikke lisategureid, mis viisid sündmuseni (alkoholijoove, terviserike, päästevesti puudumine, ilmastikuolud jms). Kõiki neid andmeid ei pruugi PPA-l</w:t>
      </w:r>
      <w:r w:rsidRPr="00FC3286">
        <w:rPr>
          <w:rFonts w:eastAsia="Times New Roman" w:cs="Times New Roman"/>
          <w:szCs w:val="24"/>
          <w:lang w:eastAsia="et-EE"/>
        </w:rPr>
        <w:t xml:space="preserve"> </w:t>
      </w:r>
      <w:r>
        <w:rPr>
          <w:rFonts w:eastAsia="Times New Roman" w:cs="Times New Roman"/>
          <w:szCs w:val="24"/>
          <w:lang w:eastAsia="et-EE"/>
        </w:rPr>
        <w:t xml:space="preserve">olla, seega tuleb Päästeametil koguda vajalikku teavet. </w:t>
      </w:r>
    </w:p>
    <w:p w14:paraId="68CD6321" w14:textId="77777777" w:rsidR="0099676F" w:rsidRDefault="0099676F" w:rsidP="0099676F">
      <w:pPr>
        <w:pStyle w:val="NoSpacing"/>
        <w:jc w:val="both"/>
        <w:rPr>
          <w:rFonts w:eastAsia="Times New Roman" w:cs="Times New Roman"/>
          <w:szCs w:val="24"/>
          <w:lang w:eastAsia="et-EE"/>
        </w:rPr>
      </w:pPr>
    </w:p>
    <w:p w14:paraId="2A60EAD7" w14:textId="750BC05C" w:rsidR="0099676F" w:rsidRDefault="0099676F" w:rsidP="0099676F">
      <w:pPr>
        <w:pStyle w:val="NoSpacing"/>
        <w:jc w:val="both"/>
        <w:rPr>
          <w:rFonts w:eastAsia="Times New Roman" w:cs="Times New Roman"/>
          <w:szCs w:val="24"/>
          <w:lang w:eastAsia="et-EE"/>
        </w:rPr>
      </w:pPr>
      <w:r w:rsidRPr="0074123D">
        <w:rPr>
          <w:rFonts w:eastAsia="Times New Roman" w:cs="Times New Roman"/>
          <w:szCs w:val="24"/>
          <w:lang w:eastAsia="et-EE"/>
        </w:rPr>
        <w:t xml:space="preserve">Praegu puudub Päästeametil uppunute andmetele terviklik juurdepääs. Eelnõu koostajatele teadaolevalt on </w:t>
      </w:r>
      <w:r w:rsidR="0069659F">
        <w:rPr>
          <w:rFonts w:eastAsia="Times New Roman" w:cs="Times New Roman"/>
          <w:szCs w:val="24"/>
          <w:lang w:eastAsia="et-EE"/>
        </w:rPr>
        <w:t>JuM</w:t>
      </w:r>
      <w:r w:rsidR="0069659F" w:rsidRPr="0074123D">
        <w:rPr>
          <w:rFonts w:eastAsia="Times New Roman" w:cs="Times New Roman"/>
          <w:szCs w:val="24"/>
          <w:lang w:eastAsia="et-EE"/>
        </w:rPr>
        <w:t xml:space="preserve"> </w:t>
      </w:r>
      <w:r w:rsidRPr="0074123D">
        <w:rPr>
          <w:rFonts w:eastAsia="Times New Roman" w:cs="Times New Roman"/>
          <w:szCs w:val="24"/>
          <w:lang w:eastAsia="et-EE"/>
        </w:rPr>
        <w:t>algatanud kohtuarstliku lahangu saatekirja koostamise protsessi muudatuse. Kõnesolev muudatus ei ole sisult eraldiseisev, vaid on seotud Päästeameti vajadusega saada uppunud isiku lahkamise saatekirjale kantud andmetele juurdepääs.</w:t>
      </w:r>
      <w:r>
        <w:rPr>
          <w:rFonts w:eastAsia="Times New Roman" w:cs="Times New Roman"/>
          <w:szCs w:val="24"/>
          <w:lang w:eastAsia="et-EE"/>
        </w:rPr>
        <w:t xml:space="preserve"> Seetõttu puuduvad muudatusel sellised mõjud, sealhulgas mõjud isikuandmete töötlemisele, mida oleks vajalik käesoleva eelnõu raames eraldi analüüsida. Kokkuvõttes antakse Päästeametile muudatusega selge õiguslik alus lisaks päästesündmustele ka merepäästesündmuse, sealhulgas uppunu, andmete töötlemiseks. Eesmärk on, et veeõnnetuste kohta analüüsitavad andmed oleks terviklikud ja seeläbi oleks Päästeametil võimalik veeohutuse valdkonnas ennetustööd tõhusamalt sihistada. </w:t>
      </w:r>
    </w:p>
    <w:p w14:paraId="631E0BA0" w14:textId="77777777" w:rsidR="0099676F" w:rsidRDefault="0099676F" w:rsidP="0099676F">
      <w:pPr>
        <w:pStyle w:val="NoSpacing"/>
        <w:jc w:val="both"/>
        <w:rPr>
          <w:rFonts w:eastAsia="Times New Roman" w:cs="Times New Roman"/>
          <w:szCs w:val="24"/>
          <w:lang w:eastAsia="et-EE"/>
        </w:rPr>
      </w:pPr>
    </w:p>
    <w:p w14:paraId="12B0EAF2" w14:textId="412722BA" w:rsidR="0099676F" w:rsidRDefault="0099676F" w:rsidP="0099676F">
      <w:pPr>
        <w:pStyle w:val="NoSpacing"/>
        <w:jc w:val="both"/>
        <w:rPr>
          <w:rFonts w:cs="Times New Roman"/>
          <w:szCs w:val="24"/>
        </w:rPr>
      </w:pPr>
      <w:r>
        <w:rPr>
          <w:rFonts w:eastAsia="Times New Roman" w:cs="Times New Roman"/>
          <w:szCs w:val="24"/>
          <w:lang w:eastAsia="et-EE"/>
        </w:rPr>
        <w:t xml:space="preserve">Veeõnnetuste ennetamine on suunatud inimeste elu ja tervise kaitsele, mis on vastavalt </w:t>
      </w:r>
      <w:r>
        <w:rPr>
          <w:szCs w:val="24"/>
        </w:rPr>
        <w:t>PS</w:t>
      </w:r>
      <w:r>
        <w:rPr>
          <w:rFonts w:cs="Times New Roman"/>
          <w:szCs w:val="24"/>
        </w:rPr>
        <w:t xml:space="preserve"> § 16 ja § 28 lõike 1alusel kaitstavad hüved. PS § 26 esimene lause kaitseb isiku eraelu puutumatust, mida antud juhul riivatakse isikuandmete töötlemisega. Isikuandmete kaitse seaduse § 9 lõike 2 punkti 3 kohaselt on peale andmesubjekti surma isikuandmete töötlemine õiguspärane, kui selleks on vastav õiguslik alus. Antud juhul veeõnnetuste tekkepõhjuste väljaselgitamine tulevikus õnnetuste ärahoidmiseks kaalub üles riive, mis kaasneb surnud isiku või tema pärijate õigustele. Uppunud isikute isikuandmeid töötleb Päästeamet minimaalses võimalikus ulatuses, et sündmusega seotud andmed konkreetse isikuga seostada ja õnnetuse tekkepõhjuseid välja selgitada. Need andmed on loetletud PÄIS-i põhimääruse § 6 lõikes 9. </w:t>
      </w:r>
      <w:r w:rsidR="00F368E7" w:rsidRPr="002D1BB6">
        <w:rPr>
          <w:rFonts w:eastAsia="Calibri" w:cs="Times New Roman"/>
          <w:szCs w:val="24"/>
        </w:rPr>
        <w:t xml:space="preserve">Isikuandmete töötlemise õiguslik alus </w:t>
      </w:r>
      <w:r w:rsidR="00F368E7">
        <w:rPr>
          <w:rFonts w:eastAsia="Calibri" w:cs="Times New Roman"/>
          <w:szCs w:val="24"/>
        </w:rPr>
        <w:t>nähakse eraldi ette</w:t>
      </w:r>
      <w:r w:rsidR="00F368E7" w:rsidRPr="002D1BB6">
        <w:rPr>
          <w:rFonts w:eastAsia="Calibri" w:cs="Times New Roman"/>
          <w:szCs w:val="24"/>
        </w:rPr>
        <w:t xml:space="preserve"> eelnõu § 1 punktis 5 toodud § 9 lõike 1</w:t>
      </w:r>
      <w:r w:rsidR="00F368E7" w:rsidRPr="002D1BB6">
        <w:rPr>
          <w:rFonts w:eastAsia="Calibri" w:cs="Times New Roman"/>
          <w:szCs w:val="24"/>
          <w:vertAlign w:val="superscript"/>
        </w:rPr>
        <w:t>1</w:t>
      </w:r>
      <w:r w:rsidR="00F368E7" w:rsidRPr="002D1BB6">
        <w:rPr>
          <w:rFonts w:eastAsia="Calibri" w:cs="Times New Roman"/>
          <w:szCs w:val="24"/>
        </w:rPr>
        <w:t xml:space="preserve"> punktiga </w:t>
      </w:r>
      <w:r w:rsidR="00F368E7">
        <w:rPr>
          <w:rFonts w:eastAsia="Calibri" w:cs="Times New Roman"/>
          <w:szCs w:val="24"/>
        </w:rPr>
        <w:t>7</w:t>
      </w:r>
      <w:r w:rsidR="00F368E7" w:rsidRPr="002D1BB6">
        <w:rPr>
          <w:rFonts w:eastAsia="Calibri" w:cs="Times New Roman"/>
          <w:szCs w:val="24"/>
        </w:rPr>
        <w:t xml:space="preserve"> (</w:t>
      </w:r>
      <w:r w:rsidR="00F368E7" w:rsidRPr="002D1BB6">
        <w:rPr>
          <w:rFonts w:eastAsia="Times New Roman" w:cs="Times New Roman"/>
          <w:szCs w:val="24"/>
          <w:lang w:eastAsia="et-EE"/>
        </w:rPr>
        <w:t>vees uppunu terviseandmed seoses uppumisega ning võimaliku vees uppumisega seotud riskikäitumise ja sotsiaalse tausta andmed).</w:t>
      </w:r>
    </w:p>
    <w:p w14:paraId="2831F605" w14:textId="77777777" w:rsidR="0099676F" w:rsidRDefault="0099676F" w:rsidP="0099676F">
      <w:pPr>
        <w:pStyle w:val="NoSpacing"/>
        <w:jc w:val="both"/>
        <w:rPr>
          <w:rFonts w:cs="Times New Roman"/>
          <w:szCs w:val="24"/>
        </w:rPr>
      </w:pPr>
    </w:p>
    <w:p w14:paraId="1FB7E8D2" w14:textId="7F249C9F" w:rsidR="0099676F" w:rsidRDefault="0099676F" w:rsidP="0099676F">
      <w:pPr>
        <w:pStyle w:val="NoSpacing"/>
        <w:jc w:val="both"/>
        <w:rPr>
          <w:szCs w:val="24"/>
        </w:rPr>
      </w:pPr>
      <w:r w:rsidRPr="004113BB">
        <w:rPr>
          <w:b/>
          <w:szCs w:val="24"/>
        </w:rPr>
        <w:t xml:space="preserve">Eelnõu § 1 punkti </w:t>
      </w:r>
      <w:r>
        <w:rPr>
          <w:b/>
          <w:szCs w:val="24"/>
        </w:rPr>
        <w:t>2</w:t>
      </w:r>
      <w:r w:rsidRPr="009F0479">
        <w:rPr>
          <w:b/>
          <w:szCs w:val="24"/>
        </w:rPr>
        <w:t xml:space="preserve"> </w:t>
      </w:r>
      <w:r w:rsidRPr="009F0479">
        <w:rPr>
          <w:szCs w:val="24"/>
        </w:rPr>
        <w:t>kohaselt</w:t>
      </w:r>
      <w:r w:rsidRPr="009F0479">
        <w:rPr>
          <w:b/>
          <w:color w:val="FF0000"/>
          <w:szCs w:val="24"/>
        </w:rPr>
        <w:t xml:space="preserve"> </w:t>
      </w:r>
      <w:r w:rsidRPr="009F0479">
        <w:rPr>
          <w:szCs w:val="24"/>
        </w:rPr>
        <w:t>tuuakse PäästeS-i § 5 l</w:t>
      </w:r>
      <w:r>
        <w:rPr>
          <w:szCs w:val="24"/>
        </w:rPr>
        <w:t>õike</w:t>
      </w:r>
      <w:r w:rsidRPr="009F0479">
        <w:rPr>
          <w:szCs w:val="24"/>
        </w:rPr>
        <w:t xml:space="preserve"> 1 p</w:t>
      </w:r>
      <w:r>
        <w:rPr>
          <w:szCs w:val="24"/>
        </w:rPr>
        <w:t>unktis</w:t>
      </w:r>
      <w:r w:rsidRPr="009F0479">
        <w:rPr>
          <w:szCs w:val="24"/>
        </w:rPr>
        <w:t xml:space="preserve"> 8</w:t>
      </w:r>
      <w:r w:rsidRPr="009F0479">
        <w:rPr>
          <w:b/>
          <w:szCs w:val="24"/>
        </w:rPr>
        <w:t xml:space="preserve"> </w:t>
      </w:r>
      <w:r w:rsidRPr="009F0479">
        <w:rPr>
          <w:szCs w:val="24"/>
        </w:rPr>
        <w:t xml:space="preserve">selgemalt välja kohaliku omavalitsuse üksuste (edaspidi </w:t>
      </w:r>
      <w:r w:rsidRPr="009F0479">
        <w:rPr>
          <w:i/>
          <w:iCs/>
          <w:szCs w:val="24"/>
        </w:rPr>
        <w:t>KOV</w:t>
      </w:r>
      <w:r>
        <w:rPr>
          <w:i/>
          <w:iCs/>
          <w:szCs w:val="24"/>
        </w:rPr>
        <w:t xml:space="preserve"> üksus</w:t>
      </w:r>
      <w:r w:rsidRPr="009F0479">
        <w:rPr>
          <w:szCs w:val="24"/>
        </w:rPr>
        <w:t>) võimalus iseseisvalt Pä</w:t>
      </w:r>
      <w:r>
        <w:rPr>
          <w:szCs w:val="24"/>
        </w:rPr>
        <w:t>ästeameti</w:t>
      </w:r>
      <w:r w:rsidRPr="009F0479">
        <w:rPr>
          <w:szCs w:val="24"/>
        </w:rPr>
        <w:t xml:space="preserve"> osaluseta üksikelamu, abihoone ja suvila ehitus- ja kasutuslubasid</w:t>
      </w:r>
      <w:r>
        <w:rPr>
          <w:szCs w:val="24"/>
        </w:rPr>
        <w:t xml:space="preserve"> </w:t>
      </w:r>
      <w:r w:rsidRPr="009F0479">
        <w:rPr>
          <w:szCs w:val="24"/>
        </w:rPr>
        <w:t>väljastada</w:t>
      </w:r>
      <w:r>
        <w:rPr>
          <w:szCs w:val="24"/>
        </w:rPr>
        <w:t xml:space="preserve"> ning </w:t>
      </w:r>
      <w:r w:rsidRPr="00A85DFE">
        <w:rPr>
          <w:szCs w:val="24"/>
        </w:rPr>
        <w:t>ehitus- või kasutusteatise eelnõu</w:t>
      </w:r>
      <w:r>
        <w:rPr>
          <w:szCs w:val="24"/>
        </w:rPr>
        <w:t>sid</w:t>
      </w:r>
      <w:r w:rsidRPr="00A85DFE">
        <w:rPr>
          <w:szCs w:val="24"/>
        </w:rPr>
        <w:t xml:space="preserve"> kooskõlast</w:t>
      </w:r>
      <w:r>
        <w:rPr>
          <w:szCs w:val="24"/>
        </w:rPr>
        <w:t>ada</w:t>
      </w:r>
      <w:r w:rsidRPr="009F0479">
        <w:rPr>
          <w:szCs w:val="24"/>
        </w:rPr>
        <w:t xml:space="preserve">. </w:t>
      </w:r>
      <w:r>
        <w:rPr>
          <w:szCs w:val="24"/>
        </w:rPr>
        <w:t>Tegemist ei ole sisulise muudatusega.</w:t>
      </w:r>
    </w:p>
    <w:p w14:paraId="6D6B934F" w14:textId="77777777" w:rsidR="0099676F" w:rsidRDefault="0099676F" w:rsidP="0099676F">
      <w:pPr>
        <w:pStyle w:val="NoSpacing"/>
        <w:jc w:val="both"/>
        <w:rPr>
          <w:szCs w:val="24"/>
        </w:rPr>
      </w:pPr>
    </w:p>
    <w:p w14:paraId="52FF216E" w14:textId="3A998390" w:rsidR="0099676F" w:rsidRDefault="0099676F" w:rsidP="0099676F">
      <w:pPr>
        <w:pStyle w:val="NoSpacing"/>
        <w:jc w:val="both"/>
        <w:rPr>
          <w:b/>
          <w:szCs w:val="24"/>
          <w:highlight w:val="yellow"/>
        </w:rPr>
      </w:pPr>
      <w:r w:rsidRPr="009F0479">
        <w:rPr>
          <w:szCs w:val="24"/>
        </w:rPr>
        <w:t xml:space="preserve">Kehtiva </w:t>
      </w:r>
      <w:r>
        <w:rPr>
          <w:szCs w:val="24"/>
        </w:rPr>
        <w:t>TuOS-i § 5 lõigete 1</w:t>
      </w:r>
      <w:r w:rsidRPr="009B482D">
        <w:rPr>
          <w:szCs w:val="24"/>
          <w:vertAlign w:val="superscript"/>
        </w:rPr>
        <w:t>1</w:t>
      </w:r>
      <w:r w:rsidRPr="009F0479">
        <w:rPr>
          <w:szCs w:val="24"/>
        </w:rPr>
        <w:t xml:space="preserve"> </w:t>
      </w:r>
      <w:r>
        <w:rPr>
          <w:szCs w:val="24"/>
        </w:rPr>
        <w:t>ja 1</w:t>
      </w:r>
      <w:r w:rsidRPr="009B482D">
        <w:rPr>
          <w:szCs w:val="24"/>
          <w:vertAlign w:val="superscript"/>
        </w:rPr>
        <w:t>2</w:t>
      </w:r>
      <w:r>
        <w:rPr>
          <w:szCs w:val="24"/>
        </w:rPr>
        <w:t xml:space="preserve"> </w:t>
      </w:r>
      <w:r w:rsidRPr="009F0479">
        <w:rPr>
          <w:szCs w:val="24"/>
        </w:rPr>
        <w:t>kohaselt saab KOV</w:t>
      </w:r>
      <w:r>
        <w:rPr>
          <w:szCs w:val="24"/>
        </w:rPr>
        <w:t xml:space="preserve"> üksus</w:t>
      </w:r>
      <w:r w:rsidRPr="009F0479">
        <w:rPr>
          <w:szCs w:val="24"/>
        </w:rPr>
        <w:t xml:space="preserve"> Päästeameti kooskõlastuseta </w:t>
      </w:r>
      <w:r w:rsidRPr="00824732">
        <w:rPr>
          <w:szCs w:val="24"/>
        </w:rPr>
        <w:t>väljastada üksikelamu, abihoone ja suvila ehitus- ja kasutuslubasid</w:t>
      </w:r>
      <w:r>
        <w:rPr>
          <w:szCs w:val="24"/>
        </w:rPr>
        <w:t xml:space="preserve"> ning </w:t>
      </w:r>
      <w:r w:rsidRPr="00A85DFE">
        <w:rPr>
          <w:szCs w:val="24"/>
        </w:rPr>
        <w:t>ehitus- või kasutusteatise eelnõu</w:t>
      </w:r>
      <w:r>
        <w:rPr>
          <w:szCs w:val="24"/>
        </w:rPr>
        <w:t>sid</w:t>
      </w:r>
      <w:r w:rsidRPr="00A85DFE">
        <w:rPr>
          <w:szCs w:val="24"/>
        </w:rPr>
        <w:t xml:space="preserve"> kooskõlast</w:t>
      </w:r>
      <w:r>
        <w:rPr>
          <w:szCs w:val="24"/>
        </w:rPr>
        <w:t xml:space="preserve">ada või nendest keelduda. Kuna PäästeS sellele otsesõnu ei viita, on praktikas tekkinud küsimus, kummast normist tuleb lähtuda. Õigusselguse tagamiseks täiendatakse PäästeS-i sõnastust, et Päästeamet annab kooskõlastuse või keeldub </w:t>
      </w:r>
      <w:r w:rsidR="008D67D7">
        <w:rPr>
          <w:szCs w:val="24"/>
        </w:rPr>
        <w:t xml:space="preserve">sellest </w:t>
      </w:r>
      <w:r>
        <w:rPr>
          <w:szCs w:val="24"/>
        </w:rPr>
        <w:t xml:space="preserve">vaid siis, kui KOV üksus ei kasuta TuOS-is nimetatud võimalust iseseisvalt ehitise tuleohutusnõuetele vastavust hinnata. </w:t>
      </w:r>
    </w:p>
    <w:p w14:paraId="20B249D0" w14:textId="77777777" w:rsidR="0099676F" w:rsidRDefault="0099676F" w:rsidP="0099676F">
      <w:pPr>
        <w:pStyle w:val="NoSpacing"/>
        <w:jc w:val="both"/>
        <w:rPr>
          <w:b/>
          <w:szCs w:val="24"/>
        </w:rPr>
      </w:pPr>
    </w:p>
    <w:p w14:paraId="72C663A9" w14:textId="79623F03" w:rsidR="0099676F" w:rsidRDefault="0099676F" w:rsidP="0099676F">
      <w:pPr>
        <w:pStyle w:val="NoSpacing"/>
        <w:jc w:val="both"/>
        <w:rPr>
          <w:rFonts w:cs="Times New Roman"/>
          <w:szCs w:val="24"/>
        </w:rPr>
      </w:pPr>
      <w:r w:rsidRPr="00DB72CD">
        <w:rPr>
          <w:b/>
          <w:szCs w:val="24"/>
        </w:rPr>
        <w:t xml:space="preserve">Eelnõu § 1 punkti </w:t>
      </w:r>
      <w:r>
        <w:rPr>
          <w:b/>
          <w:szCs w:val="24"/>
        </w:rPr>
        <w:t>3</w:t>
      </w:r>
      <w:r w:rsidRPr="00C113D4">
        <w:rPr>
          <w:b/>
          <w:szCs w:val="24"/>
        </w:rPr>
        <w:t xml:space="preserve"> </w:t>
      </w:r>
      <w:r w:rsidRPr="00D16A35">
        <w:rPr>
          <w:szCs w:val="24"/>
        </w:rPr>
        <w:t xml:space="preserve">kohaselt </w:t>
      </w:r>
      <w:r w:rsidRPr="00345486">
        <w:rPr>
          <w:szCs w:val="24"/>
        </w:rPr>
        <w:t>täiendatakse PäästeS</w:t>
      </w:r>
      <w:r w:rsidR="00704BE8">
        <w:rPr>
          <w:szCs w:val="24"/>
        </w:rPr>
        <w:t>-i</w:t>
      </w:r>
      <w:r w:rsidRPr="00345486">
        <w:rPr>
          <w:szCs w:val="24"/>
        </w:rPr>
        <w:t xml:space="preserve"> § </w:t>
      </w:r>
      <w:r>
        <w:rPr>
          <w:szCs w:val="24"/>
        </w:rPr>
        <w:t>5</w:t>
      </w:r>
      <w:r w:rsidRPr="00345486">
        <w:rPr>
          <w:szCs w:val="24"/>
        </w:rPr>
        <w:t xml:space="preserve"> uue lõikega </w:t>
      </w:r>
      <w:r>
        <w:rPr>
          <w:szCs w:val="24"/>
        </w:rPr>
        <w:t>5</w:t>
      </w:r>
      <w:r w:rsidRPr="00345486">
        <w:rPr>
          <w:szCs w:val="24"/>
        </w:rPr>
        <w:t xml:space="preserve">. </w:t>
      </w:r>
      <w:r>
        <w:rPr>
          <w:szCs w:val="24"/>
        </w:rPr>
        <w:t>Muudatuse kohaselt sätestatakse, et k</w:t>
      </w:r>
      <w:r w:rsidRPr="001A6106">
        <w:rPr>
          <w:szCs w:val="24"/>
        </w:rPr>
        <w:t>ui ühendus terminalseadmega ohustab hädaabiteate menetlemise toimepidevust, võib Häirekeskus rakendada selle suhtes ooteaega</w:t>
      </w:r>
      <w:r>
        <w:rPr>
          <w:szCs w:val="24"/>
        </w:rPr>
        <w:t xml:space="preserve">. </w:t>
      </w:r>
      <w:r>
        <w:rPr>
          <w:rFonts w:cs="Times New Roman"/>
          <w:szCs w:val="24"/>
        </w:rPr>
        <w:t>Ühenduse ootele</w:t>
      </w:r>
      <w:r w:rsidRPr="00366F8C">
        <w:rPr>
          <w:rFonts w:cs="Times New Roman"/>
          <w:szCs w:val="24"/>
        </w:rPr>
        <w:t>panemine on üks võimalik meede, kuidas Häirekeskus saa</w:t>
      </w:r>
      <w:r>
        <w:rPr>
          <w:rFonts w:cs="Times New Roman"/>
          <w:szCs w:val="24"/>
        </w:rPr>
        <w:t>b</w:t>
      </w:r>
      <w:r w:rsidRPr="00366F8C">
        <w:rPr>
          <w:rFonts w:cs="Times New Roman"/>
          <w:szCs w:val="24"/>
        </w:rPr>
        <w:t xml:space="preserve"> kaitsta hädaabinumbri </w:t>
      </w:r>
      <w:r w:rsidRPr="00F73A1D">
        <w:rPr>
          <w:rFonts w:cs="Times New Roman"/>
          <w:szCs w:val="24"/>
        </w:rPr>
        <w:t>112</w:t>
      </w:r>
      <w:r w:rsidRPr="00366F8C">
        <w:rPr>
          <w:rFonts w:cs="Times New Roman"/>
          <w:szCs w:val="24"/>
        </w:rPr>
        <w:t xml:space="preserve"> </w:t>
      </w:r>
      <w:r>
        <w:rPr>
          <w:rFonts w:cs="Times New Roman"/>
          <w:szCs w:val="24"/>
        </w:rPr>
        <w:t xml:space="preserve">toimepidevust </w:t>
      </w:r>
      <w:r w:rsidRPr="00366F8C">
        <w:rPr>
          <w:rFonts w:cs="Times New Roman"/>
          <w:szCs w:val="24"/>
        </w:rPr>
        <w:t>kõneliine ummist</w:t>
      </w:r>
      <w:r>
        <w:rPr>
          <w:rFonts w:cs="Times New Roman"/>
          <w:szCs w:val="24"/>
        </w:rPr>
        <w:t xml:space="preserve">ava tegevuse </w:t>
      </w:r>
      <w:r w:rsidRPr="00366F8C">
        <w:rPr>
          <w:rFonts w:cs="Times New Roman"/>
          <w:szCs w:val="24"/>
        </w:rPr>
        <w:t>korral.</w:t>
      </w:r>
      <w:r>
        <w:rPr>
          <w:rFonts w:cs="Times New Roman"/>
          <w:szCs w:val="24"/>
        </w:rPr>
        <w:t xml:space="preserve"> </w:t>
      </w:r>
      <w:r>
        <w:rPr>
          <w:szCs w:val="24"/>
        </w:rPr>
        <w:t xml:space="preserve">Sealjuures terminalseade on elektroonilise side seaduse § 2 punkti 60 kohaselt </w:t>
      </w:r>
      <w:r w:rsidRPr="00845516">
        <w:rPr>
          <w:szCs w:val="24"/>
        </w:rPr>
        <w:t>tehniline seade või selle osa, mis ühendatuna ühenduspunktis võimaldab saata, töödelda või vastu võtta kõnet või edastada andmeid; terminalseade on ka ruuter ja modem</w:t>
      </w:r>
      <w:r>
        <w:rPr>
          <w:szCs w:val="24"/>
        </w:rPr>
        <w:t xml:space="preserve">. </w:t>
      </w:r>
      <w:r>
        <w:rPr>
          <w:rFonts w:cs="Times New Roman"/>
          <w:szCs w:val="24"/>
        </w:rPr>
        <w:t>Kehtiv õigus võimaldab sarnast meedet kasutada küberintsidendi korral, kuid muudel puhkudel selleks õiguslikku alust pole. Ühenduse ootelepanemise võimalus on Häirekeskuse jaoks oluline, et erinevatele sideliine ummistavatele tegevustele kiirelt reageerida. Ka Euroopa elektroonilise side seadustiku</w:t>
      </w:r>
      <w:r>
        <w:rPr>
          <w:rStyle w:val="FootnoteReference"/>
          <w:szCs w:val="24"/>
        </w:rPr>
        <w:footnoteReference w:id="7"/>
      </w:r>
      <w:r>
        <w:rPr>
          <w:rFonts w:cs="Times New Roman"/>
          <w:szCs w:val="24"/>
        </w:rPr>
        <w:t xml:space="preserve"> artikli 109 lõike 3 kohaselt on l</w:t>
      </w:r>
      <w:r w:rsidRPr="00AC43CD">
        <w:rPr>
          <w:rFonts w:cs="Times New Roman"/>
          <w:szCs w:val="24"/>
        </w:rPr>
        <w:t>iikmesrii</w:t>
      </w:r>
      <w:r>
        <w:rPr>
          <w:rFonts w:cs="Times New Roman"/>
          <w:szCs w:val="24"/>
        </w:rPr>
        <w:t>kidel kohustus</w:t>
      </w:r>
      <w:r w:rsidRPr="00AC43CD">
        <w:rPr>
          <w:rFonts w:cs="Times New Roman"/>
          <w:szCs w:val="24"/>
        </w:rPr>
        <w:t xml:space="preserve"> taga</w:t>
      </w:r>
      <w:r>
        <w:rPr>
          <w:rFonts w:cs="Times New Roman"/>
          <w:szCs w:val="24"/>
        </w:rPr>
        <w:t>da</w:t>
      </w:r>
      <w:r w:rsidRPr="00AC43CD">
        <w:rPr>
          <w:rFonts w:cs="Times New Roman"/>
          <w:szCs w:val="24"/>
        </w:rPr>
        <w:t xml:space="preserve">, et Euroopa ühtsele hädaabinumbrile </w:t>
      </w:r>
      <w:r w:rsidRPr="00F73A1D">
        <w:rPr>
          <w:rFonts w:cs="Times New Roman"/>
          <w:szCs w:val="24"/>
        </w:rPr>
        <w:t>112</w:t>
      </w:r>
      <w:r w:rsidRPr="00AC43CD">
        <w:rPr>
          <w:rFonts w:cs="Times New Roman"/>
          <w:szCs w:val="24"/>
        </w:rPr>
        <w:t xml:space="preserve"> saabunud hädaolukorra sidele vastatakse nõuetekohaselt ja see edastatakse riiklikule hädaabiorganisatsioonile kõige kohasemal viisil</w:t>
      </w:r>
      <w:r>
        <w:rPr>
          <w:rStyle w:val="FootnoteReference"/>
          <w:szCs w:val="24"/>
        </w:rPr>
        <w:footnoteReference w:id="8"/>
      </w:r>
      <w:r w:rsidRPr="00AC43CD">
        <w:rPr>
          <w:rFonts w:cs="Times New Roman"/>
          <w:szCs w:val="24"/>
        </w:rPr>
        <w:t>. Sellisele hädaolukorra sidele vastatakse ja sellega tegeletakse vähemalt sama kiiresti ja tõhusalt, kui seda tehakse riigisisese hädaabinumbri või riigisiseste hädaabinumbrite puhul, kui need on jätkuvalt kasutusel.</w:t>
      </w:r>
      <w:r>
        <w:rPr>
          <w:rFonts w:cs="Times New Roman"/>
          <w:szCs w:val="24"/>
        </w:rPr>
        <w:t xml:space="preserve"> Käesoleva punktiga reguleeritavat ühendusele ooteaja rakendamise meedet käsitlevad eelnõu koostajad terviklikult koos Häirekeskuse tegevuse häirimise eest karistamise võimalusega, eesmärgiga tagada hädaabiteadete menetlemise toimepidevust. Toimepidevuse tagamiseks on oluline esmalt häiriv tegevus peatada ja alles kõige viimase lahendusena toimepanijat karistada.</w:t>
      </w:r>
    </w:p>
    <w:p w14:paraId="3FEA45F4" w14:textId="77777777" w:rsidR="0099676F" w:rsidRDefault="0099676F" w:rsidP="0099676F">
      <w:pPr>
        <w:pStyle w:val="NoSpacing"/>
        <w:jc w:val="both"/>
        <w:rPr>
          <w:rFonts w:cs="Times New Roman"/>
          <w:szCs w:val="24"/>
        </w:rPr>
      </w:pPr>
    </w:p>
    <w:p w14:paraId="198A695A" w14:textId="77777777" w:rsidR="0099676F" w:rsidRDefault="0099676F" w:rsidP="0099676F">
      <w:pPr>
        <w:pStyle w:val="NoSpacing"/>
        <w:jc w:val="both"/>
        <w:rPr>
          <w:rFonts w:cs="Times New Roman"/>
          <w:szCs w:val="24"/>
        </w:rPr>
      </w:pPr>
      <w:r w:rsidRPr="00DC6277">
        <w:rPr>
          <w:rFonts w:cs="Times New Roman"/>
          <w:szCs w:val="24"/>
        </w:rPr>
        <w:t>Siseministri 13. juuni 2017. aasta määrus</w:t>
      </w:r>
      <w:r>
        <w:rPr>
          <w:rFonts w:cs="Times New Roman"/>
          <w:szCs w:val="24"/>
        </w:rPr>
        <w:t>e</w:t>
      </w:r>
      <w:r w:rsidRPr="00DC6277">
        <w:rPr>
          <w:rFonts w:cs="Times New Roman"/>
          <w:szCs w:val="24"/>
        </w:rPr>
        <w:t xml:space="preserve"> nr 26 „Hädaabiteadete menetlemise kord ja hädaabiteadete menetlemise</w:t>
      </w:r>
      <w:r>
        <w:rPr>
          <w:rFonts w:cs="Times New Roman"/>
          <w:szCs w:val="24"/>
        </w:rPr>
        <w:t xml:space="preserve"> toimimisele esitatavad nõuded“ (edaspidi </w:t>
      </w:r>
      <w:r w:rsidRPr="006D0FAF">
        <w:rPr>
          <w:rFonts w:cs="Times New Roman"/>
          <w:i/>
          <w:iCs/>
          <w:szCs w:val="24"/>
        </w:rPr>
        <w:t>hädaabiteadete menetlemise kord</w:t>
      </w:r>
      <w:r>
        <w:rPr>
          <w:rFonts w:cs="Times New Roman"/>
          <w:szCs w:val="24"/>
        </w:rPr>
        <w:t>)</w:t>
      </w:r>
      <w:r w:rsidRPr="007433E9">
        <w:rPr>
          <w:rFonts w:cs="Times New Roman"/>
          <w:szCs w:val="24"/>
        </w:rPr>
        <w:t xml:space="preserve"> § 9 l</w:t>
      </w:r>
      <w:r>
        <w:rPr>
          <w:rFonts w:cs="Times New Roman"/>
          <w:szCs w:val="24"/>
        </w:rPr>
        <w:t>õige</w:t>
      </w:r>
      <w:r w:rsidRPr="007433E9">
        <w:rPr>
          <w:rFonts w:cs="Times New Roman"/>
          <w:szCs w:val="24"/>
        </w:rPr>
        <w:t xml:space="preserve"> 3 näeb ette, et teate menetleja peab rakendama hädaabiteate menetlemise teenuse toimepidevuse tagamise meetmeid. Siinkohal tuleb arvestada, et</w:t>
      </w:r>
      <w:r>
        <w:rPr>
          <w:rFonts w:cs="Times New Roman"/>
          <w:szCs w:val="24"/>
        </w:rPr>
        <w:t xml:space="preserve"> kõnealune norm ei ole kõne ootelepaneku meetme kohaldamiseks piisav alus. I</w:t>
      </w:r>
      <w:r w:rsidRPr="007433E9">
        <w:rPr>
          <w:rFonts w:cs="Times New Roman"/>
          <w:szCs w:val="24"/>
        </w:rPr>
        <w:t xml:space="preserve">sikute õiguseid </w:t>
      </w:r>
      <w:r>
        <w:rPr>
          <w:rFonts w:cs="Times New Roman"/>
          <w:szCs w:val="24"/>
        </w:rPr>
        <w:t>oluliselt riivava meetme</w:t>
      </w:r>
      <w:r w:rsidRPr="007433E9">
        <w:rPr>
          <w:rFonts w:cs="Times New Roman"/>
          <w:szCs w:val="24"/>
        </w:rPr>
        <w:t xml:space="preserve"> </w:t>
      </w:r>
      <w:r>
        <w:rPr>
          <w:rFonts w:cs="Times New Roman"/>
          <w:szCs w:val="24"/>
        </w:rPr>
        <w:t>kohaldamise alus peab tulenema seadusest (seadusreservatsiooni põhimõte)</w:t>
      </w:r>
      <w:r w:rsidRPr="007433E9">
        <w:rPr>
          <w:rFonts w:cs="Times New Roman"/>
          <w:szCs w:val="24"/>
        </w:rPr>
        <w:t xml:space="preserve">. </w:t>
      </w:r>
      <w:r>
        <w:rPr>
          <w:rFonts w:cs="Times New Roman"/>
          <w:szCs w:val="24"/>
        </w:rPr>
        <w:t xml:space="preserve">Riigikohus on PS-i tõlgendades rõhutanud, et </w:t>
      </w:r>
      <w:r w:rsidRPr="00AE0BE5">
        <w:rPr>
          <w:rFonts w:cs="Times New Roman"/>
          <w:szCs w:val="24"/>
        </w:rPr>
        <w:t>avalikku võimu võib teostada üksnes volitusnormi alusel.</w:t>
      </w:r>
      <w:r>
        <w:rPr>
          <w:rFonts w:cs="Times New Roman"/>
          <w:szCs w:val="24"/>
        </w:rPr>
        <w:t xml:space="preserve"> </w:t>
      </w:r>
      <w:r w:rsidRPr="00A85B68">
        <w:rPr>
          <w:rFonts w:cs="Times New Roman"/>
          <w:szCs w:val="24"/>
        </w:rPr>
        <w:t>„Seadusereservatsiooni nõue tuleneb õigusriigi ja demokraatia põhimõtetest ja tähendab, et põhiõigusi puudutavates küsimustes peab kõik põhiõiguste realiseerimise seisukohalt olulised otsused langetama seadusandja.</w:t>
      </w:r>
      <w:r w:rsidRPr="007433E9">
        <w:rPr>
          <w:rFonts w:cs="Times New Roman"/>
          <w:szCs w:val="24"/>
        </w:rPr>
        <w:t>“</w:t>
      </w:r>
      <w:r w:rsidRPr="007433E9">
        <w:rPr>
          <w:rStyle w:val="FootnoteReference"/>
          <w:szCs w:val="24"/>
        </w:rPr>
        <w:footnoteReference w:id="9"/>
      </w:r>
      <w:r w:rsidRPr="007433E9">
        <w:rPr>
          <w:rFonts w:cs="Times New Roman"/>
          <w:szCs w:val="24"/>
        </w:rPr>
        <w:t xml:space="preserve"> Teisisõnu, kui on risk, et </w:t>
      </w:r>
      <w:r>
        <w:rPr>
          <w:rFonts w:cs="Times New Roman"/>
          <w:szCs w:val="24"/>
        </w:rPr>
        <w:t>ühenduse</w:t>
      </w:r>
      <w:r w:rsidRPr="007433E9">
        <w:rPr>
          <w:rFonts w:cs="Times New Roman"/>
          <w:szCs w:val="24"/>
        </w:rPr>
        <w:t xml:space="preserve"> ootelepaneku meetme kohaldamisega kaasneb riive ja viibib isiku õigus saada hädaabi, siis selline meede peab olema reguleeritud seaduses. Küberintsidendi korral annab vastava aluse </w:t>
      </w:r>
      <w:r>
        <w:rPr>
          <w:rFonts w:cs="Times New Roman"/>
          <w:szCs w:val="24"/>
        </w:rPr>
        <w:t xml:space="preserve">küberturvalisuse seadus (edaspidi </w:t>
      </w:r>
      <w:r w:rsidRPr="00EE379D">
        <w:rPr>
          <w:rFonts w:cs="Times New Roman"/>
          <w:i/>
          <w:szCs w:val="24"/>
        </w:rPr>
        <w:t>KüTS</w:t>
      </w:r>
      <w:r>
        <w:rPr>
          <w:rFonts w:cs="Times New Roman"/>
          <w:szCs w:val="24"/>
        </w:rPr>
        <w:t>). Meetme kohaldamiseks muudel puhkudel</w:t>
      </w:r>
      <w:r w:rsidRPr="007433E9">
        <w:rPr>
          <w:rFonts w:cs="Times New Roman"/>
          <w:szCs w:val="24"/>
        </w:rPr>
        <w:t xml:space="preserve"> </w:t>
      </w:r>
      <w:r>
        <w:rPr>
          <w:rFonts w:cs="Times New Roman"/>
          <w:szCs w:val="24"/>
        </w:rPr>
        <w:t xml:space="preserve">kui küberintsident reguleeritakse eelnõu kohaselt </w:t>
      </w:r>
      <w:r w:rsidRPr="007433E9">
        <w:rPr>
          <w:rFonts w:cs="Times New Roman"/>
          <w:szCs w:val="24"/>
        </w:rPr>
        <w:t xml:space="preserve">PäästeS-is </w:t>
      </w:r>
      <w:r>
        <w:rPr>
          <w:rFonts w:cs="Times New Roman"/>
          <w:szCs w:val="24"/>
        </w:rPr>
        <w:t>täiendav</w:t>
      </w:r>
      <w:r w:rsidRPr="007433E9">
        <w:rPr>
          <w:rFonts w:cs="Times New Roman"/>
          <w:szCs w:val="24"/>
        </w:rPr>
        <w:t xml:space="preserve"> </w:t>
      </w:r>
      <w:r>
        <w:rPr>
          <w:rFonts w:cs="Times New Roman"/>
          <w:szCs w:val="24"/>
        </w:rPr>
        <w:t>õiguslik alus</w:t>
      </w:r>
      <w:r w:rsidRPr="007433E9">
        <w:rPr>
          <w:rFonts w:cs="Times New Roman"/>
          <w:szCs w:val="24"/>
        </w:rPr>
        <w:t xml:space="preserve">. </w:t>
      </w:r>
      <w:r>
        <w:rPr>
          <w:rFonts w:cs="Times New Roman"/>
          <w:szCs w:val="24"/>
        </w:rPr>
        <w:t>N</w:t>
      </w:r>
      <w:r w:rsidRPr="007433E9">
        <w:rPr>
          <w:rFonts w:cs="Times New Roman"/>
          <w:szCs w:val="24"/>
        </w:rPr>
        <w:t xml:space="preserve">äiteks </w:t>
      </w:r>
      <w:r>
        <w:rPr>
          <w:rFonts w:cs="Times New Roman"/>
          <w:szCs w:val="24"/>
        </w:rPr>
        <w:t xml:space="preserve">oleks see asjakohane </w:t>
      </w:r>
      <w:r w:rsidRPr="007433E9">
        <w:rPr>
          <w:rFonts w:cs="Times New Roman"/>
          <w:szCs w:val="24"/>
        </w:rPr>
        <w:t>rikkis või halvasti seadistatud sea</w:t>
      </w:r>
      <w:r>
        <w:rPr>
          <w:rFonts w:cs="Times New Roman"/>
          <w:szCs w:val="24"/>
        </w:rPr>
        <w:t>dmelt</w:t>
      </w:r>
      <w:r w:rsidRPr="007433E9">
        <w:rPr>
          <w:rFonts w:cs="Times New Roman"/>
          <w:szCs w:val="24"/>
        </w:rPr>
        <w:t xml:space="preserve"> tehtavate</w:t>
      </w:r>
      <w:r>
        <w:rPr>
          <w:rFonts w:cs="Times New Roman"/>
          <w:szCs w:val="24"/>
        </w:rPr>
        <w:t xml:space="preserve"> ühenduste</w:t>
      </w:r>
      <w:r w:rsidRPr="007433E9">
        <w:rPr>
          <w:rFonts w:cs="Times New Roman"/>
          <w:szCs w:val="24"/>
        </w:rPr>
        <w:t xml:space="preserve"> liinile pääsemise takistamiseks aga ka teadlikult korduvalt abivajaduseta hädaabinumbril </w:t>
      </w:r>
      <w:r w:rsidRPr="00DD64B5">
        <w:rPr>
          <w:rFonts w:cs="Times New Roman"/>
          <w:szCs w:val="24"/>
        </w:rPr>
        <w:t>112</w:t>
      </w:r>
      <w:r w:rsidRPr="007433E9">
        <w:rPr>
          <w:rFonts w:cs="Times New Roman"/>
          <w:szCs w:val="24"/>
        </w:rPr>
        <w:t xml:space="preserve"> helistajate tegevuse ajutiseks lõpetamiseks</w:t>
      </w:r>
      <w:r>
        <w:rPr>
          <w:rFonts w:cs="Times New Roman"/>
          <w:szCs w:val="24"/>
        </w:rPr>
        <w:t>.</w:t>
      </w:r>
    </w:p>
    <w:p w14:paraId="6DF84EA6" w14:textId="77777777" w:rsidR="0099676F" w:rsidRDefault="0099676F" w:rsidP="0099676F">
      <w:pPr>
        <w:pStyle w:val="NoSpacing"/>
        <w:jc w:val="both"/>
        <w:rPr>
          <w:rFonts w:cs="Times New Roman"/>
          <w:szCs w:val="24"/>
        </w:rPr>
      </w:pPr>
    </w:p>
    <w:p w14:paraId="69EE35E8" w14:textId="25531B6F" w:rsidR="0099676F" w:rsidRDefault="0099676F" w:rsidP="0099676F">
      <w:pPr>
        <w:pStyle w:val="NoSpacing"/>
        <w:jc w:val="both"/>
        <w:rPr>
          <w:rFonts w:cs="Times New Roman"/>
          <w:szCs w:val="24"/>
        </w:rPr>
      </w:pPr>
      <w:r>
        <w:rPr>
          <w:rFonts w:cs="Times New Roman"/>
          <w:szCs w:val="24"/>
        </w:rPr>
        <w:t>Küberintsidendi korral on Häirekeskusel õigus KüTS-i alusel kohaldada olukorra lahendamiseks asjakohaseid meetmeid. KüTS</w:t>
      </w:r>
      <w:r w:rsidR="00963B19">
        <w:rPr>
          <w:rFonts w:cs="Times New Roman"/>
          <w:szCs w:val="24"/>
        </w:rPr>
        <w:t>-i</w:t>
      </w:r>
      <w:r>
        <w:rPr>
          <w:rFonts w:cs="Times New Roman"/>
          <w:szCs w:val="24"/>
        </w:rPr>
        <w:t xml:space="preserve"> § 7 lõike 1 punkti 2 kohaselt on teenuse osutajal kohustus küberintsidendi lahendamiseks rakendada alaliselt turvameetmeid. Teenuse osutaja kohta sätestatut kohaldatakse</w:t>
      </w:r>
      <w:r w:rsidDel="00BD6A54">
        <w:rPr>
          <w:rFonts w:cs="Times New Roman"/>
          <w:szCs w:val="24"/>
        </w:rPr>
        <w:t xml:space="preserve"> </w:t>
      </w:r>
      <w:r>
        <w:rPr>
          <w:rFonts w:cs="Times New Roman"/>
          <w:szCs w:val="24"/>
        </w:rPr>
        <w:t>KüTS § 3 lõike 4 punkti 1 alusel andmekogu vastutavale töötlejale ehk antud juhul ka Häirekeskusele, kes on</w:t>
      </w:r>
      <w:r w:rsidR="00957BC9" w:rsidRPr="00957BC9">
        <w:rPr>
          <w:szCs w:val="24"/>
        </w:rPr>
        <w:t xml:space="preserve"> </w:t>
      </w:r>
      <w:r w:rsidR="00957BC9">
        <w:rPr>
          <w:szCs w:val="24"/>
        </w:rPr>
        <w:t>hädaabiteadete ning abi- ja infoteadete andmekogu</w:t>
      </w:r>
      <w:r>
        <w:rPr>
          <w:rFonts w:cs="Times New Roman"/>
          <w:szCs w:val="24"/>
        </w:rPr>
        <w:t xml:space="preserve"> </w:t>
      </w:r>
      <w:r w:rsidR="00957BC9">
        <w:rPr>
          <w:rFonts w:cs="Times New Roman"/>
          <w:szCs w:val="24"/>
        </w:rPr>
        <w:t xml:space="preserve">(edaspidi </w:t>
      </w:r>
      <w:r w:rsidRPr="00957BC9">
        <w:rPr>
          <w:rFonts w:cs="Times New Roman"/>
          <w:i/>
          <w:iCs/>
          <w:szCs w:val="24"/>
        </w:rPr>
        <w:t>HKSOS</w:t>
      </w:r>
      <w:r w:rsidR="00957BC9">
        <w:rPr>
          <w:rFonts w:cs="Times New Roman"/>
          <w:szCs w:val="24"/>
        </w:rPr>
        <w:t>)</w:t>
      </w:r>
      <w:r>
        <w:rPr>
          <w:rFonts w:cs="Times New Roman"/>
          <w:szCs w:val="24"/>
        </w:rPr>
        <w:t xml:space="preserve"> vastutav töötleja</w:t>
      </w:r>
      <w:r>
        <w:rPr>
          <w:rStyle w:val="FootnoteReference"/>
          <w:szCs w:val="24"/>
        </w:rPr>
        <w:footnoteReference w:id="10"/>
      </w:r>
      <w:r>
        <w:rPr>
          <w:rFonts w:cs="Times New Roman"/>
          <w:szCs w:val="24"/>
        </w:rPr>
        <w:t xml:space="preserve">. </w:t>
      </w:r>
      <w:r w:rsidRPr="00345486">
        <w:rPr>
          <w:rFonts w:cs="Times New Roman"/>
          <w:szCs w:val="24"/>
        </w:rPr>
        <w:t>Küberintsidendi lahendamise käigus meetmete rakendamisel</w:t>
      </w:r>
      <w:r>
        <w:rPr>
          <w:rFonts w:cs="Times New Roman"/>
          <w:szCs w:val="24"/>
        </w:rPr>
        <w:t xml:space="preserve"> peab süsteemi haldaja KüTS § 7 </w:t>
      </w:r>
      <w:r w:rsidRPr="00345486">
        <w:rPr>
          <w:rFonts w:cs="Times New Roman"/>
          <w:szCs w:val="24"/>
        </w:rPr>
        <w:t>l</w:t>
      </w:r>
      <w:r>
        <w:rPr>
          <w:rFonts w:cs="Times New Roman"/>
          <w:szCs w:val="24"/>
        </w:rPr>
        <w:t>õike</w:t>
      </w:r>
      <w:r w:rsidRPr="00345486">
        <w:rPr>
          <w:rFonts w:cs="Times New Roman"/>
          <w:szCs w:val="24"/>
        </w:rPr>
        <w:t xml:space="preserve"> 2 p</w:t>
      </w:r>
      <w:r>
        <w:rPr>
          <w:rFonts w:cs="Times New Roman"/>
          <w:szCs w:val="24"/>
        </w:rPr>
        <w:t>unkti</w:t>
      </w:r>
      <w:r w:rsidRPr="00345486">
        <w:rPr>
          <w:rFonts w:cs="Times New Roman"/>
          <w:szCs w:val="24"/>
        </w:rPr>
        <w:t xml:space="preserve"> 4 kohaselt võtma kasutusele abinõud küberintsidendi mõju ja leviku vähendamiseks, sealhulgas vajaduse korral piirama süsteemi kasutami</w:t>
      </w:r>
      <w:r>
        <w:rPr>
          <w:rFonts w:cs="Times New Roman"/>
          <w:szCs w:val="24"/>
        </w:rPr>
        <w:t xml:space="preserve">st või juurdepääsu süsteemile. Häirekeskuse puhul on </w:t>
      </w:r>
      <w:r w:rsidRPr="00345486">
        <w:rPr>
          <w:rFonts w:cs="Times New Roman"/>
          <w:szCs w:val="24"/>
        </w:rPr>
        <w:t>sellises olukorras</w:t>
      </w:r>
      <w:r>
        <w:rPr>
          <w:rFonts w:cs="Times New Roman"/>
          <w:szCs w:val="24"/>
        </w:rPr>
        <w:t xml:space="preserve"> kõne ootelepanek</w:t>
      </w:r>
      <w:r w:rsidRPr="00345486">
        <w:rPr>
          <w:rFonts w:cs="Times New Roman"/>
          <w:szCs w:val="24"/>
        </w:rPr>
        <w:t xml:space="preserve"> üks võimalik meede</w:t>
      </w:r>
      <w:r>
        <w:rPr>
          <w:rFonts w:cs="Times New Roman"/>
          <w:szCs w:val="24"/>
        </w:rPr>
        <w:t>, et sideliinide ummistamist vältida. KüTS § 7 </w:t>
      </w:r>
      <w:r w:rsidRPr="00345486">
        <w:rPr>
          <w:rFonts w:cs="Times New Roman"/>
          <w:szCs w:val="24"/>
        </w:rPr>
        <w:t>l</w:t>
      </w:r>
      <w:r>
        <w:rPr>
          <w:rFonts w:cs="Times New Roman"/>
          <w:szCs w:val="24"/>
        </w:rPr>
        <w:t>õike</w:t>
      </w:r>
      <w:r w:rsidRPr="00345486">
        <w:rPr>
          <w:rFonts w:cs="Times New Roman"/>
          <w:szCs w:val="24"/>
        </w:rPr>
        <w:t xml:space="preserve"> 2 p</w:t>
      </w:r>
      <w:r>
        <w:rPr>
          <w:rFonts w:cs="Times New Roman"/>
          <w:szCs w:val="24"/>
        </w:rPr>
        <w:t>unkti</w:t>
      </w:r>
      <w:r w:rsidRPr="00345486">
        <w:rPr>
          <w:rFonts w:cs="Times New Roman"/>
          <w:szCs w:val="24"/>
        </w:rPr>
        <w:t xml:space="preserve"> 1 kohaselt peab teenuse osutaja koostama süsteemi riskianalüüsi, milles tuleb esitada süsteemi turvalisust ja teenuse toimepidevust mõjutavate ning küberintsidendi tekkimist põhjustavate riskide loetelu, määrata riskide realiseerumisel tekkiva küberintsidendi tagajärgede raskusaste ning kirjeldada küberintsidendi lahendamise abinõusid.</w:t>
      </w:r>
      <w:r>
        <w:rPr>
          <w:rFonts w:cs="Times New Roman"/>
          <w:szCs w:val="24"/>
        </w:rPr>
        <w:t xml:space="preserve"> </w:t>
      </w:r>
    </w:p>
    <w:p w14:paraId="7296EC01" w14:textId="77777777" w:rsidR="0099676F" w:rsidRDefault="0099676F" w:rsidP="0099676F">
      <w:pPr>
        <w:pStyle w:val="NoSpacing"/>
        <w:jc w:val="both"/>
        <w:rPr>
          <w:rFonts w:cs="Times New Roman"/>
          <w:szCs w:val="24"/>
        </w:rPr>
      </w:pPr>
    </w:p>
    <w:p w14:paraId="22E8E3B1" w14:textId="393C00F5" w:rsidR="0099676F" w:rsidRDefault="0099676F" w:rsidP="0099676F">
      <w:pPr>
        <w:pStyle w:val="NoSpacing"/>
        <w:jc w:val="both"/>
        <w:rPr>
          <w:rFonts w:cs="Times New Roman"/>
          <w:szCs w:val="24"/>
        </w:rPr>
      </w:pPr>
      <w:r>
        <w:rPr>
          <w:rFonts w:cs="Times New Roman"/>
          <w:szCs w:val="24"/>
        </w:rPr>
        <w:t xml:space="preserve">Häirekeskuse tööd häiriv tegevus ei ole </w:t>
      </w:r>
      <w:r w:rsidR="001E453A">
        <w:rPr>
          <w:rFonts w:cs="Times New Roman"/>
          <w:szCs w:val="24"/>
        </w:rPr>
        <w:t xml:space="preserve">sageli </w:t>
      </w:r>
      <w:r>
        <w:rPr>
          <w:rFonts w:cs="Times New Roman"/>
          <w:szCs w:val="24"/>
        </w:rPr>
        <w:t>küberintsidendina käsitatav. PäästeS-is konkreetse meetme reguleerimisega võimaldatakse Häirekeskusel ühenduse ootelepaneku meedet rakendada erinevates hädaabiteadete menetlemise toimepidevust ohustavates olukordades – nii juhul kui tegemist on küberintsidendiga kui ka juhul, kui kübeintsidendi tunnused puuduvad. Seeläbi on Häirekeskusel võimalik keskenduda intsidendi mõju piiramisele ja meetme rakendamiseks ei pea eelnevalt tuvastama, et sündmusel avalduks küberründe tunnused.</w:t>
      </w:r>
    </w:p>
    <w:p w14:paraId="5B73C48E" w14:textId="77777777" w:rsidR="0099676F" w:rsidRDefault="0099676F" w:rsidP="0099676F">
      <w:pPr>
        <w:pStyle w:val="NoSpacing"/>
        <w:jc w:val="both"/>
        <w:rPr>
          <w:rFonts w:cs="Times New Roman"/>
          <w:szCs w:val="24"/>
        </w:rPr>
      </w:pPr>
    </w:p>
    <w:p w14:paraId="034871D4" w14:textId="77777777" w:rsidR="0099676F" w:rsidRDefault="0099676F" w:rsidP="0099676F">
      <w:pPr>
        <w:pStyle w:val="NoSpacing"/>
        <w:jc w:val="both"/>
        <w:rPr>
          <w:b/>
          <w:szCs w:val="24"/>
          <w:highlight w:val="yellow"/>
        </w:rPr>
      </w:pPr>
      <w:r>
        <w:rPr>
          <w:rFonts w:cs="Times New Roman"/>
          <w:szCs w:val="24"/>
        </w:rPr>
        <w:t xml:space="preserve">Ühenduse ootelepaneku meetme rakendamisel nii küberintsidendi korral kui ka muul juhul tuleb igakordselt hinnata sellega kaasnevaid riske. Kui meetme rakendamise tagajärjel jääb inimene abita, võib tõenäoliselt kaasneda õigusvastane riive isiku õigusele saada riigi kaitset (PS § 13 lg 1), samuti õigusele elule (PS § 16) ja õigusele tervise kaitsele (PS § 28 lg 1). Seetõttu peab võimalike riskide maandamiseks olema meetme rakendamine kajastatud Häirekeskuse koostatud hädaabiteenuse toimepidevuse riskianalüüsis. Samuti tuleb meetme kohaldamise </w:t>
      </w:r>
      <w:r>
        <w:rPr>
          <w:rFonts w:cs="Times New Roman"/>
          <w:szCs w:val="24"/>
        </w:rPr>
        <w:lastRenderedPageBreak/>
        <w:t>täpsemad alused määratleda Häirekeskuse sisemise töökorraldusega ning meetme rakendamine peab olema igakordselt läbikaalutud ja põhjendatud vajadusega.</w:t>
      </w:r>
    </w:p>
    <w:p w14:paraId="0D437742" w14:textId="77777777" w:rsidR="0099676F" w:rsidRDefault="0099676F" w:rsidP="0099676F">
      <w:pPr>
        <w:pStyle w:val="NoSpacing"/>
        <w:jc w:val="both"/>
        <w:rPr>
          <w:b/>
          <w:szCs w:val="24"/>
          <w:highlight w:val="yellow"/>
        </w:rPr>
      </w:pPr>
    </w:p>
    <w:p w14:paraId="294BA130" w14:textId="1B98D06B" w:rsidR="001245F9" w:rsidRPr="00963B19" w:rsidRDefault="0099676F" w:rsidP="0099676F">
      <w:pPr>
        <w:pStyle w:val="NoSpacing"/>
        <w:jc w:val="both"/>
        <w:rPr>
          <w:szCs w:val="24"/>
        </w:rPr>
      </w:pPr>
      <w:r w:rsidRPr="00963B19">
        <w:rPr>
          <w:b/>
          <w:szCs w:val="24"/>
        </w:rPr>
        <w:t xml:space="preserve">Eelnõu § 1 punktiga 4 </w:t>
      </w:r>
      <w:r w:rsidRPr="00963B19">
        <w:rPr>
          <w:szCs w:val="24"/>
        </w:rPr>
        <w:t xml:space="preserve">täiendatakse PäästeS-is </w:t>
      </w:r>
      <w:r w:rsidR="00CA6E7F" w:rsidRPr="00963B19">
        <w:rPr>
          <w:szCs w:val="24"/>
        </w:rPr>
        <w:t>PÄIS-i</w:t>
      </w:r>
      <w:r w:rsidRPr="00963B19">
        <w:rPr>
          <w:szCs w:val="24"/>
        </w:rPr>
        <w:t xml:space="preserve"> pidamise eesmärke. PÄIS-i pidamise eesmärgina lisatakse PäästeS § 9 lõikesse 1 </w:t>
      </w:r>
      <w:r w:rsidR="001245F9" w:rsidRPr="00963B19">
        <w:rPr>
          <w:szCs w:val="24"/>
        </w:rPr>
        <w:t>kaks uut punkti</w:t>
      </w:r>
      <w:r w:rsidR="008E07FE" w:rsidRPr="00963B19">
        <w:rPr>
          <w:szCs w:val="24"/>
        </w:rPr>
        <w:t xml:space="preserve"> – punktid 6 ja 7</w:t>
      </w:r>
      <w:r w:rsidR="001245F9" w:rsidRPr="00963B19">
        <w:rPr>
          <w:szCs w:val="24"/>
        </w:rPr>
        <w:t>.</w:t>
      </w:r>
    </w:p>
    <w:p w14:paraId="47B691B6" w14:textId="77777777" w:rsidR="001245F9" w:rsidRPr="00A97386" w:rsidRDefault="001245F9" w:rsidP="0099676F">
      <w:pPr>
        <w:pStyle w:val="NoSpacing"/>
        <w:jc w:val="both"/>
        <w:rPr>
          <w:szCs w:val="24"/>
          <w:highlight w:val="yellow"/>
        </w:rPr>
      </w:pPr>
    </w:p>
    <w:p w14:paraId="30C84EAC" w14:textId="0693B068" w:rsidR="001245F9" w:rsidRPr="00F44E59" w:rsidRDefault="001245F9" w:rsidP="0099676F">
      <w:pPr>
        <w:pStyle w:val="NoSpacing"/>
        <w:jc w:val="both"/>
        <w:rPr>
          <w:color w:val="000000"/>
          <w:szCs w:val="24"/>
        </w:rPr>
      </w:pPr>
      <w:r w:rsidRPr="00F44E59">
        <w:rPr>
          <w:szCs w:val="24"/>
        </w:rPr>
        <w:t xml:space="preserve">Punkti 6 kohaselt töödeldakse PÄIS-s </w:t>
      </w:r>
      <w:r w:rsidRPr="00F44E59">
        <w:rPr>
          <w:color w:val="000000"/>
          <w:szCs w:val="24"/>
        </w:rPr>
        <w:t>hädaolukorra seaduse § 16</w:t>
      </w:r>
      <w:r w:rsidR="008E07FE" w:rsidRPr="00F44E59">
        <w:rPr>
          <w:color w:val="000000"/>
          <w:szCs w:val="24"/>
        </w:rPr>
        <w:t xml:space="preserve"> lõikes 2</w:t>
      </w:r>
      <w:r w:rsidRPr="00F44E59">
        <w:rPr>
          <w:color w:val="000000"/>
          <w:szCs w:val="24"/>
        </w:rPr>
        <w:t xml:space="preserve"> sätestatud ulatusliku evakuatsiooniga seotud andmeid, et selgitada välja isikud, kes vajavad evakuatsioonikohta.</w:t>
      </w:r>
      <w:r w:rsidR="002E32F9" w:rsidRPr="00F44E59">
        <w:rPr>
          <w:color w:val="000000"/>
          <w:szCs w:val="24"/>
        </w:rPr>
        <w:t xml:space="preserve"> </w:t>
      </w:r>
      <w:r w:rsidRPr="00F44E59">
        <w:rPr>
          <w:color w:val="000000"/>
          <w:szCs w:val="24"/>
        </w:rPr>
        <w:t xml:space="preserve">See eesmärk on uus, kuivõrd ulatusliku evakuatsiooniga seotud andmeid PÄIS hetkel ei sisalda. </w:t>
      </w:r>
    </w:p>
    <w:p w14:paraId="47A6A60A" w14:textId="77777777" w:rsidR="00107D91" w:rsidRDefault="00107D91" w:rsidP="00F44E59">
      <w:pPr>
        <w:pStyle w:val="NoSpacing"/>
        <w:shd w:val="clear" w:color="auto" w:fill="FFFFFF" w:themeFill="background1"/>
        <w:jc w:val="both"/>
        <w:rPr>
          <w:rFonts w:ascii="Arial" w:hAnsi="Arial" w:cs="Arial"/>
          <w:color w:val="202020"/>
          <w:sz w:val="21"/>
          <w:szCs w:val="21"/>
          <w:shd w:val="clear" w:color="auto" w:fill="FFFFFF"/>
        </w:rPr>
      </w:pPr>
    </w:p>
    <w:p w14:paraId="027EF2FE" w14:textId="0F650FF7" w:rsidR="000C1810" w:rsidRPr="00112CA9" w:rsidRDefault="002277E0" w:rsidP="00F44E59">
      <w:pPr>
        <w:pStyle w:val="NoSpacing"/>
        <w:shd w:val="clear" w:color="auto" w:fill="FFFFFF" w:themeFill="background1"/>
        <w:jc w:val="both"/>
      </w:pPr>
      <w:r w:rsidRPr="00F753B5">
        <w:rPr>
          <w:color w:val="000000"/>
          <w:szCs w:val="24"/>
        </w:rPr>
        <w:t>HOS § 16 lõike 2 kohaselt on ulatuslik evakuatsioon hädaolukorra või selle ohu korral elanikkonna ajutine ümberpaigutamine ohustatud alalt ohutusse asukohta. Ulatuslikuks evakuatsiooniks valmistumist ja selle läbiviimist korraldab Päästeamet (HOS § 16 lõige 3).</w:t>
      </w:r>
      <w:r w:rsidR="008E07FE" w:rsidRPr="00F753B5">
        <w:rPr>
          <w:color w:val="000000"/>
          <w:szCs w:val="24"/>
        </w:rPr>
        <w:t xml:space="preserve"> </w:t>
      </w:r>
      <w:r w:rsidR="00C5242D" w:rsidRPr="00F753B5">
        <w:rPr>
          <w:color w:val="000000"/>
          <w:szCs w:val="24"/>
        </w:rPr>
        <w:t xml:space="preserve">Sisuliselt </w:t>
      </w:r>
      <w:r w:rsidR="00C5242D" w:rsidRPr="00F753B5">
        <w:rPr>
          <w:color w:val="000000"/>
          <w:szCs w:val="24"/>
          <w:shd w:val="clear" w:color="auto" w:fill="FFFFFF" w:themeFill="background1"/>
        </w:rPr>
        <w:t xml:space="preserve">on </w:t>
      </w:r>
      <w:r w:rsidR="000C1810" w:rsidRPr="00F753B5">
        <w:rPr>
          <w:shd w:val="clear" w:color="auto" w:fill="FFFFFF" w:themeFill="background1"/>
        </w:rPr>
        <w:t>Päästeameti vastutada evakuatsiooni üldine korraldus, juhtimine, elanike teavitus, elanike evakueerimise korraldus, transpordi korraldus, esmaabi korraldus ning kogunemispunktide ja evakuatsioonikohtade töö korraldus</w:t>
      </w:r>
      <w:r w:rsidR="009A3B39">
        <w:rPr>
          <w:shd w:val="clear" w:color="auto" w:fill="FFFFFF" w:themeFill="background1"/>
        </w:rPr>
        <w:t>.</w:t>
      </w:r>
      <w:r w:rsidR="000C1810" w:rsidRPr="00F753B5">
        <w:rPr>
          <w:rStyle w:val="FootnoteReference"/>
          <w:shd w:val="clear" w:color="auto" w:fill="FFFFFF" w:themeFill="background1"/>
        </w:rPr>
        <w:footnoteReference w:id="11"/>
      </w:r>
      <w:r w:rsidR="00C5242D" w:rsidRPr="00F753B5">
        <w:rPr>
          <w:shd w:val="clear" w:color="auto" w:fill="FFFFFF" w:themeFill="background1"/>
        </w:rPr>
        <w:t xml:space="preserve"> Seoses elanike evakueerimise korraldusega on vaja kaardistada isikud, kes </w:t>
      </w:r>
      <w:r w:rsidR="009A3B39">
        <w:rPr>
          <w:shd w:val="clear" w:color="auto" w:fill="FFFFFF" w:themeFill="background1"/>
        </w:rPr>
        <w:t>vajavad evakuatsioonikohta pärast seda, kui on ohustatud alalt ära liikunud</w:t>
      </w:r>
      <w:r w:rsidR="00112CA9" w:rsidRPr="00F753B5">
        <w:rPr>
          <w:shd w:val="clear" w:color="auto" w:fill="FFFFFF" w:themeFill="background1"/>
        </w:rPr>
        <w:t xml:space="preserve">. Vabariigi valitsuse 22.06.2017.aasta nr 112 määruse „Hädaolukorra lahendamise juhtimise, lahendamisel osalevate asutuste ja isikute koostöö, avalikkuse teavitamise ja asutustevahelise teabevahetuse ning ulatuslikuks evakuatsiooniks valmistumise ja selle läbiviimise nõuded ja kord“ § 10 lõike 4 kohaselt tuleb </w:t>
      </w:r>
      <w:r w:rsidR="00112CA9" w:rsidRPr="00F753B5">
        <w:t>evakuatsioonikohas tagada evakueeritute viibimiseks esmased olme- ja hügieenitingimused, esmavajalik toitlustamine ja joogivesi, esmaabi andmine ning füüsiline turvalisus. Nende tingimuste täitmine eeldab seda, et teatakse</w:t>
      </w:r>
      <w:r w:rsidR="00E87E20" w:rsidRPr="00F753B5">
        <w:t>,</w:t>
      </w:r>
      <w:r w:rsidR="00112CA9" w:rsidRPr="00F753B5">
        <w:t xml:space="preserve"> kui palju isikuid evakuatsioonikohta vajavad. See, milliseid andmeid konkreetselt kogutakse, tuuakse välja PÄIS põhimääruses, töödeldavate isikuandmete ulatus on toodud eelnõu § 1 punktis</w:t>
      </w:r>
      <w:r w:rsidR="00B05929" w:rsidRPr="00F753B5">
        <w:t xml:space="preserve"> 5.</w:t>
      </w:r>
      <w:r w:rsidR="00B25657" w:rsidRPr="00F753B5">
        <w:t xml:space="preserve"> Kuivõrd </w:t>
      </w:r>
      <w:r w:rsidR="00F753B5" w:rsidRPr="00F753B5">
        <w:t>PÄIS</w:t>
      </w:r>
      <w:r w:rsidR="00B25657" w:rsidRPr="00F753B5">
        <w:t xml:space="preserve"> on andmekogu, kus töödeldakse Päästeameti ülesannetega seotud andmeid ja ulatusliku evakuatsiooni korraldus on Päästeameti ülesanne, on päästeinfosüsteem selliste andmete töötlemiseks loogiline koht.</w:t>
      </w:r>
    </w:p>
    <w:p w14:paraId="107838E8" w14:textId="77777777" w:rsidR="002277E0" w:rsidRDefault="002277E0" w:rsidP="0099676F">
      <w:pPr>
        <w:pStyle w:val="NoSpacing"/>
        <w:jc w:val="both"/>
        <w:rPr>
          <w:color w:val="000000"/>
          <w:szCs w:val="24"/>
        </w:rPr>
      </w:pPr>
    </w:p>
    <w:p w14:paraId="5871DCF8" w14:textId="79331181" w:rsidR="0099676F" w:rsidRPr="00963B19" w:rsidRDefault="001245F9" w:rsidP="0099676F">
      <w:pPr>
        <w:pStyle w:val="NoSpacing"/>
        <w:jc w:val="both"/>
        <w:rPr>
          <w:szCs w:val="24"/>
        </w:rPr>
      </w:pPr>
      <w:r>
        <w:rPr>
          <w:szCs w:val="24"/>
        </w:rPr>
        <w:t xml:space="preserve">Punkti 7 kohaselt töödeldakse PÄIS-s </w:t>
      </w:r>
      <w:r w:rsidR="0099676F">
        <w:rPr>
          <w:rFonts w:eastAsia="Times New Roman" w:cs="Times New Roman"/>
          <w:szCs w:val="24"/>
          <w:lang w:eastAsia="et-EE"/>
        </w:rPr>
        <w:t>P</w:t>
      </w:r>
      <w:r w:rsidR="0099676F" w:rsidRPr="003C520C">
        <w:rPr>
          <w:rFonts w:eastAsia="Times New Roman" w:cs="Times New Roman"/>
          <w:szCs w:val="24"/>
          <w:lang w:eastAsia="et-EE"/>
        </w:rPr>
        <w:t>äästeameti ülesannetega seonduva</w:t>
      </w:r>
      <w:r>
        <w:rPr>
          <w:rFonts w:eastAsia="Times New Roman" w:cs="Times New Roman"/>
          <w:szCs w:val="24"/>
          <w:lang w:eastAsia="et-EE"/>
        </w:rPr>
        <w:t xml:space="preserve">id andmeid, et koostada analüüse ja </w:t>
      </w:r>
      <w:r w:rsidRPr="001245F9">
        <w:rPr>
          <w:rFonts w:eastAsia="Times New Roman" w:cs="Times New Roman"/>
          <w:szCs w:val="24"/>
          <w:lang w:eastAsia="et-EE"/>
        </w:rPr>
        <w:t>statistikat.</w:t>
      </w:r>
      <w:r w:rsidR="0099676F" w:rsidRPr="003C520C">
        <w:rPr>
          <w:rFonts w:eastAsia="Times New Roman" w:cs="Times New Roman"/>
          <w:szCs w:val="24"/>
          <w:lang w:eastAsia="et-EE"/>
        </w:rPr>
        <w:t xml:space="preserve"> </w:t>
      </w:r>
      <w:r w:rsidR="0099676F">
        <w:rPr>
          <w:rFonts w:eastAsia="Times New Roman" w:cs="Times New Roman"/>
          <w:szCs w:val="24"/>
          <w:lang w:eastAsia="et-EE"/>
        </w:rPr>
        <w:t xml:space="preserve">Lisanduv eesmärk kasutada PäästeS </w:t>
      </w:r>
      <w:r w:rsidR="0099676F" w:rsidRPr="00BE14CD">
        <w:rPr>
          <w:rFonts w:eastAsia="Times New Roman" w:cs="Times New Roman"/>
          <w:szCs w:val="24"/>
          <w:lang w:eastAsia="et-EE"/>
        </w:rPr>
        <w:t>§ 9 l</w:t>
      </w:r>
      <w:r w:rsidR="0099676F">
        <w:rPr>
          <w:rFonts w:eastAsia="Times New Roman" w:cs="Times New Roman"/>
          <w:szCs w:val="24"/>
          <w:lang w:eastAsia="et-EE"/>
        </w:rPr>
        <w:t>õike</w:t>
      </w:r>
      <w:r w:rsidR="0099676F" w:rsidRPr="00BE14CD">
        <w:rPr>
          <w:rFonts w:eastAsia="Times New Roman" w:cs="Times New Roman"/>
          <w:szCs w:val="24"/>
          <w:lang w:eastAsia="et-EE"/>
        </w:rPr>
        <w:t xml:space="preserve"> 1 </w:t>
      </w:r>
      <w:r w:rsidR="0099676F">
        <w:rPr>
          <w:rFonts w:eastAsia="Times New Roman" w:cs="Times New Roman"/>
          <w:szCs w:val="24"/>
          <w:lang w:eastAsia="et-EE"/>
        </w:rPr>
        <w:t>punktides 1–5</w:t>
      </w:r>
      <w:r w:rsidR="0099676F" w:rsidRPr="005E1C90">
        <w:rPr>
          <w:rFonts w:eastAsia="Times New Roman" w:cs="Times New Roman"/>
          <w:szCs w:val="24"/>
          <w:lang w:eastAsia="et-EE"/>
        </w:rPr>
        <w:t xml:space="preserve"> </w:t>
      </w:r>
      <w:r w:rsidR="0099676F">
        <w:rPr>
          <w:rFonts w:eastAsia="Times New Roman" w:cs="Times New Roman"/>
          <w:szCs w:val="24"/>
          <w:lang w:eastAsia="et-EE"/>
        </w:rPr>
        <w:t>nimetatud andmeid Päästeameti ülesannetega seonduvate analüüside</w:t>
      </w:r>
      <w:r>
        <w:rPr>
          <w:rFonts w:eastAsia="Times New Roman" w:cs="Times New Roman"/>
          <w:szCs w:val="24"/>
          <w:lang w:eastAsia="et-EE"/>
        </w:rPr>
        <w:t xml:space="preserve"> ja statistika</w:t>
      </w:r>
      <w:r w:rsidR="0099676F">
        <w:rPr>
          <w:rFonts w:eastAsia="Times New Roman" w:cs="Times New Roman"/>
          <w:szCs w:val="24"/>
          <w:lang w:eastAsia="et-EE"/>
        </w:rPr>
        <w:t xml:space="preserve"> koostamiseks ei ole uus. Ka PÄIS-i põhimääruse § 1 lõikes 2 on ettenähtud, et l</w:t>
      </w:r>
      <w:r w:rsidR="0099676F" w:rsidRPr="00BE14CD">
        <w:rPr>
          <w:rFonts w:eastAsia="Times New Roman" w:cs="Times New Roman"/>
          <w:szCs w:val="24"/>
          <w:lang w:eastAsia="et-EE"/>
        </w:rPr>
        <w:t xml:space="preserve">isaks </w:t>
      </w:r>
      <w:r w:rsidR="0099676F">
        <w:rPr>
          <w:rFonts w:eastAsia="Times New Roman" w:cs="Times New Roman"/>
          <w:szCs w:val="24"/>
          <w:lang w:eastAsia="et-EE"/>
        </w:rPr>
        <w:t>PäästeS</w:t>
      </w:r>
      <w:r w:rsidR="0099676F" w:rsidRPr="00BE14CD">
        <w:rPr>
          <w:rFonts w:eastAsia="Times New Roman" w:cs="Times New Roman"/>
          <w:szCs w:val="24"/>
          <w:lang w:eastAsia="et-EE"/>
        </w:rPr>
        <w:t xml:space="preserve"> § 9 l</w:t>
      </w:r>
      <w:r w:rsidR="0099676F">
        <w:rPr>
          <w:rFonts w:eastAsia="Times New Roman" w:cs="Times New Roman"/>
          <w:szCs w:val="24"/>
          <w:lang w:eastAsia="et-EE"/>
        </w:rPr>
        <w:t>õikes</w:t>
      </w:r>
      <w:r w:rsidR="0099676F" w:rsidRPr="00BE14CD">
        <w:rPr>
          <w:rFonts w:eastAsia="Times New Roman" w:cs="Times New Roman"/>
          <w:szCs w:val="24"/>
          <w:lang w:eastAsia="et-EE"/>
        </w:rPr>
        <w:t xml:space="preserve"> 1 sätestatud eesmärkidele kasutatakse infosüsteemi andmeid Päästeameti toimingutega seonduvate tegevuste ja sündmuste analüüsimisel </w:t>
      </w:r>
      <w:r w:rsidR="0099676F">
        <w:rPr>
          <w:rFonts w:eastAsia="Times New Roman" w:cs="Times New Roman"/>
          <w:szCs w:val="24"/>
          <w:lang w:eastAsia="et-EE"/>
        </w:rPr>
        <w:t>ning statistilistel eesmärkidel</w:t>
      </w:r>
      <w:r w:rsidR="0099676F" w:rsidRPr="00BE14CD">
        <w:rPr>
          <w:rFonts w:eastAsia="Times New Roman" w:cs="Times New Roman"/>
          <w:szCs w:val="24"/>
          <w:lang w:eastAsia="et-EE"/>
        </w:rPr>
        <w:t>.</w:t>
      </w:r>
      <w:r w:rsidR="0099676F">
        <w:rPr>
          <w:rFonts w:eastAsia="Times New Roman" w:cs="Times New Roman"/>
          <w:szCs w:val="24"/>
          <w:lang w:eastAsia="et-EE"/>
        </w:rPr>
        <w:t xml:space="preserve"> Antud eesmärk lisatakse muudatuse kohaselt ka seadusesse. PS </w:t>
      </w:r>
      <w:r w:rsidR="0099676F">
        <w:rPr>
          <w:szCs w:val="24"/>
        </w:rPr>
        <w:t>§ 10 näeb ette s</w:t>
      </w:r>
      <w:r w:rsidR="0099676F" w:rsidRPr="00E5666B">
        <w:rPr>
          <w:rFonts w:eastAsia="Times New Roman" w:cs="Times New Roman"/>
          <w:szCs w:val="24"/>
          <w:lang w:eastAsia="et-EE"/>
        </w:rPr>
        <w:t>eaduslikkuse põhimõt</w:t>
      </w:r>
      <w:r w:rsidR="0099676F">
        <w:rPr>
          <w:rFonts w:eastAsia="Times New Roman" w:cs="Times New Roman"/>
          <w:szCs w:val="24"/>
          <w:lang w:eastAsia="et-EE"/>
        </w:rPr>
        <w:t>t</w:t>
      </w:r>
      <w:r w:rsidR="0099676F" w:rsidRPr="00E5666B">
        <w:rPr>
          <w:rFonts w:eastAsia="Times New Roman" w:cs="Times New Roman"/>
          <w:szCs w:val="24"/>
          <w:lang w:eastAsia="et-EE"/>
        </w:rPr>
        <w:t>e</w:t>
      </w:r>
      <w:r w:rsidR="0099676F">
        <w:rPr>
          <w:rFonts w:eastAsia="Times New Roman" w:cs="Times New Roman"/>
          <w:szCs w:val="24"/>
          <w:lang w:eastAsia="et-EE"/>
        </w:rPr>
        <w:t>, mis</w:t>
      </w:r>
      <w:r w:rsidR="0099676F" w:rsidRPr="00E5666B">
        <w:rPr>
          <w:rFonts w:eastAsia="Times New Roman" w:cs="Times New Roman"/>
          <w:szCs w:val="24"/>
          <w:lang w:eastAsia="et-EE"/>
        </w:rPr>
        <w:t xml:space="preserve"> tähendab, et avaliku võimu tegevus ei tohi olla vastuolus seadusega (seaduse ülimuslikkus). Seadusliku aluse põhimõte (seaduse reservatsioon) </w:t>
      </w:r>
      <w:r w:rsidR="0099676F">
        <w:rPr>
          <w:rFonts w:eastAsia="Times New Roman" w:cs="Times New Roman"/>
          <w:szCs w:val="24"/>
          <w:lang w:eastAsia="et-EE"/>
        </w:rPr>
        <w:t>tähendab</w:t>
      </w:r>
      <w:r w:rsidR="0099676F" w:rsidRPr="00E5666B">
        <w:rPr>
          <w:rFonts w:eastAsia="Times New Roman" w:cs="Times New Roman"/>
          <w:szCs w:val="24"/>
          <w:lang w:eastAsia="et-EE"/>
        </w:rPr>
        <w:t xml:space="preserve">, et avalikku võimu </w:t>
      </w:r>
      <w:r w:rsidR="0099676F">
        <w:rPr>
          <w:rFonts w:eastAsia="Times New Roman" w:cs="Times New Roman"/>
          <w:szCs w:val="24"/>
          <w:lang w:eastAsia="et-EE"/>
        </w:rPr>
        <w:t>võib teostada vaid</w:t>
      </w:r>
      <w:r w:rsidR="0099676F" w:rsidRPr="00E5666B">
        <w:rPr>
          <w:rFonts w:eastAsia="Times New Roman" w:cs="Times New Roman"/>
          <w:szCs w:val="24"/>
          <w:lang w:eastAsia="et-EE"/>
        </w:rPr>
        <w:t xml:space="preserve"> volitusnormi alusel</w:t>
      </w:r>
      <w:r w:rsidR="0099676F">
        <w:rPr>
          <w:rStyle w:val="FootnoteReference"/>
          <w:rFonts w:eastAsia="Times New Roman"/>
          <w:szCs w:val="24"/>
          <w:lang w:eastAsia="et-EE"/>
        </w:rPr>
        <w:footnoteReference w:id="12"/>
      </w:r>
      <w:r w:rsidR="0099676F" w:rsidRPr="00E5666B">
        <w:rPr>
          <w:rFonts w:eastAsia="Times New Roman" w:cs="Times New Roman"/>
          <w:szCs w:val="24"/>
          <w:lang w:eastAsia="et-EE"/>
        </w:rPr>
        <w:t>. „Seadusereservatsiooni nõue tuleneb õigusriigi ja demokraatia põhimõtetest ja tähendab, et põhiõigusi puudutavates küsimustes peab kõik põhiõiguste realiseerimise seisukohalt olulised otsused langetama seadusandja. P</w:t>
      </w:r>
      <w:r w:rsidR="0099676F">
        <w:rPr>
          <w:rFonts w:eastAsia="Times New Roman" w:cs="Times New Roman"/>
          <w:szCs w:val="24"/>
          <w:lang w:eastAsia="et-EE"/>
        </w:rPr>
        <w:t>S-is</w:t>
      </w:r>
      <w:r w:rsidR="0099676F" w:rsidRPr="00E5666B">
        <w:rPr>
          <w:rFonts w:eastAsia="Times New Roman" w:cs="Times New Roman"/>
          <w:szCs w:val="24"/>
          <w:lang w:eastAsia="et-EE"/>
        </w:rPr>
        <w:t xml:space="preserve"> ette nähtud pädevus- ja vorminõuete eesmärgiks on tagada </w:t>
      </w:r>
      <w:r w:rsidR="0099676F">
        <w:rPr>
          <w:rFonts w:eastAsia="Times New Roman" w:cs="Times New Roman"/>
          <w:szCs w:val="24"/>
          <w:lang w:eastAsia="et-EE"/>
        </w:rPr>
        <w:t>PS-i</w:t>
      </w:r>
      <w:r w:rsidR="0099676F" w:rsidRPr="00E5666B">
        <w:rPr>
          <w:rFonts w:eastAsia="Times New Roman" w:cs="Times New Roman"/>
          <w:szCs w:val="24"/>
          <w:lang w:eastAsia="et-EE"/>
        </w:rPr>
        <w:t xml:space="preserve"> kandvate printsiipide (õigusselguse, õiguskindluse, võimude lahususe ja tasakaalustatuse põhimõtte) järgimine </w:t>
      </w:r>
      <w:r w:rsidR="0099676F">
        <w:rPr>
          <w:rFonts w:eastAsia="Times New Roman" w:cs="Times New Roman"/>
          <w:szCs w:val="24"/>
          <w:lang w:eastAsia="et-EE"/>
        </w:rPr>
        <w:t>ja tõhusam põhiõiguste kaitse</w:t>
      </w:r>
      <w:r w:rsidR="0099676F">
        <w:rPr>
          <w:rStyle w:val="FootnoteReference"/>
          <w:rFonts w:eastAsia="Times New Roman"/>
          <w:szCs w:val="24"/>
          <w:lang w:eastAsia="et-EE"/>
        </w:rPr>
        <w:footnoteReference w:id="13"/>
      </w:r>
      <w:r w:rsidR="0099676F">
        <w:rPr>
          <w:rFonts w:eastAsia="Times New Roman" w:cs="Times New Roman"/>
          <w:szCs w:val="24"/>
          <w:lang w:eastAsia="et-EE"/>
        </w:rPr>
        <w:t>.“ Ülesannete täitmisega seonduvate analüüside koostamine on vajalik Päästeameti töö planeerimiseks – selle info alusel planeeritakse näiteks muudatusi töökorralduses.</w:t>
      </w:r>
    </w:p>
    <w:p w14:paraId="2336FF72" w14:textId="77777777" w:rsidR="0099676F" w:rsidRDefault="0099676F" w:rsidP="0099676F">
      <w:pPr>
        <w:pStyle w:val="NoSpacing"/>
        <w:jc w:val="both"/>
        <w:rPr>
          <w:rFonts w:eastAsia="Times New Roman" w:cs="Times New Roman"/>
          <w:szCs w:val="24"/>
          <w:lang w:eastAsia="et-EE"/>
        </w:rPr>
      </w:pPr>
    </w:p>
    <w:p w14:paraId="0FF27ABB" w14:textId="77777777" w:rsidR="0099676F" w:rsidRPr="004B06F5" w:rsidRDefault="0099676F" w:rsidP="0099676F">
      <w:pPr>
        <w:pStyle w:val="NoSpacing"/>
        <w:jc w:val="both"/>
        <w:rPr>
          <w:szCs w:val="24"/>
        </w:rPr>
      </w:pPr>
      <w:r>
        <w:rPr>
          <w:rFonts w:eastAsia="Times New Roman" w:cs="Times New Roman"/>
          <w:szCs w:val="24"/>
          <w:lang w:eastAsia="et-EE"/>
        </w:rPr>
        <w:lastRenderedPageBreak/>
        <w:t xml:space="preserve">Andmekogu pidamise eesmärkide seaduses reguleerimise vajadus tuleneb isikuandmete kaitse üldmääruse </w:t>
      </w:r>
      <w:r>
        <w:rPr>
          <w:szCs w:val="24"/>
        </w:rPr>
        <w:t xml:space="preserve">(edaspidi </w:t>
      </w:r>
      <w:r w:rsidRPr="009475DA">
        <w:rPr>
          <w:i/>
          <w:szCs w:val="24"/>
        </w:rPr>
        <w:t>IKÜM</w:t>
      </w:r>
      <w:r>
        <w:rPr>
          <w:szCs w:val="24"/>
        </w:rPr>
        <w:t>)</w:t>
      </w:r>
      <w:r w:rsidRPr="00FE25DA">
        <w:rPr>
          <w:rStyle w:val="FootnoteReference"/>
          <w:szCs w:val="24"/>
        </w:rPr>
        <w:footnoteReference w:id="14"/>
      </w:r>
      <w:r>
        <w:rPr>
          <w:szCs w:val="24"/>
        </w:rPr>
        <w:t xml:space="preserve"> </w:t>
      </w:r>
      <w:r>
        <w:rPr>
          <w:rFonts w:eastAsia="Times New Roman" w:cs="Times New Roman"/>
          <w:szCs w:val="24"/>
          <w:lang w:eastAsia="et-EE"/>
        </w:rPr>
        <w:t xml:space="preserve">nõuetest. </w:t>
      </w:r>
      <w:r w:rsidRPr="004B06F5">
        <w:rPr>
          <w:szCs w:val="24"/>
        </w:rPr>
        <w:t>IKÜM näeb isikuandmete töötlemisele ette järgmised üldalused:</w:t>
      </w:r>
    </w:p>
    <w:p w14:paraId="645B01E4" w14:textId="77777777" w:rsidR="0099676F" w:rsidRPr="004B06F5" w:rsidRDefault="0099676F" w:rsidP="0099676F">
      <w:pPr>
        <w:pStyle w:val="NoSpacing"/>
        <w:numPr>
          <w:ilvl w:val="0"/>
          <w:numId w:val="2"/>
        </w:numPr>
        <w:jc w:val="both"/>
        <w:rPr>
          <w:szCs w:val="24"/>
        </w:rPr>
      </w:pPr>
      <w:r w:rsidRPr="004B06F5">
        <w:rPr>
          <w:szCs w:val="24"/>
        </w:rPr>
        <w:t xml:space="preserve">isikuandmete töötlemiseks peab olema </w:t>
      </w:r>
      <w:r w:rsidRPr="001068DC">
        <w:rPr>
          <w:i/>
          <w:szCs w:val="24"/>
        </w:rPr>
        <w:t>õiguslik alus</w:t>
      </w:r>
      <w:r w:rsidRPr="004B06F5">
        <w:rPr>
          <w:szCs w:val="24"/>
        </w:rPr>
        <w:t xml:space="preserve"> (artikli 6 lõige 1);</w:t>
      </w:r>
    </w:p>
    <w:p w14:paraId="12647D3E" w14:textId="77777777" w:rsidR="0099676F" w:rsidRPr="004B06F5" w:rsidRDefault="0099676F" w:rsidP="0099676F">
      <w:pPr>
        <w:pStyle w:val="NoSpacing"/>
        <w:numPr>
          <w:ilvl w:val="0"/>
          <w:numId w:val="2"/>
        </w:numPr>
        <w:jc w:val="both"/>
        <w:rPr>
          <w:szCs w:val="24"/>
        </w:rPr>
      </w:pPr>
      <w:r w:rsidRPr="004B06F5">
        <w:rPr>
          <w:szCs w:val="24"/>
        </w:rPr>
        <w:t xml:space="preserve">liikmesriigil on </w:t>
      </w:r>
      <w:r w:rsidRPr="001068DC">
        <w:rPr>
          <w:i/>
          <w:szCs w:val="24"/>
        </w:rPr>
        <w:t>õigus reguleerida teatud andmetöötlust täpsemalt</w:t>
      </w:r>
      <w:r w:rsidRPr="004B06F5">
        <w:rPr>
          <w:szCs w:val="24"/>
        </w:rPr>
        <w:t xml:space="preserve"> (artikli 6 lg 3 punktid c ja e)</w:t>
      </w:r>
      <w:r>
        <w:rPr>
          <w:szCs w:val="24"/>
        </w:rPr>
        <w:t>;</w:t>
      </w:r>
    </w:p>
    <w:p w14:paraId="34257F34" w14:textId="77777777" w:rsidR="0099676F" w:rsidRPr="004B06F5" w:rsidRDefault="0099676F" w:rsidP="0099676F">
      <w:pPr>
        <w:pStyle w:val="NoSpacing"/>
        <w:numPr>
          <w:ilvl w:val="0"/>
          <w:numId w:val="2"/>
        </w:numPr>
        <w:jc w:val="both"/>
        <w:rPr>
          <w:szCs w:val="24"/>
        </w:rPr>
      </w:pPr>
      <w:r w:rsidRPr="004B06F5">
        <w:rPr>
          <w:szCs w:val="24"/>
        </w:rPr>
        <w:t xml:space="preserve">kohustus on määrata täpselt ja selgelt kindlaks </w:t>
      </w:r>
      <w:r w:rsidRPr="001068DC">
        <w:rPr>
          <w:i/>
          <w:szCs w:val="24"/>
        </w:rPr>
        <w:t>isikuandmete töötlemise eesmärk</w:t>
      </w:r>
      <w:r w:rsidRPr="004B06F5">
        <w:rPr>
          <w:szCs w:val="24"/>
        </w:rPr>
        <w:t>, mille üks olulisemaid eesmärke on tagada isikuandmete töötlemise läbipaistvus (artikli 5 lõike 1 punkt a</w:t>
      </w:r>
      <w:r>
        <w:rPr>
          <w:szCs w:val="24"/>
        </w:rPr>
        <w:t xml:space="preserve"> ja b); </w:t>
      </w:r>
    </w:p>
    <w:p w14:paraId="1D8DB2E7" w14:textId="77777777" w:rsidR="0099676F" w:rsidRDefault="0099676F" w:rsidP="0099676F">
      <w:pPr>
        <w:pStyle w:val="NoSpacing"/>
        <w:numPr>
          <w:ilvl w:val="0"/>
          <w:numId w:val="2"/>
        </w:numPr>
        <w:jc w:val="both"/>
        <w:rPr>
          <w:szCs w:val="24"/>
        </w:rPr>
      </w:pPr>
      <w:r w:rsidRPr="004B06F5">
        <w:rPr>
          <w:szCs w:val="24"/>
        </w:rPr>
        <w:t xml:space="preserve">tuleb </w:t>
      </w:r>
      <w:r w:rsidRPr="001068DC">
        <w:rPr>
          <w:i/>
          <w:szCs w:val="24"/>
        </w:rPr>
        <w:t>tagada põhiõigus informatsioonilisele enesemääramisele</w:t>
      </w:r>
      <w:r w:rsidRPr="004B06F5">
        <w:rPr>
          <w:szCs w:val="24"/>
        </w:rPr>
        <w:t xml:space="preserve">, mille kohaselt peaks inimesele olema </w:t>
      </w:r>
      <w:r>
        <w:rPr>
          <w:szCs w:val="24"/>
        </w:rPr>
        <w:t>tema isikuandmete kohta</w:t>
      </w:r>
      <w:r w:rsidRPr="004B06F5">
        <w:rPr>
          <w:szCs w:val="24"/>
        </w:rPr>
        <w:t xml:space="preserve"> teada, kes, mis eesmärgil ja milliseid </w:t>
      </w:r>
      <w:r>
        <w:rPr>
          <w:szCs w:val="24"/>
        </w:rPr>
        <w:t xml:space="preserve">isikuandmeid </w:t>
      </w:r>
      <w:r w:rsidRPr="004B06F5">
        <w:rPr>
          <w:szCs w:val="24"/>
        </w:rPr>
        <w:t xml:space="preserve">töötleb ning </w:t>
      </w:r>
      <w:r>
        <w:rPr>
          <w:szCs w:val="24"/>
        </w:rPr>
        <w:t>mida andmetega tehakse peale ettenähtud töötlemise lõppemist</w:t>
      </w:r>
      <w:r w:rsidRPr="004B06F5">
        <w:rPr>
          <w:szCs w:val="24"/>
        </w:rPr>
        <w:t xml:space="preserve">. </w:t>
      </w:r>
    </w:p>
    <w:p w14:paraId="559CA11C" w14:textId="77777777" w:rsidR="001E453A" w:rsidRDefault="001E453A" w:rsidP="001E453A">
      <w:pPr>
        <w:pStyle w:val="NoSpacing"/>
        <w:ind w:left="720"/>
        <w:jc w:val="both"/>
        <w:rPr>
          <w:szCs w:val="24"/>
        </w:rPr>
      </w:pPr>
    </w:p>
    <w:p w14:paraId="6015068E" w14:textId="384FFDF1" w:rsidR="0099676F" w:rsidRPr="00E5666B" w:rsidRDefault="0099676F" w:rsidP="0099676F">
      <w:pPr>
        <w:pStyle w:val="NoSpacing"/>
        <w:jc w:val="both"/>
        <w:rPr>
          <w:szCs w:val="24"/>
        </w:rPr>
      </w:pPr>
      <w:r>
        <w:rPr>
          <w:rFonts w:eastAsia="Times New Roman" w:cs="Times New Roman"/>
          <w:szCs w:val="24"/>
          <w:lang w:eastAsia="et-EE"/>
        </w:rPr>
        <w:t>Ka a</w:t>
      </w:r>
      <w:r w:rsidRPr="008621D7">
        <w:rPr>
          <w:rFonts w:eastAsia="Times New Roman" w:cs="Times New Roman"/>
          <w:szCs w:val="24"/>
          <w:lang w:eastAsia="et-EE"/>
        </w:rPr>
        <w:t>v</w:t>
      </w:r>
      <w:r>
        <w:rPr>
          <w:rFonts w:eastAsia="Times New Roman" w:cs="Times New Roman"/>
          <w:szCs w:val="24"/>
          <w:lang w:eastAsia="et-EE"/>
        </w:rPr>
        <w:t>aliku teabe seaduse</w:t>
      </w:r>
      <w:r w:rsidRPr="008621D7">
        <w:rPr>
          <w:rFonts w:eastAsia="Times New Roman" w:cs="Times New Roman"/>
          <w:szCs w:val="24"/>
          <w:lang w:eastAsia="et-EE"/>
        </w:rPr>
        <w:t xml:space="preserve"> </w:t>
      </w:r>
      <w:r w:rsidR="00BD3BAF">
        <w:rPr>
          <w:rFonts w:eastAsia="Times New Roman" w:cs="Times New Roman"/>
          <w:szCs w:val="24"/>
          <w:lang w:eastAsia="et-EE"/>
        </w:rPr>
        <w:t xml:space="preserve">(edaspidi </w:t>
      </w:r>
      <w:r w:rsidR="00BD3BAF" w:rsidRPr="00BD3BAF">
        <w:rPr>
          <w:rFonts w:eastAsia="Times New Roman" w:cs="Times New Roman"/>
          <w:i/>
          <w:iCs/>
          <w:szCs w:val="24"/>
          <w:lang w:eastAsia="et-EE"/>
        </w:rPr>
        <w:t>AvtS</w:t>
      </w:r>
      <w:r w:rsidR="00BD3BAF">
        <w:rPr>
          <w:rFonts w:eastAsia="Times New Roman" w:cs="Times New Roman"/>
          <w:szCs w:val="24"/>
          <w:lang w:eastAsia="et-EE"/>
        </w:rPr>
        <w:t xml:space="preserve">) </w:t>
      </w:r>
      <w:r w:rsidRPr="008621D7">
        <w:rPr>
          <w:rFonts w:eastAsia="Times New Roman" w:cs="Times New Roman"/>
          <w:szCs w:val="24"/>
          <w:lang w:eastAsia="et-EE"/>
        </w:rPr>
        <w:t>§ 43</w:t>
      </w:r>
      <w:r w:rsidRPr="008621D7">
        <w:rPr>
          <w:rFonts w:eastAsia="Times New Roman" w:cs="Times New Roman"/>
          <w:szCs w:val="24"/>
          <w:vertAlign w:val="superscript"/>
          <w:lang w:eastAsia="et-EE"/>
        </w:rPr>
        <w:t>1</w:t>
      </w:r>
      <w:r>
        <w:rPr>
          <w:rFonts w:eastAsia="Times New Roman" w:cs="Times New Roman"/>
          <w:szCs w:val="24"/>
          <w:lang w:eastAsia="et-EE"/>
        </w:rPr>
        <w:t xml:space="preserve"> </w:t>
      </w:r>
      <w:r w:rsidRPr="008621D7">
        <w:rPr>
          <w:rFonts w:eastAsia="Times New Roman" w:cs="Times New Roman"/>
          <w:szCs w:val="24"/>
          <w:lang w:eastAsia="et-EE"/>
        </w:rPr>
        <w:t>l</w:t>
      </w:r>
      <w:r>
        <w:rPr>
          <w:rFonts w:eastAsia="Times New Roman" w:cs="Times New Roman"/>
          <w:szCs w:val="24"/>
          <w:lang w:eastAsia="et-EE"/>
        </w:rPr>
        <w:t>õike</w:t>
      </w:r>
      <w:r w:rsidRPr="008621D7">
        <w:rPr>
          <w:rFonts w:eastAsia="Times New Roman" w:cs="Times New Roman"/>
          <w:szCs w:val="24"/>
          <w:lang w:eastAsia="et-EE"/>
        </w:rPr>
        <w:t xml:space="preserve"> 1 kohaselt võib andmekogu asutada üksnes seaduses või selle alusel antud õigusaktis</w:t>
      </w:r>
      <w:r>
        <w:rPr>
          <w:rFonts w:eastAsia="Times New Roman" w:cs="Times New Roman"/>
          <w:szCs w:val="24"/>
          <w:lang w:eastAsia="et-EE"/>
        </w:rPr>
        <w:t xml:space="preserve"> </w:t>
      </w:r>
      <w:r w:rsidRPr="008621D7">
        <w:rPr>
          <w:rFonts w:eastAsia="Times New Roman" w:cs="Times New Roman"/>
          <w:szCs w:val="24"/>
          <w:lang w:eastAsia="et-EE"/>
        </w:rPr>
        <w:t>sätestatud ülesannete täitmiseks</w:t>
      </w:r>
      <w:r>
        <w:rPr>
          <w:rFonts w:eastAsia="Times New Roman" w:cs="Times New Roman"/>
          <w:szCs w:val="24"/>
          <w:lang w:eastAsia="et-EE"/>
        </w:rPr>
        <w:t>. AKI on andmekogude juhendis samuti märkinud, et andmekogu pidamise eesmärk kui volitusnormi tuum peab olema seaduses sätestatud. Selline reguleerimine on vajalik andmekogu pidamise ja isikuandmete töötlemise ulatuse üle kontrolli teostamiseks</w:t>
      </w:r>
      <w:r>
        <w:rPr>
          <w:rStyle w:val="FootnoteReference"/>
          <w:rFonts w:eastAsia="Times New Roman"/>
          <w:szCs w:val="24"/>
          <w:lang w:eastAsia="et-EE"/>
        </w:rPr>
        <w:footnoteReference w:id="15"/>
      </w:r>
      <w:r>
        <w:rPr>
          <w:rFonts w:eastAsia="Times New Roman" w:cs="Times New Roman"/>
          <w:szCs w:val="24"/>
          <w:lang w:eastAsia="et-EE"/>
        </w:rPr>
        <w:t xml:space="preserve">. </w:t>
      </w:r>
    </w:p>
    <w:p w14:paraId="21A97019" w14:textId="77777777" w:rsidR="0099676F" w:rsidRDefault="0099676F" w:rsidP="0099676F">
      <w:pPr>
        <w:pStyle w:val="NoSpacing"/>
        <w:jc w:val="both"/>
        <w:rPr>
          <w:b/>
          <w:szCs w:val="24"/>
          <w:highlight w:val="yellow"/>
        </w:rPr>
      </w:pPr>
    </w:p>
    <w:p w14:paraId="7C3E21E1" w14:textId="3CA8156F" w:rsidR="0099676F" w:rsidRDefault="0099676F" w:rsidP="0099676F">
      <w:pPr>
        <w:pStyle w:val="NoSpacing"/>
        <w:jc w:val="both"/>
        <w:rPr>
          <w:szCs w:val="24"/>
        </w:rPr>
      </w:pPr>
      <w:r w:rsidRPr="00125557">
        <w:rPr>
          <w:b/>
          <w:szCs w:val="24"/>
        </w:rPr>
        <w:t>Eelnõu § 1 punkti 5</w:t>
      </w:r>
      <w:r>
        <w:rPr>
          <w:szCs w:val="24"/>
        </w:rPr>
        <w:t xml:space="preserve"> kohaselt sätestatakse § </w:t>
      </w:r>
      <w:r w:rsidRPr="006D0FAF">
        <w:rPr>
          <w:szCs w:val="24"/>
        </w:rPr>
        <w:t>9 lõikega 1</w:t>
      </w:r>
      <w:r w:rsidRPr="006D0FAF">
        <w:rPr>
          <w:szCs w:val="24"/>
          <w:vertAlign w:val="superscript"/>
        </w:rPr>
        <w:t>1</w:t>
      </w:r>
      <w:r w:rsidRPr="006D0FAF">
        <w:rPr>
          <w:szCs w:val="24"/>
        </w:rPr>
        <w:t xml:space="preserve"> </w:t>
      </w:r>
      <w:r>
        <w:rPr>
          <w:szCs w:val="24"/>
        </w:rPr>
        <w:t xml:space="preserve">PÄIS-is töödeldavate isikuandmete ulatus. </w:t>
      </w:r>
      <w:bookmarkStart w:id="3" w:name="_Hlk205199551"/>
      <w:r w:rsidR="00F753B5">
        <w:rPr>
          <w:szCs w:val="24"/>
        </w:rPr>
        <w:t xml:space="preserve">Muudatusega </w:t>
      </w:r>
      <w:r>
        <w:rPr>
          <w:szCs w:val="24"/>
        </w:rPr>
        <w:t xml:space="preserve">luuakse seaduse tasandil parem õigusselgus isikuandmete töötlemise ulatusest. </w:t>
      </w:r>
      <w:bookmarkEnd w:id="3"/>
      <w:r w:rsidR="00F753B5">
        <w:rPr>
          <w:szCs w:val="24"/>
        </w:rPr>
        <w:t>Eelnõuga ei muudeta PÄIS-is töödeldavate isikuandmete koosseisu, välja arvatud osas, mis puudutab ulatusliku evakuatsiooniga seotud andmeid.</w:t>
      </w:r>
    </w:p>
    <w:p w14:paraId="3DEF8846" w14:textId="77777777" w:rsidR="000E616D" w:rsidRDefault="000E616D" w:rsidP="0099676F">
      <w:pPr>
        <w:pStyle w:val="NoSpacing"/>
        <w:jc w:val="both"/>
        <w:rPr>
          <w:szCs w:val="24"/>
        </w:rPr>
      </w:pPr>
    </w:p>
    <w:p w14:paraId="777BAB1A" w14:textId="77777777" w:rsidR="000E616D" w:rsidRDefault="000E616D" w:rsidP="000E616D">
      <w:pPr>
        <w:pStyle w:val="NoSpacing"/>
        <w:jc w:val="both"/>
        <w:rPr>
          <w:szCs w:val="24"/>
        </w:rPr>
      </w:pPr>
      <w:r>
        <w:rPr>
          <w:rFonts w:eastAsia="Times New Roman" w:cs="Times New Roman"/>
          <w:szCs w:val="24"/>
          <w:lang w:eastAsia="et-EE"/>
        </w:rPr>
        <w:t xml:space="preserve">Isiku üldandmete mõistet kehtiv õigus ei reguleeri. Senises õigusloome praktikas on selle all mõistetud isiku </w:t>
      </w:r>
      <w:r w:rsidRPr="00934A4D">
        <w:rPr>
          <w:rFonts w:eastAsia="Times New Roman" w:cs="Times New Roman"/>
          <w:szCs w:val="24"/>
          <w:lang w:eastAsia="et-EE"/>
        </w:rPr>
        <w:t>nim</w:t>
      </w:r>
      <w:r>
        <w:rPr>
          <w:rFonts w:eastAsia="Times New Roman" w:cs="Times New Roman"/>
          <w:szCs w:val="24"/>
          <w:lang w:eastAsia="et-EE"/>
        </w:rPr>
        <w:t>e</w:t>
      </w:r>
      <w:r w:rsidRPr="00934A4D">
        <w:rPr>
          <w:rFonts w:eastAsia="Times New Roman" w:cs="Times New Roman"/>
          <w:szCs w:val="24"/>
          <w:lang w:eastAsia="et-EE"/>
        </w:rPr>
        <w:t>, isikukood</w:t>
      </w:r>
      <w:r>
        <w:rPr>
          <w:rFonts w:eastAsia="Times New Roman" w:cs="Times New Roman"/>
          <w:szCs w:val="24"/>
          <w:lang w:eastAsia="et-EE"/>
        </w:rPr>
        <w:t>i</w:t>
      </w:r>
      <w:r w:rsidRPr="00934A4D">
        <w:rPr>
          <w:rFonts w:eastAsia="Times New Roman" w:cs="Times New Roman"/>
          <w:szCs w:val="24"/>
          <w:lang w:eastAsia="et-EE"/>
        </w:rPr>
        <w:t>, sugu, kodakondsus</w:t>
      </w:r>
      <w:r>
        <w:rPr>
          <w:rFonts w:eastAsia="Times New Roman" w:cs="Times New Roman"/>
          <w:szCs w:val="24"/>
          <w:lang w:eastAsia="et-EE"/>
        </w:rPr>
        <w:t>t</w:t>
      </w:r>
      <w:r w:rsidRPr="00934A4D">
        <w:rPr>
          <w:rFonts w:eastAsia="Times New Roman" w:cs="Times New Roman"/>
          <w:szCs w:val="24"/>
          <w:lang w:eastAsia="et-EE"/>
        </w:rPr>
        <w:t>, kontakt</w:t>
      </w:r>
      <w:r>
        <w:rPr>
          <w:rFonts w:eastAsia="Times New Roman" w:cs="Times New Roman"/>
          <w:szCs w:val="24"/>
          <w:lang w:eastAsia="et-EE"/>
        </w:rPr>
        <w:t>andmeid,</w:t>
      </w:r>
      <w:r w:rsidRPr="00934A4D">
        <w:rPr>
          <w:rFonts w:eastAsia="Times New Roman" w:cs="Times New Roman"/>
          <w:szCs w:val="24"/>
          <w:lang w:eastAsia="et-EE"/>
        </w:rPr>
        <w:t xml:space="preserve"> sh aadress</w:t>
      </w:r>
      <w:r>
        <w:rPr>
          <w:rFonts w:eastAsia="Times New Roman" w:cs="Times New Roman"/>
          <w:szCs w:val="24"/>
          <w:lang w:eastAsia="et-EE"/>
        </w:rPr>
        <w:t>i ja</w:t>
      </w:r>
      <w:r w:rsidRPr="00934A4D">
        <w:rPr>
          <w:rFonts w:eastAsia="Times New Roman" w:cs="Times New Roman"/>
          <w:szCs w:val="24"/>
          <w:lang w:eastAsia="et-EE"/>
        </w:rPr>
        <w:t xml:space="preserve"> emakeel</w:t>
      </w:r>
      <w:r>
        <w:rPr>
          <w:rFonts w:eastAsia="Times New Roman" w:cs="Times New Roman"/>
          <w:szCs w:val="24"/>
          <w:lang w:eastAsia="et-EE"/>
        </w:rPr>
        <w:t xml:space="preserve">t. </w:t>
      </w:r>
      <w:r w:rsidRPr="008D5E9B">
        <w:rPr>
          <w:szCs w:val="24"/>
        </w:rPr>
        <w:t xml:space="preserve">Isikuandmed on igasugune teave tuvastatud </w:t>
      </w:r>
      <w:r w:rsidRPr="008D5E9B">
        <w:rPr>
          <w:bCs/>
          <w:szCs w:val="24"/>
        </w:rPr>
        <w:t>või tuvastatava</w:t>
      </w:r>
      <w:r w:rsidRPr="008D5E9B">
        <w:rPr>
          <w:b/>
          <w:bCs/>
          <w:szCs w:val="24"/>
        </w:rPr>
        <w:t xml:space="preserve"> </w:t>
      </w:r>
      <w:r w:rsidRPr="008D5E9B">
        <w:rPr>
          <w:szCs w:val="24"/>
        </w:rPr>
        <w:t xml:space="preserve">füüsilise isiku </w:t>
      </w:r>
      <w:r>
        <w:rPr>
          <w:szCs w:val="24"/>
        </w:rPr>
        <w:t>ehk andmesubjekti</w:t>
      </w:r>
      <w:r w:rsidRPr="008D5E9B">
        <w:rPr>
          <w:szCs w:val="24"/>
        </w:rPr>
        <w:t xml:space="preserve"> kohta (</w:t>
      </w:r>
      <w:r>
        <w:rPr>
          <w:szCs w:val="24"/>
        </w:rPr>
        <w:t>IKÜM</w:t>
      </w:r>
      <w:r w:rsidRPr="008D5E9B">
        <w:rPr>
          <w:szCs w:val="24"/>
        </w:rPr>
        <w:t xml:space="preserve"> artikkel 4 punkt 1). Tuvastatav füüsiline isik on seejuures isik, keda saab otseselt või kaudselt tuvastada, eelkõige sellise identifitseerimistunnuse põhjal nagu nimi, isikukood, asukohateave, võrguidentifikaator või füüsilise isiku ühe või mitme füüsilise, füsioloogilise, geneetilise, vaimse, majandusliku, kultuurilise või sotsiaalse tunnuse põhjal. Kuna isikut on võimalik tuvastada ka kaudsete tunnuste põhjal, siis käsitatakse isikuandmeid laiemalt kui üksnes otse nime alusel tuvastatava inimese andmed.</w:t>
      </w:r>
      <w:r>
        <w:rPr>
          <w:szCs w:val="24"/>
        </w:rPr>
        <w:t xml:space="preserve"> </w:t>
      </w:r>
    </w:p>
    <w:p w14:paraId="5E5FF356" w14:textId="77777777" w:rsidR="000E616D" w:rsidRDefault="000E616D" w:rsidP="000E616D">
      <w:pPr>
        <w:pStyle w:val="NoSpacing"/>
        <w:jc w:val="both"/>
        <w:rPr>
          <w:szCs w:val="24"/>
        </w:rPr>
      </w:pPr>
    </w:p>
    <w:p w14:paraId="220723DA" w14:textId="77777777" w:rsidR="000E616D" w:rsidRPr="00D36AB5" w:rsidRDefault="000E616D" w:rsidP="000E616D">
      <w:pPr>
        <w:pStyle w:val="NoSpacing"/>
        <w:jc w:val="both"/>
        <w:rPr>
          <w:szCs w:val="24"/>
        </w:rPr>
      </w:pPr>
      <w:r>
        <w:rPr>
          <w:szCs w:val="24"/>
        </w:rPr>
        <w:t>Isikuandmete kaitse on üks põhiõigusi, mis on tagatud</w:t>
      </w:r>
      <w:r>
        <w:rPr>
          <w:rFonts w:eastAsia="Times New Roman" w:cs="Times New Roman"/>
          <w:szCs w:val="24"/>
          <w:lang w:eastAsia="et-EE"/>
        </w:rPr>
        <w:t xml:space="preserve"> </w:t>
      </w:r>
      <w:r w:rsidRPr="00D36AB5">
        <w:rPr>
          <w:szCs w:val="24"/>
        </w:rPr>
        <w:t xml:space="preserve">osana perekonna- ja eraelu kaitsest </w:t>
      </w:r>
      <w:r>
        <w:rPr>
          <w:szCs w:val="24"/>
        </w:rPr>
        <w:t>PS § </w:t>
      </w:r>
      <w:r w:rsidRPr="00D36AB5">
        <w:rPr>
          <w:szCs w:val="24"/>
        </w:rPr>
        <w:t xml:space="preserve">26 kohaselt. Samuti on see osa igaühe õigusest vabale eneseteostusele (PS-i § 19). </w:t>
      </w:r>
      <w:r>
        <w:rPr>
          <w:szCs w:val="24"/>
        </w:rPr>
        <w:t>Igal põhivabadusse sekkumisel ja</w:t>
      </w:r>
      <w:r w:rsidRPr="00D36AB5">
        <w:rPr>
          <w:szCs w:val="24"/>
        </w:rPr>
        <w:t xml:space="preserve"> piirangul peab </w:t>
      </w:r>
      <w:r>
        <w:rPr>
          <w:szCs w:val="24"/>
        </w:rPr>
        <w:t xml:space="preserve">PS-st tulenevalt </w:t>
      </w:r>
      <w:r w:rsidRPr="00D36AB5">
        <w:rPr>
          <w:szCs w:val="24"/>
        </w:rPr>
        <w:t>olema seaduslik alus</w:t>
      </w:r>
      <w:r>
        <w:rPr>
          <w:szCs w:val="24"/>
        </w:rPr>
        <w:t xml:space="preserve">, mille </w:t>
      </w:r>
      <w:r w:rsidRPr="00D36AB5">
        <w:rPr>
          <w:szCs w:val="24"/>
        </w:rPr>
        <w:t xml:space="preserve">tagajärjed </w:t>
      </w:r>
      <w:r>
        <w:rPr>
          <w:szCs w:val="24"/>
        </w:rPr>
        <w:t xml:space="preserve">on </w:t>
      </w:r>
      <w:r w:rsidRPr="00D36AB5">
        <w:rPr>
          <w:szCs w:val="24"/>
        </w:rPr>
        <w:t>ettenähtavad ja piisavalt selged.</w:t>
      </w:r>
      <w:r w:rsidRPr="00D36AB5">
        <w:rPr>
          <w:rStyle w:val="FootnoteReference"/>
          <w:szCs w:val="24"/>
        </w:rPr>
        <w:footnoteReference w:id="16"/>
      </w:r>
      <w:r>
        <w:rPr>
          <w:szCs w:val="24"/>
        </w:rPr>
        <w:t xml:space="preserve"> </w:t>
      </w:r>
      <w:r w:rsidRPr="00D36AB5">
        <w:rPr>
          <w:szCs w:val="24"/>
        </w:rPr>
        <w:t>Perekonna- ja eraelu puutumatusse võib sekkuda üksnes seaduses sätesta</w:t>
      </w:r>
      <w:r>
        <w:rPr>
          <w:szCs w:val="24"/>
        </w:rPr>
        <w:t>tud juhul ja korras tervise, kõlbluse, avalik</w:t>
      </w:r>
      <w:r w:rsidRPr="00D36AB5">
        <w:rPr>
          <w:szCs w:val="24"/>
        </w:rPr>
        <w:t>u k</w:t>
      </w:r>
      <w:r>
        <w:rPr>
          <w:szCs w:val="24"/>
        </w:rPr>
        <w:t>orra või teiste inimeste õiguste ja vabaduste kaitseks, tõkestamaks</w:t>
      </w:r>
      <w:r w:rsidRPr="00D36AB5">
        <w:rPr>
          <w:szCs w:val="24"/>
        </w:rPr>
        <w:t xml:space="preserve"> kuritegu või tabada kurjategija.</w:t>
      </w:r>
      <w:r w:rsidRPr="00D36AB5">
        <w:rPr>
          <w:rStyle w:val="FootnoteReference"/>
          <w:szCs w:val="24"/>
        </w:rPr>
        <w:footnoteReference w:id="17"/>
      </w:r>
      <w:r w:rsidRPr="00D36AB5">
        <w:rPr>
          <w:szCs w:val="24"/>
        </w:rPr>
        <w:t xml:space="preserve"> Riigikoh</w:t>
      </w:r>
      <w:r>
        <w:rPr>
          <w:szCs w:val="24"/>
        </w:rPr>
        <w:t xml:space="preserve">us </w:t>
      </w:r>
      <w:r w:rsidRPr="00D36AB5">
        <w:rPr>
          <w:szCs w:val="24"/>
        </w:rPr>
        <w:t xml:space="preserve">on </w:t>
      </w:r>
      <w:r>
        <w:rPr>
          <w:szCs w:val="24"/>
        </w:rPr>
        <w:t xml:space="preserve">varasemas kohtupraktikas </w:t>
      </w:r>
      <w:r w:rsidRPr="00D36AB5">
        <w:rPr>
          <w:szCs w:val="24"/>
        </w:rPr>
        <w:t>märkinud, et „[e]raelu puutumatuse riivena käsitatakse muu hulgas isikuandmete kogumist, säilitamist, kasutamist ja avalikustamist“.</w:t>
      </w:r>
      <w:r w:rsidRPr="00D36AB5">
        <w:rPr>
          <w:rStyle w:val="FootnoteReference"/>
          <w:szCs w:val="24"/>
        </w:rPr>
        <w:footnoteReference w:id="18"/>
      </w:r>
      <w:r w:rsidRPr="00D36AB5">
        <w:rPr>
          <w:szCs w:val="24"/>
        </w:rPr>
        <w:t xml:space="preserve"> </w:t>
      </w:r>
    </w:p>
    <w:p w14:paraId="06F73478" w14:textId="77777777" w:rsidR="000E616D" w:rsidRPr="009475DA" w:rsidRDefault="000E616D" w:rsidP="000E616D">
      <w:pPr>
        <w:pStyle w:val="NoSpacing"/>
        <w:jc w:val="both"/>
        <w:rPr>
          <w:szCs w:val="24"/>
        </w:rPr>
      </w:pPr>
    </w:p>
    <w:p w14:paraId="54A4A401" w14:textId="77777777" w:rsidR="000E616D" w:rsidRDefault="000E616D" w:rsidP="000E616D">
      <w:pPr>
        <w:pStyle w:val="NoSpacing"/>
        <w:jc w:val="both"/>
        <w:rPr>
          <w:szCs w:val="24"/>
        </w:rPr>
      </w:pPr>
      <w:r w:rsidRPr="009475DA">
        <w:rPr>
          <w:szCs w:val="24"/>
        </w:rPr>
        <w:lastRenderedPageBreak/>
        <w:t xml:space="preserve">Ka </w:t>
      </w:r>
      <w:r>
        <w:rPr>
          <w:szCs w:val="24"/>
        </w:rPr>
        <w:t>EL</w:t>
      </w:r>
      <w:r w:rsidRPr="009475DA">
        <w:rPr>
          <w:szCs w:val="24"/>
        </w:rPr>
        <w:t xml:space="preserve"> põhiõiguste harta nõuab põhiõiguste piirangu sätestamist seaduses. Euroopa Kohus on praktikas rõhutanud, et harta artikli 8 l</w:t>
      </w:r>
      <w:r>
        <w:rPr>
          <w:szCs w:val="24"/>
        </w:rPr>
        <w:t>õige</w:t>
      </w:r>
      <w:r w:rsidRPr="009475DA">
        <w:rPr>
          <w:szCs w:val="24"/>
        </w:rPr>
        <w:t xml:space="preserve"> 2 lubab isikuandmete töötlemist, kui on täidetud teatud tingimused. Isikuandmeid tuleb töödelda asjakohaselt ning kindlaksmääratud eesmärkidel ja asjaomase isiku nõusolekul või muul seaduses ettenähtud õiguslikul alusel. Harta artikli 52 lõikes 1 nähakse ette, et selliseid õigusi võib piirata tingimusel, et piirangud on ette nähtud seadusega, need arvestavad nimetatud õiguste ja vabaduste olemust ning need on proportsionaalsuse põhimõtte kohaselt vajalikud ja vastavad tegelikult liidu tunnustatud üldist huvi pakkuvatele eesmärkidele või vajadusele kaitsta teiste isikute õigusi ja vabadusi.</w:t>
      </w:r>
      <w:r w:rsidRPr="009475DA">
        <w:rPr>
          <w:rStyle w:val="FootnoteReference"/>
          <w:szCs w:val="24"/>
        </w:rPr>
        <w:footnoteReference w:id="19"/>
      </w:r>
      <w:r w:rsidRPr="009475DA">
        <w:rPr>
          <w:szCs w:val="24"/>
        </w:rPr>
        <w:t xml:space="preserve"> Isikuandmete kaitse ei ole absoluutne õigus ka </w:t>
      </w:r>
      <w:r>
        <w:rPr>
          <w:szCs w:val="24"/>
        </w:rPr>
        <w:t>IKÜM-i</w:t>
      </w:r>
      <w:r w:rsidRPr="009475DA">
        <w:rPr>
          <w:szCs w:val="24"/>
        </w:rPr>
        <w:t xml:space="preserve"> kohaselt, mis näeb ette, et töötlemise õiguspärasust tuleb kaaluda selle järgi, mis ülesannet see ühiskonnas täidab, ning tasakaalustada proportsionaalsuse põhimõtte kohaselt muude põhiõigustega. </w:t>
      </w:r>
      <w:r w:rsidRPr="004B06F5">
        <w:rPr>
          <w:szCs w:val="24"/>
        </w:rPr>
        <w:t>Euroopa Kohtu praktika kohaselt peab isikuandmetega seotud põhiõiguste piiramisel piirduma vältimatult vajalikuga: „Proportsionaalsuse põhimõtte järgimine tuleneb samuti Euroopa Kohtu väljakujunenud praktikast, mille kohaselt nõuab eraelu puutumatuse põhiõiguse kaitsmine liidu tasandil, et isikuandmete kaitse erandid ja piirangud piirduksid rangelt vajalikuga“.</w:t>
      </w:r>
      <w:r w:rsidRPr="004B06F5">
        <w:rPr>
          <w:rStyle w:val="FootnoteReference"/>
          <w:color w:val="000000"/>
          <w:szCs w:val="24"/>
        </w:rPr>
        <w:footnoteReference w:id="20"/>
      </w:r>
      <w:r w:rsidRPr="004B06F5">
        <w:rPr>
          <w:szCs w:val="24"/>
        </w:rPr>
        <w:t xml:space="preserve"> Lisaks peab kõnealune piirang kujutama endast põhiõigusi vähimal määral riivavat meedet, et saavutada taotletav eesmärk.</w:t>
      </w:r>
      <w:r w:rsidRPr="004B06F5">
        <w:rPr>
          <w:rStyle w:val="FootnoteReference"/>
          <w:color w:val="000000"/>
          <w:szCs w:val="24"/>
        </w:rPr>
        <w:footnoteReference w:id="21"/>
      </w:r>
    </w:p>
    <w:p w14:paraId="05EC7FB6" w14:textId="77777777" w:rsidR="000E616D" w:rsidRDefault="000E616D" w:rsidP="000E616D">
      <w:pPr>
        <w:pStyle w:val="NoSpacing"/>
        <w:jc w:val="both"/>
        <w:rPr>
          <w:szCs w:val="24"/>
        </w:rPr>
      </w:pPr>
    </w:p>
    <w:p w14:paraId="66404559" w14:textId="29184E74" w:rsidR="000E616D" w:rsidRDefault="000E616D" w:rsidP="000E616D">
      <w:pPr>
        <w:pStyle w:val="NoSpacing"/>
        <w:jc w:val="both"/>
        <w:rPr>
          <w:szCs w:val="24"/>
        </w:rPr>
      </w:pPr>
      <w:r>
        <w:rPr>
          <w:szCs w:val="24"/>
        </w:rPr>
        <w:t>Praegu on töödeldav</w:t>
      </w:r>
      <w:r w:rsidR="00DA04BB">
        <w:rPr>
          <w:szCs w:val="24"/>
        </w:rPr>
        <w:t>ad</w:t>
      </w:r>
      <w:r>
        <w:rPr>
          <w:szCs w:val="24"/>
        </w:rPr>
        <w:t xml:space="preserve"> </w:t>
      </w:r>
      <w:r w:rsidR="00A04B47">
        <w:rPr>
          <w:szCs w:val="24"/>
        </w:rPr>
        <w:t>isikuandmed</w:t>
      </w:r>
      <w:r>
        <w:rPr>
          <w:szCs w:val="24"/>
        </w:rPr>
        <w:t xml:space="preserve"> sätestatud PÄIS-i</w:t>
      </w:r>
      <w:r w:rsidRPr="00E810D9">
        <w:rPr>
          <w:szCs w:val="24"/>
        </w:rPr>
        <w:t xml:space="preserve"> põhimäärus</w:t>
      </w:r>
      <w:r>
        <w:rPr>
          <w:szCs w:val="24"/>
        </w:rPr>
        <w:t xml:space="preserve">es, kuid </w:t>
      </w:r>
      <w:r w:rsidR="00A04B47">
        <w:rPr>
          <w:szCs w:val="24"/>
        </w:rPr>
        <w:t>seaduses isikuandmete ulatust pole välja toodud.</w:t>
      </w:r>
      <w:r>
        <w:rPr>
          <w:szCs w:val="24"/>
        </w:rPr>
        <w:t xml:space="preserve"> PäästeS</w:t>
      </w:r>
      <w:r>
        <w:rPr>
          <w:szCs w:val="24"/>
        </w:rPr>
        <w:noBreakHyphen/>
        <w:t xml:space="preserve">i </w:t>
      </w:r>
      <w:r w:rsidR="00DA04BB">
        <w:rPr>
          <w:szCs w:val="24"/>
        </w:rPr>
        <w:t xml:space="preserve">tuuakse </w:t>
      </w:r>
      <w:r>
        <w:rPr>
          <w:szCs w:val="24"/>
        </w:rPr>
        <w:t>täiendav regulatsioon, et selgemalt vastata põhiseaduslikule korrale ja IKÜM-ga seatud nõuetele. PäästeS</w:t>
      </w:r>
      <w:r>
        <w:rPr>
          <w:szCs w:val="24"/>
        </w:rPr>
        <w:noBreakHyphen/>
        <w:t>i täiendamise vajadusele isikuandmete töötlemise ulatuse kohta on varasemalt tähelepanu pööranud ka Justiitsministeerium</w:t>
      </w:r>
      <w:r>
        <w:rPr>
          <w:rStyle w:val="FootnoteReference"/>
          <w:szCs w:val="24"/>
        </w:rPr>
        <w:footnoteReference w:id="22"/>
      </w:r>
      <w:r>
        <w:rPr>
          <w:szCs w:val="24"/>
        </w:rPr>
        <w:t>. PÄIS-s töödeldavate isikuandmete koosseis kategooriate kaupa on eelnõu kohaselt reguleeritud punktides 1</w:t>
      </w:r>
      <w:r>
        <w:rPr>
          <w:rFonts w:cs="Times New Roman"/>
          <w:szCs w:val="24"/>
        </w:rPr>
        <w:t>–</w:t>
      </w:r>
      <w:r w:rsidR="00C474BF">
        <w:rPr>
          <w:szCs w:val="24"/>
        </w:rPr>
        <w:t>9</w:t>
      </w:r>
      <w:r>
        <w:rPr>
          <w:szCs w:val="24"/>
        </w:rPr>
        <w:t>.</w:t>
      </w:r>
      <w:r w:rsidR="009639D6">
        <w:rPr>
          <w:szCs w:val="24"/>
        </w:rPr>
        <w:t xml:space="preserve"> Täpsemalt on </w:t>
      </w:r>
      <w:r w:rsidR="00EF5D0D">
        <w:rPr>
          <w:szCs w:val="24"/>
        </w:rPr>
        <w:t>töödeldavad isikuandmed</w:t>
      </w:r>
      <w:r w:rsidR="009639D6">
        <w:rPr>
          <w:szCs w:val="24"/>
        </w:rPr>
        <w:t xml:space="preserve"> nimetatud PÄIS põhimääruses ja </w:t>
      </w:r>
      <w:r w:rsidR="00EF5D0D">
        <w:rPr>
          <w:szCs w:val="24"/>
        </w:rPr>
        <w:t xml:space="preserve">selgitused </w:t>
      </w:r>
      <w:r w:rsidR="00C50216">
        <w:rPr>
          <w:szCs w:val="24"/>
        </w:rPr>
        <w:t xml:space="preserve">vastava </w:t>
      </w:r>
      <w:r w:rsidR="009639D6">
        <w:rPr>
          <w:szCs w:val="24"/>
        </w:rPr>
        <w:t xml:space="preserve">PÄIS põhimääruse </w:t>
      </w:r>
      <w:r w:rsidR="00C50216">
        <w:rPr>
          <w:szCs w:val="24"/>
        </w:rPr>
        <w:t xml:space="preserve">eelnõu </w:t>
      </w:r>
      <w:r w:rsidR="009639D6">
        <w:rPr>
          <w:szCs w:val="24"/>
        </w:rPr>
        <w:t>seletuskirjas.</w:t>
      </w:r>
    </w:p>
    <w:p w14:paraId="76A6BAC8" w14:textId="77777777" w:rsidR="0099676F" w:rsidRDefault="0099676F" w:rsidP="0099676F">
      <w:pPr>
        <w:pStyle w:val="NoSpacing"/>
        <w:jc w:val="both"/>
        <w:rPr>
          <w:szCs w:val="24"/>
        </w:rPr>
      </w:pPr>
    </w:p>
    <w:p w14:paraId="183B69E6" w14:textId="07D1024F" w:rsidR="00C6375F" w:rsidRPr="00C6375F" w:rsidRDefault="00C6375F" w:rsidP="00C6375F">
      <w:pPr>
        <w:spacing w:after="0" w:line="240" w:lineRule="auto"/>
        <w:jc w:val="both"/>
        <w:rPr>
          <w:rFonts w:ascii="Times New Roman" w:eastAsia="Times New Roman" w:hAnsi="Times New Roman" w:cs="Times New Roman"/>
          <w:sz w:val="24"/>
          <w:szCs w:val="24"/>
          <w:lang w:eastAsia="et-EE"/>
        </w:rPr>
      </w:pPr>
      <w:r w:rsidRPr="00C6375F">
        <w:rPr>
          <w:rFonts w:ascii="Times New Roman" w:eastAsia="Aptos" w:hAnsi="Times New Roman" w:cs="Times New Roman"/>
          <w:sz w:val="24"/>
          <w:szCs w:val="24"/>
        </w:rPr>
        <w:t xml:space="preserve">Punkti 1 kohaselt töödeldakse </w:t>
      </w:r>
      <w:r w:rsidRPr="00C6375F">
        <w:rPr>
          <w:rFonts w:ascii="Times New Roman" w:eastAsia="Times New Roman" w:hAnsi="Times New Roman" w:cs="Times New Roman"/>
          <w:i/>
          <w:sz w:val="24"/>
          <w:szCs w:val="24"/>
          <w:lang w:eastAsia="et-EE"/>
        </w:rPr>
        <w:t>Päästeameti ülesande täitja ja ülesande täitmisse kaasatud isiku üldandmeid ja teenistuskoha andmeid.</w:t>
      </w:r>
      <w:r w:rsidRPr="00C6375F">
        <w:rPr>
          <w:rFonts w:ascii="Times New Roman" w:eastAsia="Times New Roman" w:hAnsi="Times New Roman" w:cs="Times New Roman"/>
          <w:sz w:val="24"/>
          <w:szCs w:val="24"/>
          <w:lang w:eastAsia="et-EE"/>
        </w:rPr>
        <w:t xml:space="preserve"> Päästetööks valmisoleva </w:t>
      </w:r>
      <w:r w:rsidR="002C65E6">
        <w:rPr>
          <w:rFonts w:ascii="Times New Roman" w:eastAsia="Times New Roman" w:hAnsi="Times New Roman" w:cs="Times New Roman"/>
          <w:sz w:val="24"/>
          <w:szCs w:val="24"/>
          <w:lang w:eastAsia="et-EE"/>
        </w:rPr>
        <w:t xml:space="preserve">(kutseliste ja vabatahtlike päästjate) </w:t>
      </w:r>
      <w:r w:rsidRPr="00C6375F">
        <w:rPr>
          <w:rFonts w:ascii="Times New Roman" w:eastAsia="Times New Roman" w:hAnsi="Times New Roman" w:cs="Times New Roman"/>
          <w:sz w:val="24"/>
          <w:szCs w:val="24"/>
          <w:lang w:eastAsia="et-EE"/>
        </w:rPr>
        <w:t xml:space="preserve">isikkoosseisu </w:t>
      </w:r>
      <w:r w:rsidR="002C65E6">
        <w:rPr>
          <w:rFonts w:ascii="Times New Roman" w:eastAsia="Times New Roman" w:hAnsi="Times New Roman" w:cs="Times New Roman"/>
          <w:sz w:val="24"/>
          <w:szCs w:val="24"/>
          <w:lang w:eastAsia="et-EE"/>
        </w:rPr>
        <w:t xml:space="preserve"> </w:t>
      </w:r>
      <w:r w:rsidRPr="00C6375F">
        <w:rPr>
          <w:rFonts w:ascii="Times New Roman" w:eastAsia="Times New Roman" w:hAnsi="Times New Roman" w:cs="Times New Roman"/>
          <w:sz w:val="24"/>
          <w:szCs w:val="24"/>
          <w:lang w:eastAsia="et-EE"/>
        </w:rPr>
        <w:t>üldandmed hõlmavad ees- ja perekonnanime ning isikukoodi ning teenistuskoha andmed hõlmavad struktuuriallüksust, valvekoosseisu numbrit ja ametinimetust</w:t>
      </w:r>
      <w:r w:rsidR="002C65E6">
        <w:rPr>
          <w:rFonts w:ascii="Times New Roman" w:eastAsia="Times New Roman" w:hAnsi="Times New Roman" w:cs="Times New Roman"/>
          <w:sz w:val="24"/>
          <w:szCs w:val="24"/>
          <w:lang w:eastAsia="et-EE"/>
        </w:rPr>
        <w:t xml:space="preserve">. </w:t>
      </w:r>
      <w:r w:rsidR="00B37CD7">
        <w:rPr>
          <w:rFonts w:ascii="Times New Roman" w:eastAsia="Times New Roman" w:hAnsi="Times New Roman" w:cs="Times New Roman"/>
          <w:sz w:val="24"/>
          <w:szCs w:val="24"/>
          <w:lang w:eastAsia="et-EE"/>
        </w:rPr>
        <w:t>Päästesündmuse</w:t>
      </w:r>
      <w:r w:rsidR="002C65E6">
        <w:rPr>
          <w:rFonts w:ascii="Times New Roman" w:eastAsia="Times New Roman" w:hAnsi="Times New Roman" w:cs="Times New Roman"/>
          <w:sz w:val="24"/>
          <w:szCs w:val="24"/>
          <w:lang w:eastAsia="et-EE"/>
        </w:rPr>
        <w:t xml:space="preserve"> </w:t>
      </w:r>
      <w:r w:rsidR="00B37CD7">
        <w:rPr>
          <w:rFonts w:ascii="Times New Roman" w:eastAsia="Times New Roman" w:hAnsi="Times New Roman" w:cs="Times New Roman"/>
          <w:sz w:val="24"/>
          <w:szCs w:val="24"/>
          <w:lang w:eastAsia="et-EE"/>
        </w:rPr>
        <w:t>korral</w:t>
      </w:r>
      <w:r w:rsidR="002C65E6">
        <w:rPr>
          <w:rFonts w:ascii="Times New Roman" w:eastAsia="Times New Roman" w:hAnsi="Times New Roman" w:cs="Times New Roman"/>
          <w:sz w:val="24"/>
          <w:szCs w:val="24"/>
          <w:lang w:eastAsia="et-EE"/>
        </w:rPr>
        <w:t xml:space="preserve"> kantakse PÄIS-i sündmusele reageerinud ressursi andmed</w:t>
      </w:r>
      <w:r w:rsidR="00B37CD7">
        <w:rPr>
          <w:rFonts w:ascii="Times New Roman" w:eastAsia="Times New Roman" w:hAnsi="Times New Roman" w:cs="Times New Roman"/>
          <w:sz w:val="24"/>
          <w:szCs w:val="24"/>
          <w:lang w:eastAsia="et-EE"/>
        </w:rPr>
        <w:t xml:space="preserve"> ehk </w:t>
      </w:r>
      <w:r w:rsidR="00B37CD7" w:rsidRPr="00B37CD7">
        <w:rPr>
          <w:rStyle w:val="NoSpacingChar"/>
        </w:rPr>
        <w:t xml:space="preserve">reageerinud meeskonna liikmete </w:t>
      </w:r>
      <w:r w:rsidR="00B37CD7">
        <w:rPr>
          <w:rStyle w:val="NoSpacingChar"/>
        </w:rPr>
        <w:t>ees- ja perekonnanimed</w:t>
      </w:r>
      <w:r w:rsidR="002C65E6">
        <w:rPr>
          <w:rFonts w:ascii="Times New Roman" w:eastAsia="Times New Roman" w:hAnsi="Times New Roman" w:cs="Times New Roman"/>
          <w:sz w:val="24"/>
          <w:szCs w:val="24"/>
          <w:lang w:eastAsia="et-EE"/>
        </w:rPr>
        <w:t xml:space="preserve"> ning päästetöö juhi ees- ja perekonnanimi. </w:t>
      </w:r>
      <w:r w:rsidR="00B37CD7">
        <w:rPr>
          <w:rFonts w:ascii="Times New Roman" w:eastAsia="Times New Roman" w:hAnsi="Times New Roman" w:cs="Times New Roman"/>
          <w:sz w:val="24"/>
          <w:szCs w:val="24"/>
          <w:lang w:eastAsia="et-EE"/>
        </w:rPr>
        <w:t>Päästeameti ülesande täitja üldandmete alla läheb ka</w:t>
      </w:r>
      <w:r w:rsidRPr="00C6375F">
        <w:rPr>
          <w:rFonts w:ascii="Times New Roman" w:eastAsia="Times New Roman" w:hAnsi="Times New Roman" w:cs="Times New Roman"/>
          <w:sz w:val="24"/>
          <w:szCs w:val="24"/>
          <w:lang w:eastAsia="et-EE"/>
        </w:rPr>
        <w:t xml:space="preserve"> demineerimistööd tegeva isiku ees- ja perekonnanimi ning tema telefoninumber</w:t>
      </w:r>
      <w:r w:rsidR="00B37CD7">
        <w:rPr>
          <w:rFonts w:ascii="Times New Roman" w:eastAsia="Times New Roman" w:hAnsi="Times New Roman" w:cs="Times New Roman"/>
          <w:sz w:val="24"/>
          <w:szCs w:val="24"/>
          <w:lang w:eastAsia="et-EE"/>
        </w:rPr>
        <w:t>.</w:t>
      </w:r>
      <w:r w:rsidRPr="00C6375F">
        <w:rPr>
          <w:rFonts w:ascii="Times New Roman" w:eastAsia="Times New Roman" w:hAnsi="Times New Roman" w:cs="Times New Roman"/>
          <w:sz w:val="24"/>
          <w:szCs w:val="24"/>
          <w:lang w:eastAsia="et-EE"/>
        </w:rPr>
        <w:t xml:space="preserve"> </w:t>
      </w:r>
      <w:r w:rsidR="00B37CD7">
        <w:rPr>
          <w:rFonts w:ascii="Times New Roman" w:eastAsia="Times New Roman" w:hAnsi="Times New Roman" w:cs="Times New Roman"/>
          <w:sz w:val="24"/>
          <w:szCs w:val="24"/>
          <w:lang w:eastAsia="et-EE"/>
        </w:rPr>
        <w:t>E</w:t>
      </w:r>
      <w:r w:rsidRPr="00C6375F">
        <w:rPr>
          <w:rFonts w:ascii="Times New Roman" w:eastAsia="Times New Roman" w:hAnsi="Times New Roman" w:cs="Times New Roman"/>
          <w:sz w:val="24"/>
          <w:szCs w:val="24"/>
          <w:lang w:eastAsia="et-EE"/>
        </w:rPr>
        <w:t xml:space="preserve">hitise tulekahju puhul </w:t>
      </w:r>
      <w:r w:rsidR="00B37CD7">
        <w:rPr>
          <w:rFonts w:ascii="Times New Roman" w:eastAsia="Times New Roman" w:hAnsi="Times New Roman" w:cs="Times New Roman"/>
          <w:sz w:val="24"/>
          <w:szCs w:val="24"/>
          <w:lang w:eastAsia="et-EE"/>
        </w:rPr>
        <w:t xml:space="preserve">kantakse PÄIS-i </w:t>
      </w:r>
      <w:r w:rsidRPr="00C6375F">
        <w:rPr>
          <w:rFonts w:ascii="Times New Roman" w:eastAsia="Times New Roman" w:hAnsi="Times New Roman" w:cs="Times New Roman"/>
          <w:sz w:val="24"/>
          <w:szCs w:val="24"/>
          <w:lang w:eastAsia="et-EE"/>
        </w:rPr>
        <w:t>sündmuskohal menetlust läbiviinud päästeametniku ees- ja perekonnanimi ning tema ametikoht. Ohutusalase nõustamise osas kantakse PÄIS-i nõustaja ees- ja perekonnanimi, regioon ja struktuuriüksus. Ohutusalase koolitus- ja teavitustegevuse osas kantakse PÄIS-i ennetustegevuse läbiviija ees- ja perekonnanimi, ametikoht ja struktuuriüksus. Järelevalvemenetlust puudutavas osas kantakse PÄIS-i järelevalvet teostanud päästeametniku ees- ja perekonnanimi, ametikoht ja struktuuriüksus.</w:t>
      </w:r>
    </w:p>
    <w:p w14:paraId="3A5A5E44" w14:textId="77777777" w:rsidR="00C6375F" w:rsidRPr="00C6375F" w:rsidRDefault="00C6375F" w:rsidP="00C6375F">
      <w:pPr>
        <w:spacing w:after="0" w:line="240" w:lineRule="auto"/>
        <w:jc w:val="both"/>
        <w:rPr>
          <w:rFonts w:ascii="Times New Roman" w:eastAsia="Times New Roman" w:hAnsi="Times New Roman" w:cs="Times New Roman"/>
          <w:sz w:val="24"/>
          <w:szCs w:val="24"/>
          <w:lang w:eastAsia="et-EE"/>
        </w:rPr>
      </w:pPr>
    </w:p>
    <w:p w14:paraId="37DF3C02" w14:textId="664DFA23" w:rsidR="00C6375F" w:rsidRPr="00C6375F" w:rsidRDefault="00C6375F" w:rsidP="00C6375F">
      <w:pPr>
        <w:spacing w:after="0" w:line="240" w:lineRule="auto"/>
        <w:jc w:val="both"/>
        <w:rPr>
          <w:rFonts w:ascii="Times New Roman" w:eastAsia="Times New Roman" w:hAnsi="Times New Roman" w:cs="Times New Roman"/>
          <w:sz w:val="24"/>
          <w:szCs w:val="24"/>
          <w:lang w:eastAsia="et-EE"/>
        </w:rPr>
      </w:pPr>
      <w:r w:rsidRPr="00C6375F">
        <w:rPr>
          <w:rFonts w:ascii="Times New Roman" w:eastAsia="Times New Roman" w:hAnsi="Times New Roman" w:cs="Times New Roman"/>
          <w:sz w:val="24"/>
          <w:szCs w:val="24"/>
          <w:lang w:eastAsia="et-EE"/>
        </w:rPr>
        <w:t xml:space="preserve">Päästeameti ülesande täitmisse kaasatud isikud on isikud, kes pidevalt Päästeameti tegevuses ei osale, kuid kes on olenevalt sündmusest ülesande täitmisse kaasatud, näiteks abipolitseinikud. </w:t>
      </w:r>
      <w:r w:rsidR="00764C58" w:rsidRPr="00C6375F">
        <w:rPr>
          <w:rFonts w:ascii="Times New Roman" w:eastAsia="Times New Roman" w:hAnsi="Times New Roman" w:cs="Times New Roman"/>
          <w:sz w:val="24"/>
          <w:szCs w:val="24"/>
          <w:lang w:eastAsia="et-EE"/>
        </w:rPr>
        <w:t>Päästetööle kaasatud isiku puhul kantakse PÄIS-i kaasatud isiku ees- ja perekonnanimi.</w:t>
      </w:r>
      <w:r w:rsidR="00764C58">
        <w:rPr>
          <w:rFonts w:ascii="Times New Roman" w:eastAsia="Times New Roman" w:hAnsi="Times New Roman" w:cs="Times New Roman"/>
          <w:sz w:val="24"/>
          <w:szCs w:val="24"/>
          <w:lang w:eastAsia="et-EE"/>
        </w:rPr>
        <w:t xml:space="preserve"> </w:t>
      </w:r>
    </w:p>
    <w:p w14:paraId="53BF61E0" w14:textId="77777777" w:rsidR="00704BE8" w:rsidRDefault="00704BE8" w:rsidP="0099676F">
      <w:pPr>
        <w:pStyle w:val="NoSpacing"/>
        <w:jc w:val="both"/>
        <w:rPr>
          <w:rFonts w:eastAsia="Times New Roman" w:cs="Times New Roman"/>
          <w:szCs w:val="24"/>
          <w:lang w:eastAsia="et-EE"/>
        </w:rPr>
      </w:pPr>
    </w:p>
    <w:p w14:paraId="5772FBFD" w14:textId="1CC88259" w:rsidR="006E225C" w:rsidRDefault="00704BE8" w:rsidP="006E225C">
      <w:pPr>
        <w:pStyle w:val="NoSpacing"/>
        <w:jc w:val="both"/>
        <w:rPr>
          <w:rFonts w:eastAsia="Times New Roman" w:cs="Times New Roman"/>
          <w:szCs w:val="24"/>
          <w:lang w:eastAsia="et-EE"/>
        </w:rPr>
      </w:pPr>
      <w:r>
        <w:rPr>
          <w:rFonts w:eastAsia="Times New Roman" w:cs="Times New Roman"/>
          <w:szCs w:val="24"/>
          <w:lang w:eastAsia="et-EE"/>
        </w:rPr>
        <w:t>Punkti 2 kohaselt töödeldakse</w:t>
      </w:r>
      <w:r w:rsidR="0099676F">
        <w:rPr>
          <w:rFonts w:eastAsia="Times New Roman" w:cs="Times New Roman"/>
          <w:szCs w:val="24"/>
          <w:lang w:eastAsia="et-EE"/>
        </w:rPr>
        <w:t xml:space="preserve"> </w:t>
      </w:r>
      <w:r w:rsidR="0099676F" w:rsidRPr="00004814">
        <w:rPr>
          <w:rFonts w:eastAsia="Times New Roman" w:cs="Times New Roman"/>
          <w:i/>
          <w:szCs w:val="24"/>
          <w:lang w:eastAsia="et-EE"/>
        </w:rPr>
        <w:t>päästesündmuse</w:t>
      </w:r>
      <w:r w:rsidR="006E225C">
        <w:rPr>
          <w:rFonts w:eastAsia="Times New Roman" w:cs="Times New Roman"/>
          <w:i/>
          <w:szCs w:val="24"/>
          <w:lang w:eastAsia="et-EE"/>
        </w:rPr>
        <w:t>ga</w:t>
      </w:r>
      <w:r w:rsidR="0099676F" w:rsidRPr="00004814">
        <w:rPr>
          <w:rFonts w:eastAsia="Times New Roman" w:cs="Times New Roman"/>
          <w:i/>
          <w:szCs w:val="24"/>
          <w:lang w:eastAsia="et-EE"/>
        </w:rPr>
        <w:t xml:space="preserve"> seotud isiku üldandme</w:t>
      </w:r>
      <w:r>
        <w:rPr>
          <w:rFonts w:eastAsia="Times New Roman" w:cs="Times New Roman"/>
          <w:i/>
          <w:szCs w:val="24"/>
          <w:lang w:eastAsia="et-EE"/>
        </w:rPr>
        <w:t>i</w:t>
      </w:r>
      <w:r w:rsidR="0099676F" w:rsidRPr="00004814">
        <w:rPr>
          <w:rFonts w:eastAsia="Times New Roman" w:cs="Times New Roman"/>
          <w:i/>
          <w:szCs w:val="24"/>
          <w:lang w:eastAsia="et-EE"/>
        </w:rPr>
        <w:t>d</w:t>
      </w:r>
      <w:r w:rsidR="006E225C">
        <w:rPr>
          <w:rFonts w:eastAsia="Times New Roman" w:cs="Times New Roman"/>
          <w:i/>
          <w:szCs w:val="24"/>
          <w:lang w:eastAsia="et-EE"/>
        </w:rPr>
        <w:t xml:space="preserve"> ja teenistuskoha andmeid</w:t>
      </w:r>
      <w:r w:rsidR="00E227E9">
        <w:rPr>
          <w:rFonts w:eastAsia="Times New Roman" w:cs="Times New Roman"/>
          <w:i/>
          <w:szCs w:val="24"/>
          <w:lang w:eastAsia="et-EE"/>
        </w:rPr>
        <w:t>.</w:t>
      </w:r>
      <w:r w:rsidR="006E225C" w:rsidRPr="006E225C">
        <w:rPr>
          <w:rFonts w:eastAsia="Times New Roman" w:cs="Times New Roman"/>
          <w:i/>
          <w:szCs w:val="24"/>
          <w:lang w:eastAsia="et-EE"/>
        </w:rPr>
        <w:t xml:space="preserve"> </w:t>
      </w:r>
      <w:r w:rsidR="00F37774">
        <w:rPr>
          <w:rFonts w:eastAsia="Times New Roman" w:cs="Times New Roman"/>
          <w:szCs w:val="24"/>
          <w:lang w:eastAsia="et-EE"/>
        </w:rPr>
        <w:t xml:space="preserve">Päästesündmusega seotud isiku </w:t>
      </w:r>
      <w:r w:rsidR="00DA0FC2">
        <w:rPr>
          <w:rFonts w:eastAsia="Times New Roman" w:cs="Times New Roman"/>
          <w:szCs w:val="24"/>
          <w:lang w:eastAsia="et-EE"/>
        </w:rPr>
        <w:t>üldandmete</w:t>
      </w:r>
      <w:r w:rsidR="00F37774">
        <w:rPr>
          <w:rFonts w:eastAsia="Times New Roman" w:cs="Times New Roman"/>
          <w:szCs w:val="24"/>
          <w:lang w:eastAsia="et-EE"/>
        </w:rPr>
        <w:t xml:space="preserve"> mõeldakse</w:t>
      </w:r>
      <w:r w:rsidR="00634162">
        <w:rPr>
          <w:rFonts w:eastAsia="Times New Roman" w:cs="Times New Roman"/>
          <w:szCs w:val="24"/>
          <w:lang w:eastAsia="et-EE"/>
        </w:rPr>
        <w:t xml:space="preserve"> näiteks</w:t>
      </w:r>
      <w:r w:rsidR="00F37774">
        <w:rPr>
          <w:rFonts w:eastAsia="Times New Roman" w:cs="Times New Roman"/>
          <w:szCs w:val="24"/>
          <w:lang w:eastAsia="et-EE"/>
        </w:rPr>
        <w:t xml:space="preserve"> </w:t>
      </w:r>
      <w:r w:rsidR="00E227E9">
        <w:rPr>
          <w:rFonts w:eastAsia="Times New Roman" w:cs="Times New Roman"/>
          <w:szCs w:val="24"/>
          <w:lang w:eastAsia="et-EE"/>
        </w:rPr>
        <w:t xml:space="preserve">päästetööl </w:t>
      </w:r>
      <w:r w:rsidR="007C437A">
        <w:rPr>
          <w:rFonts w:eastAsia="Times New Roman" w:cs="Times New Roman"/>
          <w:szCs w:val="24"/>
          <w:lang w:eastAsia="et-EE"/>
        </w:rPr>
        <w:t xml:space="preserve">vastava </w:t>
      </w:r>
      <w:r w:rsidR="00F37774">
        <w:rPr>
          <w:rFonts w:eastAsia="Times New Roman" w:cs="Times New Roman"/>
          <w:szCs w:val="24"/>
          <w:lang w:eastAsia="et-EE"/>
        </w:rPr>
        <w:lastRenderedPageBreak/>
        <w:t xml:space="preserve">objektiga seotud </w:t>
      </w:r>
      <w:r w:rsidR="007C437A">
        <w:rPr>
          <w:rFonts w:eastAsia="Times New Roman" w:cs="Times New Roman"/>
          <w:szCs w:val="24"/>
          <w:lang w:eastAsia="et-EE"/>
        </w:rPr>
        <w:t>füüsilis</w:t>
      </w:r>
      <w:r w:rsidR="00DA0FC2">
        <w:rPr>
          <w:rFonts w:eastAsia="Times New Roman" w:cs="Times New Roman"/>
          <w:szCs w:val="24"/>
          <w:lang w:eastAsia="et-EE"/>
        </w:rPr>
        <w:t>e</w:t>
      </w:r>
      <w:r w:rsidR="007C437A">
        <w:rPr>
          <w:rFonts w:eastAsia="Times New Roman" w:cs="Times New Roman"/>
          <w:szCs w:val="24"/>
          <w:lang w:eastAsia="et-EE"/>
        </w:rPr>
        <w:t xml:space="preserve"> </w:t>
      </w:r>
      <w:r w:rsidR="00F37774">
        <w:rPr>
          <w:rFonts w:eastAsia="Times New Roman" w:cs="Times New Roman"/>
          <w:szCs w:val="24"/>
          <w:lang w:eastAsia="et-EE"/>
        </w:rPr>
        <w:t>isiku</w:t>
      </w:r>
      <w:r w:rsidR="00DA0FC2">
        <w:rPr>
          <w:rFonts w:eastAsia="Times New Roman" w:cs="Times New Roman"/>
          <w:szCs w:val="24"/>
          <w:lang w:eastAsia="et-EE"/>
        </w:rPr>
        <w:t xml:space="preserve"> </w:t>
      </w:r>
      <w:r w:rsidR="00A104B4">
        <w:rPr>
          <w:rFonts w:eastAsia="Times New Roman" w:cs="Times New Roman"/>
          <w:szCs w:val="24"/>
          <w:lang w:eastAsia="et-EE"/>
        </w:rPr>
        <w:t>üld</w:t>
      </w:r>
      <w:r w:rsidR="00DA0FC2">
        <w:rPr>
          <w:rFonts w:eastAsia="Times New Roman" w:cs="Times New Roman"/>
          <w:szCs w:val="24"/>
          <w:lang w:eastAsia="et-EE"/>
        </w:rPr>
        <w:t xml:space="preserve">andmeid nagu ees- ja perekonnanimi, telefoninumber, e-posti aadress, isikukood või sünniaeg ja elukoha </w:t>
      </w:r>
      <w:r w:rsidR="00DA0FC2" w:rsidRPr="00C474BF">
        <w:rPr>
          <w:rFonts w:eastAsia="Times New Roman" w:cs="Times New Roman"/>
          <w:szCs w:val="24"/>
          <w:lang w:eastAsia="et-EE"/>
        </w:rPr>
        <w:t>aadress</w:t>
      </w:r>
      <w:r w:rsidR="00AD6A17">
        <w:rPr>
          <w:rFonts w:eastAsia="Times New Roman" w:cs="Times New Roman"/>
          <w:szCs w:val="24"/>
          <w:lang w:eastAsia="et-EE"/>
        </w:rPr>
        <w:t xml:space="preserve"> ning demineerimistööl vastava objektiga seotud isiku </w:t>
      </w:r>
      <w:r w:rsidR="00A104B4">
        <w:rPr>
          <w:rFonts w:eastAsia="Times New Roman" w:cs="Times New Roman"/>
          <w:szCs w:val="24"/>
          <w:lang w:eastAsia="et-EE"/>
        </w:rPr>
        <w:t>üld</w:t>
      </w:r>
      <w:r w:rsidR="00AD6A17">
        <w:rPr>
          <w:rFonts w:eastAsia="Times New Roman" w:cs="Times New Roman"/>
          <w:szCs w:val="24"/>
          <w:lang w:eastAsia="et-EE"/>
        </w:rPr>
        <w:t>andmeid nagu ees- ja perekonnanimi ning telefoninumber</w:t>
      </w:r>
      <w:r w:rsidR="00DA0FC2" w:rsidRPr="00C474BF">
        <w:rPr>
          <w:rFonts w:eastAsia="Times New Roman" w:cs="Times New Roman"/>
          <w:szCs w:val="24"/>
          <w:lang w:eastAsia="et-EE"/>
        </w:rPr>
        <w:t>. Lisaks lähe</w:t>
      </w:r>
      <w:r w:rsidR="009E369D">
        <w:rPr>
          <w:rFonts w:eastAsia="Times New Roman" w:cs="Times New Roman"/>
          <w:szCs w:val="24"/>
          <w:lang w:eastAsia="et-EE"/>
        </w:rPr>
        <w:t>vad</w:t>
      </w:r>
      <w:r w:rsidR="00DA0FC2" w:rsidRPr="00C474BF">
        <w:rPr>
          <w:rFonts w:eastAsia="Times New Roman" w:cs="Times New Roman"/>
          <w:szCs w:val="24"/>
          <w:lang w:eastAsia="et-EE"/>
        </w:rPr>
        <w:t xml:space="preserve"> selle punkti alla </w:t>
      </w:r>
      <w:r w:rsidR="00E227E9" w:rsidRPr="00C474BF">
        <w:rPr>
          <w:rFonts w:eastAsia="Times New Roman" w:cs="Times New Roman"/>
          <w:szCs w:val="24"/>
          <w:lang w:eastAsia="et-EE"/>
        </w:rPr>
        <w:t xml:space="preserve">tulekahjuteate tühistamise korral </w:t>
      </w:r>
      <w:r w:rsidR="00C474BF" w:rsidRPr="00C474BF">
        <w:rPr>
          <w:rFonts w:eastAsia="Times New Roman" w:cs="Times New Roman"/>
          <w:szCs w:val="24"/>
          <w:lang w:eastAsia="et-EE"/>
        </w:rPr>
        <w:t>tulekahju</w:t>
      </w:r>
      <w:r w:rsidR="00E227E9" w:rsidRPr="00C474BF">
        <w:rPr>
          <w:rFonts w:eastAsia="Times New Roman" w:cs="Times New Roman"/>
          <w:szCs w:val="24"/>
          <w:lang w:eastAsia="et-EE"/>
        </w:rPr>
        <w:t xml:space="preserve"> </w:t>
      </w:r>
      <w:r w:rsidR="00C474BF" w:rsidRPr="00C474BF">
        <w:rPr>
          <w:rFonts w:eastAsia="Times New Roman" w:cs="Times New Roman"/>
          <w:szCs w:val="24"/>
          <w:lang w:eastAsia="et-EE"/>
        </w:rPr>
        <w:t>tühistaja andmed (kui füüsiline isik, siis tema nimi) ja objekti, kust tulekahjuteade tuli, kontaktisiku andmed (ees- ja perekonnanimi ja telefoninumber)</w:t>
      </w:r>
      <w:r w:rsidR="00E227E9" w:rsidRPr="00C474BF">
        <w:rPr>
          <w:rFonts w:eastAsia="Times New Roman" w:cs="Times New Roman"/>
          <w:szCs w:val="24"/>
          <w:lang w:eastAsia="et-EE"/>
        </w:rPr>
        <w:t>.</w:t>
      </w:r>
      <w:r w:rsidR="00E227E9">
        <w:rPr>
          <w:rFonts w:eastAsia="Times New Roman" w:cs="Times New Roman"/>
          <w:szCs w:val="24"/>
          <w:lang w:eastAsia="et-EE"/>
        </w:rPr>
        <w:t xml:space="preserve"> </w:t>
      </w:r>
      <w:r w:rsidR="006E225C" w:rsidRPr="006E225C">
        <w:rPr>
          <w:rFonts w:eastAsia="Times New Roman" w:cs="Times New Roman"/>
          <w:szCs w:val="24"/>
          <w:lang w:eastAsia="et-EE"/>
        </w:rPr>
        <w:t>Päästesündmusega seotud isiku teenistuskoha andmed</w:t>
      </w:r>
      <w:r w:rsidR="006E225C">
        <w:rPr>
          <w:rFonts w:eastAsia="Times New Roman" w:cs="Times New Roman"/>
          <w:szCs w:val="24"/>
          <w:lang w:eastAsia="et-EE"/>
        </w:rPr>
        <w:t xml:space="preserve"> </w:t>
      </w:r>
      <w:r w:rsidR="009E369D">
        <w:rPr>
          <w:rFonts w:eastAsia="Times New Roman" w:cs="Times New Roman"/>
          <w:szCs w:val="24"/>
          <w:lang w:eastAsia="et-EE"/>
        </w:rPr>
        <w:t>on</w:t>
      </w:r>
      <w:r w:rsidR="006E225C">
        <w:rPr>
          <w:rFonts w:eastAsia="Times New Roman" w:cs="Times New Roman"/>
          <w:szCs w:val="24"/>
          <w:lang w:eastAsia="et-EE"/>
        </w:rPr>
        <w:t xml:space="preserve"> päästesündmuse raames menetlust läbiviiva politseiametniku ametikoht ja tema telefoninumb</w:t>
      </w:r>
      <w:r w:rsidR="009E369D">
        <w:rPr>
          <w:rFonts w:eastAsia="Times New Roman" w:cs="Times New Roman"/>
          <w:szCs w:val="24"/>
          <w:lang w:eastAsia="et-EE"/>
        </w:rPr>
        <w:t>er</w:t>
      </w:r>
      <w:r w:rsidR="006E225C">
        <w:rPr>
          <w:rFonts w:eastAsia="Times New Roman" w:cs="Times New Roman"/>
          <w:szCs w:val="24"/>
          <w:lang w:eastAsia="et-EE"/>
        </w:rPr>
        <w:t xml:space="preserve"> ning kohaliku omavalitsuse sotsiaaltöötaja kontaktisiku ametikoht ja tema telefoninumb</w:t>
      </w:r>
      <w:r w:rsidR="009E369D">
        <w:rPr>
          <w:rFonts w:eastAsia="Times New Roman" w:cs="Times New Roman"/>
          <w:szCs w:val="24"/>
          <w:lang w:eastAsia="et-EE"/>
        </w:rPr>
        <w:t>er</w:t>
      </w:r>
      <w:r w:rsidR="006E225C">
        <w:rPr>
          <w:rFonts w:eastAsia="Times New Roman" w:cs="Times New Roman"/>
          <w:szCs w:val="24"/>
          <w:lang w:eastAsia="et-EE"/>
        </w:rPr>
        <w:t>.</w:t>
      </w:r>
    </w:p>
    <w:p w14:paraId="339325B9" w14:textId="77777777" w:rsidR="00E227E9" w:rsidRDefault="00E227E9" w:rsidP="006E225C">
      <w:pPr>
        <w:pStyle w:val="NoSpacing"/>
        <w:jc w:val="both"/>
        <w:rPr>
          <w:rFonts w:eastAsia="Times New Roman" w:cs="Times New Roman"/>
          <w:szCs w:val="24"/>
          <w:lang w:eastAsia="et-EE"/>
        </w:rPr>
      </w:pPr>
    </w:p>
    <w:p w14:paraId="396BBE0F" w14:textId="18C4AF0D" w:rsidR="00E227E9" w:rsidRDefault="00DA0FC2" w:rsidP="006E225C">
      <w:pPr>
        <w:pStyle w:val="NoSpacing"/>
        <w:jc w:val="both"/>
        <w:rPr>
          <w:rFonts w:eastAsia="Times New Roman" w:cs="Times New Roman"/>
          <w:szCs w:val="24"/>
          <w:lang w:eastAsia="et-EE"/>
        </w:rPr>
      </w:pPr>
      <w:r w:rsidRPr="00C474BF">
        <w:rPr>
          <w:rFonts w:eastAsia="Times New Roman" w:cs="Times New Roman"/>
          <w:szCs w:val="24"/>
          <w:lang w:eastAsia="et-EE"/>
        </w:rPr>
        <w:t xml:space="preserve">Punkti 3 kohaselt töödeldakse </w:t>
      </w:r>
      <w:bookmarkStart w:id="4" w:name="_Hlk207207673"/>
      <w:r w:rsidRPr="009E369D">
        <w:rPr>
          <w:rFonts w:eastAsia="Times New Roman" w:cs="Times New Roman"/>
          <w:i/>
          <w:iCs/>
          <w:szCs w:val="24"/>
          <w:lang w:eastAsia="et-EE"/>
        </w:rPr>
        <w:t>päästesündmuse</w:t>
      </w:r>
      <w:r w:rsidR="00E227E9" w:rsidRPr="009E369D">
        <w:rPr>
          <w:rFonts w:eastAsia="Times New Roman" w:cs="Times New Roman"/>
          <w:i/>
          <w:iCs/>
          <w:szCs w:val="24"/>
          <w:lang w:eastAsia="et-EE"/>
        </w:rPr>
        <w:t xml:space="preserve"> põhjustaja üldandmeid ja sotsiaalse tausta </w:t>
      </w:r>
      <w:bookmarkEnd w:id="4"/>
      <w:r w:rsidR="00E227E9" w:rsidRPr="009E369D">
        <w:rPr>
          <w:rFonts w:eastAsia="Times New Roman" w:cs="Times New Roman"/>
          <w:i/>
          <w:iCs/>
          <w:szCs w:val="24"/>
          <w:lang w:eastAsia="et-EE"/>
        </w:rPr>
        <w:t>andmeid</w:t>
      </w:r>
      <w:r w:rsidR="00E227E9" w:rsidRPr="00C474BF">
        <w:rPr>
          <w:rFonts w:eastAsia="Times New Roman" w:cs="Times New Roman"/>
          <w:szCs w:val="24"/>
          <w:lang w:eastAsia="et-EE"/>
        </w:rPr>
        <w:t>.</w:t>
      </w:r>
      <w:r>
        <w:rPr>
          <w:rFonts w:eastAsia="Times New Roman" w:cs="Times New Roman"/>
          <w:szCs w:val="24"/>
          <w:lang w:eastAsia="et-EE"/>
        </w:rPr>
        <w:t xml:space="preserve"> </w:t>
      </w:r>
      <w:r w:rsidR="00D663B7">
        <w:rPr>
          <w:rFonts w:eastAsia="Times New Roman" w:cs="Times New Roman"/>
          <w:szCs w:val="24"/>
          <w:lang w:eastAsia="et-EE"/>
        </w:rPr>
        <w:t>Päästetöö andmed hõlmavad PÄIS-s ka oletatava põhjustaja andmeid, need</w:t>
      </w:r>
      <w:r>
        <w:rPr>
          <w:rFonts w:eastAsia="Times New Roman" w:cs="Times New Roman"/>
          <w:szCs w:val="24"/>
          <w:lang w:eastAsia="et-EE"/>
        </w:rPr>
        <w:t xml:space="preserve"> on ees- ja perekonnanimi, telefoninumber, isikukood või sünniaeg ning elukoha aadress. Tulekahju põhjustaja korral </w:t>
      </w:r>
      <w:r w:rsidR="00D663B7">
        <w:rPr>
          <w:rFonts w:eastAsia="Times New Roman" w:cs="Times New Roman"/>
          <w:szCs w:val="24"/>
          <w:lang w:eastAsia="et-EE"/>
        </w:rPr>
        <w:t xml:space="preserve">kantakse PÄIS-i tulekahju põhjustaja </w:t>
      </w:r>
      <w:r>
        <w:rPr>
          <w:rFonts w:eastAsia="Times New Roman" w:cs="Times New Roman"/>
          <w:szCs w:val="24"/>
          <w:lang w:eastAsia="et-EE"/>
        </w:rPr>
        <w:t>sugu, vanus</w:t>
      </w:r>
      <w:r w:rsidR="00D663B7">
        <w:rPr>
          <w:rFonts w:eastAsia="Times New Roman" w:cs="Times New Roman"/>
          <w:szCs w:val="24"/>
          <w:lang w:eastAsia="et-EE"/>
        </w:rPr>
        <w:t>, suhtluskeel</w:t>
      </w:r>
      <w:r>
        <w:rPr>
          <w:rFonts w:eastAsia="Times New Roman" w:cs="Times New Roman"/>
          <w:szCs w:val="24"/>
          <w:lang w:eastAsia="et-EE"/>
        </w:rPr>
        <w:t xml:space="preserve"> </w:t>
      </w:r>
      <w:r w:rsidR="00D663B7">
        <w:rPr>
          <w:rFonts w:eastAsia="Times New Roman" w:cs="Times New Roman"/>
          <w:szCs w:val="24"/>
          <w:lang w:eastAsia="et-EE"/>
        </w:rPr>
        <w:t>ning</w:t>
      </w:r>
      <w:r>
        <w:rPr>
          <w:rFonts w:eastAsia="Times New Roman" w:cs="Times New Roman"/>
          <w:szCs w:val="24"/>
          <w:lang w:eastAsia="et-EE"/>
        </w:rPr>
        <w:t xml:space="preserve"> tema sotsiaal</w:t>
      </w:r>
      <w:r w:rsidR="00D663B7">
        <w:rPr>
          <w:rFonts w:eastAsia="Times New Roman" w:cs="Times New Roman"/>
          <w:szCs w:val="24"/>
          <w:lang w:eastAsia="et-EE"/>
        </w:rPr>
        <w:t>se tausta andmed (toimetulek).</w:t>
      </w:r>
    </w:p>
    <w:p w14:paraId="76182AD7" w14:textId="77777777" w:rsidR="00E227E9" w:rsidRDefault="00E227E9" w:rsidP="006E225C">
      <w:pPr>
        <w:pStyle w:val="NoSpacing"/>
        <w:jc w:val="both"/>
        <w:rPr>
          <w:rFonts w:eastAsia="Times New Roman" w:cs="Times New Roman"/>
          <w:szCs w:val="24"/>
          <w:lang w:eastAsia="et-EE"/>
        </w:rPr>
      </w:pPr>
    </w:p>
    <w:p w14:paraId="4D4F2B73" w14:textId="4E5608D9" w:rsidR="009A3B39" w:rsidRDefault="009639D6" w:rsidP="006E225C">
      <w:pPr>
        <w:pStyle w:val="NoSpacing"/>
        <w:jc w:val="both"/>
        <w:rPr>
          <w:rFonts w:eastAsia="Times New Roman" w:cs="Times New Roman"/>
          <w:kern w:val="2"/>
          <w:szCs w:val="24"/>
          <w:lang w:eastAsia="et-EE"/>
          <w14:ligatures w14:val="standardContextual"/>
        </w:rPr>
      </w:pPr>
      <w:r w:rsidRPr="008A79DF">
        <w:rPr>
          <w:rFonts w:eastAsia="Times New Roman" w:cs="Times New Roman"/>
          <w:szCs w:val="24"/>
          <w:lang w:eastAsia="et-EE"/>
        </w:rPr>
        <w:t xml:space="preserve">Punkti </w:t>
      </w:r>
      <w:r w:rsidR="00DA0FC2" w:rsidRPr="008A79DF">
        <w:rPr>
          <w:rFonts w:eastAsia="Times New Roman" w:cs="Times New Roman"/>
          <w:szCs w:val="24"/>
          <w:lang w:eastAsia="et-EE"/>
        </w:rPr>
        <w:t>4</w:t>
      </w:r>
      <w:r w:rsidRPr="008A79DF">
        <w:rPr>
          <w:rFonts w:eastAsia="Times New Roman" w:cs="Times New Roman"/>
          <w:szCs w:val="24"/>
          <w:lang w:eastAsia="et-EE"/>
        </w:rPr>
        <w:t xml:space="preserve"> kohaselt töödeldakse </w:t>
      </w:r>
      <w:r w:rsidRPr="008A79DF">
        <w:rPr>
          <w:rFonts w:eastAsia="Times New Roman" w:cs="Times New Roman"/>
          <w:i/>
          <w:iCs/>
          <w:szCs w:val="24"/>
          <w:lang w:eastAsia="et-EE"/>
        </w:rPr>
        <w:t>u</w:t>
      </w:r>
      <w:r w:rsidR="006E225C" w:rsidRPr="008A79DF">
        <w:rPr>
          <w:rFonts w:eastAsia="Times New Roman" w:cs="Times New Roman"/>
          <w:i/>
          <w:iCs/>
          <w:szCs w:val="24"/>
          <w:lang w:eastAsia="et-EE"/>
        </w:rPr>
        <w:t>latusliku evakuatsiooniga seotud isiku üldandme</w:t>
      </w:r>
      <w:r w:rsidRPr="008A79DF">
        <w:rPr>
          <w:rFonts w:eastAsia="Times New Roman" w:cs="Times New Roman"/>
          <w:i/>
          <w:iCs/>
          <w:szCs w:val="24"/>
          <w:lang w:eastAsia="et-EE"/>
        </w:rPr>
        <w:t>id</w:t>
      </w:r>
      <w:r w:rsidRPr="008A79DF">
        <w:rPr>
          <w:rFonts w:eastAsia="Times New Roman" w:cs="Times New Roman"/>
          <w:szCs w:val="24"/>
          <w:lang w:eastAsia="et-EE"/>
        </w:rPr>
        <w:t>. Nee</w:t>
      </w:r>
      <w:r w:rsidR="006E225C" w:rsidRPr="008A79DF">
        <w:rPr>
          <w:rFonts w:eastAsia="Times New Roman" w:cs="Times New Roman"/>
          <w:szCs w:val="24"/>
          <w:lang w:eastAsia="et-EE"/>
        </w:rPr>
        <w:t>d hõlmavad evakuatsioonikohta vajava isiku üldandmeid, milleks on isiku kodakondsus, sugu, ees- ja perekonnanimi, isikukood, sünnikuupäev ning tema kontaktandmed (telefon, aadress, e-posti aadress, emakeel).</w:t>
      </w:r>
      <w:r w:rsidR="002947EC" w:rsidRPr="008A79DF">
        <w:rPr>
          <w:rFonts w:eastAsia="Times New Roman" w:cs="Times New Roman"/>
          <w:kern w:val="2"/>
          <w:szCs w:val="24"/>
          <w:lang w:eastAsia="et-EE"/>
          <w14:ligatures w14:val="standardContextual"/>
        </w:rPr>
        <w:t xml:space="preserve"> </w:t>
      </w:r>
      <w:r w:rsidR="00E227E9" w:rsidRPr="008A79DF">
        <w:rPr>
          <w:rFonts w:eastAsia="Times New Roman" w:cs="Times New Roman"/>
          <w:kern w:val="2"/>
          <w:szCs w:val="24"/>
          <w:lang w:eastAsia="et-EE"/>
          <w14:ligatures w14:val="standardContextual"/>
        </w:rPr>
        <w:t xml:space="preserve">Kuna neid andmeid kehtiv PÄIS põhimäärus ei sisalda, </w:t>
      </w:r>
      <w:r w:rsidR="00FE02BC">
        <w:rPr>
          <w:rFonts w:eastAsia="Times New Roman" w:cs="Times New Roman"/>
          <w:kern w:val="2"/>
          <w:szCs w:val="24"/>
          <w:lang w:eastAsia="et-EE"/>
          <w14:ligatures w14:val="standardContextual"/>
        </w:rPr>
        <w:t>on</w:t>
      </w:r>
      <w:r w:rsidR="00E227E9" w:rsidRPr="008A79DF">
        <w:rPr>
          <w:rFonts w:eastAsia="Times New Roman" w:cs="Times New Roman"/>
          <w:kern w:val="2"/>
          <w:szCs w:val="24"/>
          <w:lang w:eastAsia="et-EE"/>
          <w14:ligatures w14:val="standardContextual"/>
        </w:rPr>
        <w:t xml:space="preserve"> s</w:t>
      </w:r>
      <w:r w:rsidR="002947EC" w:rsidRPr="008A79DF">
        <w:rPr>
          <w:rFonts w:eastAsia="Times New Roman" w:cs="Times New Roman"/>
          <w:kern w:val="2"/>
          <w:szCs w:val="24"/>
          <w:lang w:eastAsia="et-EE"/>
          <w14:ligatures w14:val="standardContextual"/>
        </w:rPr>
        <w:t>elles osas täiendatud ka PÄIS põhimäärust (vt rakendusakti kavandeid).</w:t>
      </w:r>
      <w:r w:rsidR="00A104B4" w:rsidRPr="008A79DF">
        <w:rPr>
          <w:rFonts w:eastAsia="Times New Roman" w:cs="Times New Roman"/>
          <w:kern w:val="2"/>
          <w:szCs w:val="24"/>
          <w:lang w:eastAsia="et-EE"/>
          <w14:ligatures w14:val="standardContextual"/>
        </w:rPr>
        <w:t xml:space="preserve"> </w:t>
      </w:r>
    </w:p>
    <w:p w14:paraId="25183A18" w14:textId="77777777" w:rsidR="009A3B39" w:rsidRDefault="009A3B39" w:rsidP="006E225C">
      <w:pPr>
        <w:pStyle w:val="NoSpacing"/>
        <w:jc w:val="both"/>
        <w:rPr>
          <w:rFonts w:eastAsia="Times New Roman" w:cs="Times New Roman"/>
          <w:kern w:val="2"/>
          <w:szCs w:val="24"/>
          <w:lang w:eastAsia="et-EE"/>
          <w14:ligatures w14:val="standardContextual"/>
        </w:rPr>
      </w:pPr>
    </w:p>
    <w:p w14:paraId="25726F56" w14:textId="21DB63E1" w:rsidR="0038150B" w:rsidRDefault="003E2F3B" w:rsidP="006E225C">
      <w:pPr>
        <w:pStyle w:val="NoSpacing"/>
        <w:jc w:val="both"/>
        <w:rPr>
          <w:rFonts w:eastAsia="Times New Roman" w:cs="Times New Roman"/>
          <w:kern w:val="2"/>
          <w:szCs w:val="24"/>
          <w:lang w:eastAsia="et-EE"/>
          <w14:ligatures w14:val="standardContextual"/>
        </w:rPr>
      </w:pPr>
      <w:r w:rsidRPr="008A79DF">
        <w:rPr>
          <w:rFonts w:eastAsia="Times New Roman" w:cs="Times New Roman"/>
          <w:kern w:val="2"/>
          <w:szCs w:val="24"/>
          <w:lang w:eastAsia="et-EE"/>
          <w14:ligatures w14:val="standardContextual"/>
        </w:rPr>
        <w:t xml:space="preserve">Üldandmed on vajalikud selleks, et aru saada, kui palju inimesi ja kes täpsemalt evakuatsioonikohta ja abi vajavad. Seejuures on oluline ka teada, kui palju on lapsi, naisi ja mehi, sest evakuatsioonikohas tuleb tagada </w:t>
      </w:r>
      <w:r w:rsidR="008A79DF" w:rsidRPr="008A79DF">
        <w:rPr>
          <w:rFonts w:eastAsia="Times New Roman" w:cs="Times New Roman"/>
          <w:kern w:val="2"/>
          <w:szCs w:val="24"/>
          <w:lang w:eastAsia="et-EE"/>
          <w14:ligatures w14:val="standardContextual"/>
        </w:rPr>
        <w:t xml:space="preserve">näiteks </w:t>
      </w:r>
      <w:r w:rsidRPr="008A79DF">
        <w:rPr>
          <w:rFonts w:eastAsia="Times New Roman" w:cs="Times New Roman"/>
          <w:kern w:val="2"/>
          <w:szCs w:val="24"/>
          <w:lang w:eastAsia="et-EE"/>
          <w14:ligatures w14:val="standardContextual"/>
        </w:rPr>
        <w:t xml:space="preserve">esmased olme- ja hügieenitingimused ja </w:t>
      </w:r>
      <w:r w:rsidR="009A3B39">
        <w:rPr>
          <w:rFonts w:eastAsia="Times New Roman" w:cs="Times New Roman"/>
          <w:kern w:val="2"/>
          <w:szCs w:val="24"/>
          <w:lang w:eastAsia="et-EE"/>
          <w14:ligatures w14:val="standardContextual"/>
        </w:rPr>
        <w:t xml:space="preserve">esmavajalik </w:t>
      </w:r>
      <w:r w:rsidRPr="008A79DF">
        <w:rPr>
          <w:rFonts w:eastAsia="Times New Roman" w:cs="Times New Roman"/>
          <w:kern w:val="2"/>
          <w:szCs w:val="24"/>
          <w:lang w:eastAsia="et-EE"/>
          <w14:ligatures w14:val="standardContextual"/>
        </w:rPr>
        <w:t>toitlustus.</w:t>
      </w:r>
      <w:r w:rsidR="008A79DF" w:rsidRPr="008A79DF">
        <w:rPr>
          <w:rFonts w:eastAsia="Times New Roman" w:cs="Times New Roman"/>
          <w:kern w:val="2"/>
          <w:szCs w:val="24"/>
          <w:lang w:eastAsia="et-EE"/>
          <w14:ligatures w14:val="standardContextual"/>
        </w:rPr>
        <w:t xml:space="preserve"> </w:t>
      </w:r>
      <w:r w:rsidR="00A739A9">
        <w:rPr>
          <w:rFonts w:eastAsia="Times New Roman" w:cs="Times New Roman"/>
          <w:kern w:val="2"/>
          <w:szCs w:val="24"/>
          <w:lang w:eastAsia="et-EE"/>
          <w14:ligatures w14:val="standardContextual"/>
        </w:rPr>
        <w:t xml:space="preserve">Täpsemad andmed nagu näiteks isikukood ja sünnikuupäev on vajalikud seetõttu, et sama nimega võib olla mitu inimest. Olukorras, kus pereliikmed on sattunud erinevatesse kohtadesse ja sideteenus pole kättesaadav, on </w:t>
      </w:r>
      <w:r w:rsidR="00400D5A">
        <w:rPr>
          <w:rFonts w:eastAsia="Times New Roman" w:cs="Times New Roman"/>
          <w:kern w:val="2"/>
          <w:szCs w:val="24"/>
          <w:lang w:eastAsia="et-EE"/>
          <w14:ligatures w14:val="standardContextual"/>
        </w:rPr>
        <w:t xml:space="preserve">selliselt </w:t>
      </w:r>
      <w:r w:rsidR="00FE02BC">
        <w:rPr>
          <w:rFonts w:eastAsia="Times New Roman" w:cs="Times New Roman"/>
          <w:kern w:val="2"/>
          <w:szCs w:val="24"/>
          <w:lang w:eastAsia="et-EE"/>
          <w14:ligatures w14:val="standardContextual"/>
        </w:rPr>
        <w:t>võimalik</w:t>
      </w:r>
      <w:r w:rsidR="00A739A9">
        <w:rPr>
          <w:rFonts w:eastAsia="Times New Roman" w:cs="Times New Roman"/>
          <w:kern w:val="2"/>
          <w:szCs w:val="24"/>
          <w:lang w:eastAsia="et-EE"/>
          <w14:ligatures w14:val="standardContextual"/>
        </w:rPr>
        <w:t xml:space="preserve"> pered kokku viia. </w:t>
      </w:r>
      <w:r w:rsidR="0038150B">
        <w:rPr>
          <w:rFonts w:eastAsia="Times New Roman" w:cs="Times New Roman"/>
          <w:kern w:val="2"/>
          <w:szCs w:val="24"/>
          <w:lang w:eastAsia="et-EE"/>
          <w14:ligatures w14:val="standardContextual"/>
        </w:rPr>
        <w:t xml:space="preserve">Üldandmed on vajalikud ka Häirekeskuse, PPA ja KOV-de jaoks, sest inimeste jaoks on oluline </w:t>
      </w:r>
      <w:r w:rsidR="0006273D">
        <w:rPr>
          <w:rFonts w:eastAsia="Times New Roman" w:cs="Times New Roman"/>
          <w:kern w:val="2"/>
          <w:szCs w:val="24"/>
          <w:lang w:eastAsia="et-EE"/>
          <w14:ligatures w14:val="standardContextual"/>
        </w:rPr>
        <w:t>ka evakuatsioonikohas</w:t>
      </w:r>
      <w:r w:rsidR="0038150B">
        <w:rPr>
          <w:rFonts w:eastAsia="Times New Roman" w:cs="Times New Roman"/>
          <w:kern w:val="2"/>
          <w:szCs w:val="24"/>
          <w:lang w:eastAsia="et-EE"/>
          <w14:ligatures w14:val="standardContextual"/>
        </w:rPr>
        <w:t xml:space="preserve"> saada vajalikke ravimeid, toetusi ja muud abi. </w:t>
      </w:r>
      <w:r w:rsidR="00A739A9" w:rsidRPr="008A79DF">
        <w:rPr>
          <w:rFonts w:eastAsia="Times New Roman" w:cs="Times New Roman"/>
          <w:kern w:val="2"/>
          <w:szCs w:val="24"/>
          <w:lang w:eastAsia="et-EE"/>
          <w14:ligatures w14:val="standardContextual"/>
        </w:rPr>
        <w:t>Isiku aadress ehk elukoht on oluline info KOV-de (info, millisest linnast või vallast isik on pärit)</w:t>
      </w:r>
      <w:r w:rsidR="00A739A9">
        <w:rPr>
          <w:rFonts w:eastAsia="Times New Roman" w:cs="Times New Roman"/>
          <w:kern w:val="2"/>
          <w:szCs w:val="24"/>
          <w:lang w:eastAsia="et-EE"/>
          <w14:ligatures w14:val="standardContextual"/>
        </w:rPr>
        <w:t xml:space="preserve"> vaatest</w:t>
      </w:r>
      <w:r w:rsidR="00A739A9" w:rsidRPr="008A79DF">
        <w:rPr>
          <w:rFonts w:eastAsia="Times New Roman" w:cs="Times New Roman"/>
          <w:kern w:val="2"/>
          <w:szCs w:val="24"/>
          <w:lang w:eastAsia="et-EE"/>
          <w14:ligatures w14:val="standardContextual"/>
        </w:rPr>
        <w:t xml:space="preserve"> ja vajadusel isikule vältimatu sotsiaalabi osutamise mõistes.</w:t>
      </w:r>
      <w:r w:rsidR="00A739A9">
        <w:rPr>
          <w:rFonts w:eastAsia="Times New Roman" w:cs="Times New Roman"/>
          <w:kern w:val="2"/>
          <w:szCs w:val="24"/>
          <w:lang w:eastAsia="et-EE"/>
          <w14:ligatures w14:val="standardContextual"/>
        </w:rPr>
        <w:t xml:space="preserve"> Kokkuvõttes, k</w:t>
      </w:r>
      <w:r w:rsidR="0038150B">
        <w:rPr>
          <w:rFonts w:eastAsia="Times New Roman" w:cs="Times New Roman"/>
          <w:kern w:val="2"/>
          <w:szCs w:val="24"/>
          <w:lang w:eastAsia="et-EE"/>
          <w14:ligatures w14:val="standardContextual"/>
        </w:rPr>
        <w:t>ui inimene evakuatsioonikohta vajab, peab Päästeamet selleks korraldama vajalikud tingimused. Seda ei ole võimalik teha, kui puuduvad andmed, mis tagaks</w:t>
      </w:r>
      <w:r w:rsidR="00A739A9">
        <w:rPr>
          <w:rFonts w:eastAsia="Times New Roman" w:cs="Times New Roman"/>
          <w:kern w:val="2"/>
          <w:szCs w:val="24"/>
          <w:lang w:eastAsia="et-EE"/>
          <w14:ligatures w14:val="standardContextual"/>
        </w:rPr>
        <w:t>id</w:t>
      </w:r>
      <w:r w:rsidR="0038150B">
        <w:rPr>
          <w:rFonts w:eastAsia="Times New Roman" w:cs="Times New Roman"/>
          <w:kern w:val="2"/>
          <w:szCs w:val="24"/>
          <w:lang w:eastAsia="et-EE"/>
          <w14:ligatures w14:val="standardContextual"/>
        </w:rPr>
        <w:t xml:space="preserve"> talle </w:t>
      </w:r>
      <w:r w:rsidR="00400D5A">
        <w:rPr>
          <w:rFonts w:eastAsia="Times New Roman" w:cs="Times New Roman"/>
          <w:kern w:val="2"/>
          <w:szCs w:val="24"/>
          <w:lang w:eastAsia="et-EE"/>
          <w14:ligatures w14:val="standardContextual"/>
        </w:rPr>
        <w:t xml:space="preserve">vajaliku abi, </w:t>
      </w:r>
      <w:r w:rsidR="0038150B">
        <w:rPr>
          <w:rFonts w:eastAsia="Times New Roman" w:cs="Times New Roman"/>
          <w:kern w:val="2"/>
          <w:szCs w:val="24"/>
          <w:lang w:eastAsia="et-EE"/>
          <w14:ligatures w14:val="standardContextual"/>
        </w:rPr>
        <w:t>näiteks kiire arstiabi</w:t>
      </w:r>
      <w:r w:rsidR="00FE02BC">
        <w:rPr>
          <w:rFonts w:eastAsia="Times New Roman" w:cs="Times New Roman"/>
          <w:kern w:val="2"/>
          <w:szCs w:val="24"/>
          <w:lang w:eastAsia="et-EE"/>
          <w14:ligatures w14:val="standardContextual"/>
        </w:rPr>
        <w:t xml:space="preserve"> (</w:t>
      </w:r>
      <w:r w:rsidR="0038150B">
        <w:rPr>
          <w:rFonts w:eastAsia="Times New Roman" w:cs="Times New Roman"/>
          <w:kern w:val="2"/>
          <w:szCs w:val="24"/>
          <w:lang w:eastAsia="et-EE"/>
          <w14:ligatures w14:val="standardContextual"/>
        </w:rPr>
        <w:t xml:space="preserve">vaatamata sellele, et </w:t>
      </w:r>
      <w:r w:rsidR="00FE02BC">
        <w:rPr>
          <w:rFonts w:eastAsia="Times New Roman" w:cs="Times New Roman"/>
          <w:kern w:val="2"/>
          <w:szCs w:val="24"/>
          <w:lang w:eastAsia="et-EE"/>
          <w14:ligatures w14:val="standardContextual"/>
        </w:rPr>
        <w:t xml:space="preserve">näiteks </w:t>
      </w:r>
      <w:r w:rsidR="00400D5A">
        <w:rPr>
          <w:rFonts w:eastAsia="Times New Roman" w:cs="Times New Roman"/>
          <w:kern w:val="2"/>
          <w:szCs w:val="24"/>
          <w:lang w:eastAsia="et-EE"/>
          <w14:ligatures w14:val="standardContextual"/>
        </w:rPr>
        <w:t>arstiabi</w:t>
      </w:r>
      <w:r w:rsidR="0038150B">
        <w:rPr>
          <w:rFonts w:eastAsia="Times New Roman" w:cs="Times New Roman"/>
          <w:kern w:val="2"/>
          <w:szCs w:val="24"/>
          <w:lang w:eastAsia="et-EE"/>
          <w14:ligatures w14:val="standardContextual"/>
        </w:rPr>
        <w:t xml:space="preserve"> teenust Päästeamet ise</w:t>
      </w:r>
      <w:r w:rsidR="00400D5A" w:rsidRPr="00400D5A">
        <w:rPr>
          <w:rFonts w:eastAsia="Times New Roman" w:cs="Times New Roman"/>
          <w:kern w:val="2"/>
          <w:szCs w:val="24"/>
          <w:lang w:eastAsia="et-EE"/>
          <w14:ligatures w14:val="standardContextual"/>
        </w:rPr>
        <w:t xml:space="preserve"> </w:t>
      </w:r>
      <w:r w:rsidR="00400D5A">
        <w:rPr>
          <w:rFonts w:eastAsia="Times New Roman" w:cs="Times New Roman"/>
          <w:kern w:val="2"/>
          <w:szCs w:val="24"/>
          <w:lang w:eastAsia="et-EE"/>
          <w14:ligatures w14:val="standardContextual"/>
        </w:rPr>
        <w:t>ei paku</w:t>
      </w:r>
      <w:r w:rsidR="00FE02BC">
        <w:rPr>
          <w:rFonts w:eastAsia="Times New Roman" w:cs="Times New Roman"/>
          <w:kern w:val="2"/>
          <w:szCs w:val="24"/>
          <w:lang w:eastAsia="et-EE"/>
          <w14:ligatures w14:val="standardContextual"/>
        </w:rPr>
        <w:t>)</w:t>
      </w:r>
      <w:r w:rsidR="0038150B">
        <w:rPr>
          <w:rFonts w:eastAsia="Times New Roman" w:cs="Times New Roman"/>
          <w:kern w:val="2"/>
          <w:szCs w:val="24"/>
          <w:lang w:eastAsia="et-EE"/>
          <w14:ligatures w14:val="standardContextual"/>
        </w:rPr>
        <w:t>.</w:t>
      </w:r>
    </w:p>
    <w:p w14:paraId="4974DA7F" w14:textId="77777777" w:rsidR="00704BE8" w:rsidRDefault="00704BE8" w:rsidP="0099676F">
      <w:pPr>
        <w:pStyle w:val="NoSpacing"/>
        <w:jc w:val="both"/>
        <w:rPr>
          <w:rFonts w:eastAsia="Times New Roman" w:cs="Times New Roman"/>
          <w:szCs w:val="24"/>
          <w:lang w:eastAsia="et-EE"/>
        </w:rPr>
      </w:pPr>
    </w:p>
    <w:p w14:paraId="79F99EA9" w14:textId="49267DB9" w:rsidR="00CE03D1" w:rsidRDefault="00704BE8" w:rsidP="0099676F">
      <w:pPr>
        <w:pStyle w:val="NoSpacing"/>
        <w:jc w:val="both"/>
        <w:rPr>
          <w:rFonts w:eastAsia="Times New Roman" w:cs="Times New Roman"/>
          <w:szCs w:val="24"/>
          <w:lang w:eastAsia="et-EE"/>
        </w:rPr>
      </w:pPr>
      <w:r>
        <w:rPr>
          <w:rFonts w:eastAsia="Times New Roman" w:cs="Times New Roman"/>
          <w:szCs w:val="24"/>
          <w:lang w:eastAsia="et-EE"/>
        </w:rPr>
        <w:t xml:space="preserve">Punkti </w:t>
      </w:r>
      <w:r w:rsidR="00C474BF">
        <w:rPr>
          <w:rFonts w:eastAsia="Times New Roman" w:cs="Times New Roman"/>
          <w:szCs w:val="24"/>
          <w:lang w:eastAsia="et-EE"/>
        </w:rPr>
        <w:t>5</w:t>
      </w:r>
      <w:r>
        <w:rPr>
          <w:rFonts w:eastAsia="Times New Roman" w:cs="Times New Roman"/>
          <w:szCs w:val="24"/>
          <w:lang w:eastAsia="et-EE"/>
        </w:rPr>
        <w:t xml:space="preserve"> kohaselt </w:t>
      </w:r>
      <w:r w:rsidR="00CE03D1">
        <w:rPr>
          <w:rFonts w:eastAsia="Times New Roman" w:cs="Times New Roman"/>
          <w:szCs w:val="24"/>
          <w:lang w:eastAsia="et-EE"/>
        </w:rPr>
        <w:t xml:space="preserve">töödeldakse </w:t>
      </w:r>
      <w:r w:rsidR="00CE03D1" w:rsidRPr="00004814">
        <w:rPr>
          <w:rFonts w:eastAsia="Times New Roman" w:cs="Times New Roman"/>
          <w:i/>
          <w:szCs w:val="24"/>
          <w:lang w:eastAsia="et-EE"/>
        </w:rPr>
        <w:t xml:space="preserve">päästesündmusel </w:t>
      </w:r>
      <w:r w:rsidR="00CE03D1">
        <w:rPr>
          <w:rFonts w:eastAsia="Times New Roman" w:cs="Times New Roman"/>
          <w:i/>
          <w:szCs w:val="24"/>
          <w:lang w:eastAsia="et-EE"/>
        </w:rPr>
        <w:t xml:space="preserve">hukkunu, </w:t>
      </w:r>
      <w:r w:rsidR="00CE03D1" w:rsidRPr="00004814">
        <w:rPr>
          <w:rFonts w:eastAsia="Times New Roman" w:cs="Times New Roman"/>
          <w:i/>
          <w:szCs w:val="24"/>
          <w:lang w:eastAsia="et-EE"/>
        </w:rPr>
        <w:t xml:space="preserve">vigastatu, päästetu, evakueeritu ja pääsenu </w:t>
      </w:r>
      <w:r w:rsidR="00CE03D1">
        <w:rPr>
          <w:rFonts w:eastAsia="Times New Roman" w:cs="Times New Roman"/>
          <w:i/>
          <w:szCs w:val="24"/>
          <w:lang w:eastAsia="et-EE"/>
        </w:rPr>
        <w:t>üldandmed.</w:t>
      </w:r>
      <w:r w:rsidR="00CE03D1">
        <w:rPr>
          <w:rFonts w:eastAsia="Times New Roman" w:cs="Times New Roman"/>
          <w:szCs w:val="24"/>
          <w:lang w:eastAsia="et-EE"/>
        </w:rPr>
        <w:t xml:space="preserve"> </w:t>
      </w:r>
      <w:r w:rsidR="00DA670C">
        <w:rPr>
          <w:rFonts w:eastAsia="Times New Roman" w:cs="Times New Roman"/>
          <w:szCs w:val="24"/>
          <w:lang w:eastAsia="et-EE"/>
        </w:rPr>
        <w:t>Need andmed on vajalikud selleks, et koostada koosmõjus muude andmetega statistikat sell</w:t>
      </w:r>
      <w:r w:rsidR="00733A6A">
        <w:rPr>
          <w:rFonts w:eastAsia="Times New Roman" w:cs="Times New Roman"/>
          <w:szCs w:val="24"/>
          <w:lang w:eastAsia="et-EE"/>
        </w:rPr>
        <w:t>iste</w:t>
      </w:r>
      <w:r w:rsidR="00DA670C">
        <w:rPr>
          <w:rFonts w:eastAsia="Times New Roman" w:cs="Times New Roman"/>
          <w:szCs w:val="24"/>
          <w:lang w:eastAsia="et-EE"/>
        </w:rPr>
        <w:t xml:space="preserve"> sündmuse kohta. Üldandmed, mida olenevalt sündmusest töödeldakse on järgmised: sugu, vanus, </w:t>
      </w:r>
      <w:r w:rsidR="00AD6A17">
        <w:rPr>
          <w:rFonts w:eastAsia="Times New Roman" w:cs="Times New Roman"/>
          <w:szCs w:val="24"/>
          <w:lang w:eastAsia="et-EE"/>
        </w:rPr>
        <w:t xml:space="preserve">isikukood, </w:t>
      </w:r>
      <w:r w:rsidR="00DA670C">
        <w:rPr>
          <w:rFonts w:eastAsia="Times New Roman" w:cs="Times New Roman"/>
          <w:szCs w:val="24"/>
          <w:lang w:eastAsia="et-EE"/>
        </w:rPr>
        <w:t>emakeel, elukoht.</w:t>
      </w:r>
    </w:p>
    <w:p w14:paraId="6129589E" w14:textId="77777777" w:rsidR="00DA670C" w:rsidRDefault="00DA670C" w:rsidP="0099676F">
      <w:pPr>
        <w:pStyle w:val="NoSpacing"/>
        <w:jc w:val="both"/>
        <w:rPr>
          <w:rFonts w:eastAsia="Times New Roman" w:cs="Times New Roman"/>
          <w:szCs w:val="24"/>
          <w:lang w:eastAsia="et-EE"/>
        </w:rPr>
      </w:pPr>
    </w:p>
    <w:p w14:paraId="36723733" w14:textId="7B962C30" w:rsidR="0099676F" w:rsidRDefault="00CE03D1" w:rsidP="0099676F">
      <w:pPr>
        <w:pStyle w:val="NoSpacing"/>
        <w:jc w:val="both"/>
        <w:rPr>
          <w:rFonts w:eastAsia="Times New Roman" w:cs="Times New Roman"/>
          <w:szCs w:val="24"/>
          <w:lang w:eastAsia="et-EE"/>
        </w:rPr>
      </w:pPr>
      <w:r>
        <w:rPr>
          <w:rFonts w:eastAsia="Times New Roman" w:cs="Times New Roman"/>
          <w:szCs w:val="24"/>
          <w:lang w:eastAsia="et-EE"/>
        </w:rPr>
        <w:t xml:space="preserve">Punkti 6 kohaselt </w:t>
      </w:r>
      <w:r w:rsidR="00704BE8">
        <w:rPr>
          <w:rFonts w:eastAsia="Times New Roman" w:cs="Times New Roman"/>
          <w:szCs w:val="24"/>
          <w:lang w:eastAsia="et-EE"/>
        </w:rPr>
        <w:t>töödeldakse</w:t>
      </w:r>
      <w:r w:rsidR="0099676F">
        <w:rPr>
          <w:rFonts w:eastAsia="Times New Roman" w:cs="Times New Roman"/>
          <w:szCs w:val="24"/>
          <w:lang w:eastAsia="et-EE"/>
        </w:rPr>
        <w:t xml:space="preserve"> </w:t>
      </w:r>
      <w:r w:rsidR="0099676F" w:rsidRPr="000D774A">
        <w:rPr>
          <w:rFonts w:eastAsia="Times New Roman" w:cs="Times New Roman"/>
          <w:i/>
          <w:iCs/>
          <w:szCs w:val="24"/>
          <w:lang w:eastAsia="et-EE"/>
        </w:rPr>
        <w:t>päästesündmusel hukkunu</w:t>
      </w:r>
      <w:r w:rsidR="003E321C">
        <w:rPr>
          <w:rFonts w:eastAsia="Times New Roman" w:cs="Times New Roman"/>
          <w:i/>
          <w:iCs/>
          <w:szCs w:val="24"/>
          <w:lang w:eastAsia="et-EE"/>
        </w:rPr>
        <w:t xml:space="preserve"> ja vigastatu</w:t>
      </w:r>
      <w:r w:rsidR="0006399E">
        <w:rPr>
          <w:rFonts w:eastAsia="Times New Roman" w:cs="Times New Roman"/>
          <w:i/>
          <w:iCs/>
          <w:szCs w:val="24"/>
          <w:lang w:eastAsia="et-EE"/>
        </w:rPr>
        <w:t xml:space="preserve"> päästesündmusega seotud</w:t>
      </w:r>
      <w:r w:rsidR="0099676F" w:rsidRPr="000D774A">
        <w:rPr>
          <w:rFonts w:eastAsia="Times New Roman" w:cs="Times New Roman"/>
          <w:i/>
          <w:iCs/>
          <w:szCs w:val="24"/>
          <w:lang w:eastAsia="et-EE"/>
        </w:rPr>
        <w:t xml:space="preserve"> terviseandme</w:t>
      </w:r>
      <w:r w:rsidR="00704BE8">
        <w:rPr>
          <w:rFonts w:eastAsia="Times New Roman" w:cs="Times New Roman"/>
          <w:i/>
          <w:iCs/>
          <w:szCs w:val="24"/>
          <w:lang w:eastAsia="et-EE"/>
        </w:rPr>
        <w:t>i</w:t>
      </w:r>
      <w:r w:rsidR="0099676F" w:rsidRPr="000D774A">
        <w:rPr>
          <w:rFonts w:eastAsia="Times New Roman" w:cs="Times New Roman"/>
          <w:i/>
          <w:iCs/>
          <w:szCs w:val="24"/>
          <w:lang w:eastAsia="et-EE"/>
        </w:rPr>
        <w:t xml:space="preserve">d ning võimaliku päästesündmuse tekkega seotud riskikäitumise ja sotsiaalse </w:t>
      </w:r>
      <w:r w:rsidR="0006399E">
        <w:rPr>
          <w:rFonts w:eastAsia="Times New Roman" w:cs="Times New Roman"/>
          <w:i/>
          <w:iCs/>
          <w:szCs w:val="24"/>
          <w:lang w:eastAsia="et-EE"/>
        </w:rPr>
        <w:t>tausta</w:t>
      </w:r>
      <w:r w:rsidR="0099676F" w:rsidRPr="000D774A">
        <w:rPr>
          <w:rFonts w:eastAsia="Times New Roman" w:cs="Times New Roman"/>
          <w:i/>
          <w:iCs/>
          <w:szCs w:val="24"/>
          <w:lang w:eastAsia="et-EE"/>
        </w:rPr>
        <w:t xml:space="preserve"> andme</w:t>
      </w:r>
      <w:r w:rsidR="00704BE8">
        <w:rPr>
          <w:rFonts w:eastAsia="Times New Roman" w:cs="Times New Roman"/>
          <w:i/>
          <w:iCs/>
          <w:szCs w:val="24"/>
          <w:lang w:eastAsia="et-EE"/>
        </w:rPr>
        <w:t>i</w:t>
      </w:r>
      <w:r w:rsidR="0099676F" w:rsidRPr="000D774A">
        <w:rPr>
          <w:rFonts w:eastAsia="Times New Roman" w:cs="Times New Roman"/>
          <w:i/>
          <w:iCs/>
          <w:szCs w:val="24"/>
          <w:lang w:eastAsia="et-EE"/>
        </w:rPr>
        <w:t>d</w:t>
      </w:r>
      <w:r w:rsidR="007D6470">
        <w:rPr>
          <w:rFonts w:eastAsia="Times New Roman" w:cs="Times New Roman"/>
          <w:i/>
          <w:iCs/>
          <w:szCs w:val="24"/>
          <w:lang w:eastAsia="et-EE"/>
        </w:rPr>
        <w:t xml:space="preserve">. </w:t>
      </w:r>
      <w:r w:rsidR="009878BF">
        <w:rPr>
          <w:rFonts w:eastAsia="Times New Roman" w:cs="Times New Roman"/>
          <w:szCs w:val="24"/>
          <w:lang w:eastAsia="et-EE"/>
        </w:rPr>
        <w:t xml:space="preserve"> Päästesündmusel hukkunu ja vigastatu terviseandmed on isiku terviseandmed, mis on konkreetselt seotud päästesündmusega</w:t>
      </w:r>
      <w:r w:rsidR="00AD6A17">
        <w:rPr>
          <w:rFonts w:eastAsia="Times New Roman" w:cs="Times New Roman"/>
          <w:szCs w:val="24"/>
          <w:lang w:eastAsia="et-EE"/>
        </w:rPr>
        <w:t xml:space="preserve">: </w:t>
      </w:r>
      <w:r w:rsidR="009878BF">
        <w:rPr>
          <w:rFonts w:eastAsia="Times New Roman" w:cs="Times New Roman"/>
          <w:szCs w:val="24"/>
          <w:lang w:eastAsia="et-EE"/>
        </w:rPr>
        <w:t>hukkunu surma põhjus, vigastuse liik ning terviseseisundi seos päästesündmuse tekkimisega, päästesündmusesse sattumise või vigastada saamise või hukkumisega.</w:t>
      </w:r>
      <w:r w:rsidR="00EF5D0D">
        <w:rPr>
          <w:rFonts w:ascii="Arial" w:hAnsi="Arial" w:cs="Arial"/>
          <w:color w:val="202020"/>
          <w:sz w:val="21"/>
          <w:szCs w:val="21"/>
          <w:shd w:val="clear" w:color="auto" w:fill="FFFFFF"/>
        </w:rPr>
        <w:t xml:space="preserve"> </w:t>
      </w:r>
      <w:r w:rsidR="00EF5D0D" w:rsidRPr="00EF5D0D">
        <w:t>Päästesündmuse käigus hukkunu ja vigastatu andme</w:t>
      </w:r>
      <w:r w:rsidR="00EF5D0D">
        <w:t>d</w:t>
      </w:r>
      <w:r w:rsidR="00EF5D0D" w:rsidRPr="00EF5D0D">
        <w:t>, sh terviseandmed on vajalikud selleks, et selgitada välja päästesündmuse asjaolud ennetustöö ja järelevalve planeerimiseks (</w:t>
      </w:r>
      <w:r w:rsidR="00EF5D0D">
        <w:t xml:space="preserve">kehtiva </w:t>
      </w:r>
      <w:r w:rsidR="00EF5D0D" w:rsidRPr="00EF5D0D">
        <w:t>PäästeS § 9 lõike 2 punkt 2).</w:t>
      </w:r>
      <w:r w:rsidR="00EF5D0D">
        <w:rPr>
          <w:rFonts w:eastAsia="Times New Roman" w:cs="Times New Roman"/>
          <w:szCs w:val="24"/>
          <w:lang w:eastAsia="et-EE"/>
        </w:rPr>
        <w:t xml:space="preserve"> </w:t>
      </w:r>
      <w:r w:rsidR="009878BF">
        <w:rPr>
          <w:rFonts w:eastAsia="Times New Roman" w:cs="Times New Roman"/>
          <w:szCs w:val="24"/>
          <w:lang w:eastAsia="et-EE"/>
        </w:rPr>
        <w:t>Riskikäitumi</w:t>
      </w:r>
      <w:r w:rsidR="00AD6A17">
        <w:rPr>
          <w:rFonts w:eastAsia="Times New Roman" w:cs="Times New Roman"/>
          <w:szCs w:val="24"/>
          <w:lang w:eastAsia="et-EE"/>
        </w:rPr>
        <w:t>s</w:t>
      </w:r>
      <w:r w:rsidR="009878BF">
        <w:rPr>
          <w:rFonts w:eastAsia="Times New Roman" w:cs="Times New Roman"/>
          <w:szCs w:val="24"/>
          <w:lang w:eastAsia="et-EE"/>
        </w:rPr>
        <w:t>e</w:t>
      </w:r>
      <w:r w:rsidR="00AD6A17">
        <w:rPr>
          <w:rFonts w:eastAsia="Times New Roman" w:cs="Times New Roman"/>
          <w:szCs w:val="24"/>
          <w:lang w:eastAsia="et-EE"/>
        </w:rPr>
        <w:t xml:space="preserve"> ja sotsiaalse tausta andmed</w:t>
      </w:r>
      <w:r w:rsidR="009878BF">
        <w:rPr>
          <w:rFonts w:eastAsia="Times New Roman" w:cs="Times New Roman"/>
          <w:szCs w:val="24"/>
          <w:lang w:eastAsia="et-EE"/>
        </w:rPr>
        <w:t xml:space="preserve"> on </w:t>
      </w:r>
      <w:r w:rsidR="00AD6A17">
        <w:rPr>
          <w:rFonts w:eastAsia="Times New Roman" w:cs="Times New Roman"/>
          <w:szCs w:val="24"/>
          <w:lang w:eastAsia="et-EE"/>
        </w:rPr>
        <w:t>oluline</w:t>
      </w:r>
      <w:r w:rsidR="009878BF">
        <w:rPr>
          <w:rFonts w:eastAsia="Times New Roman" w:cs="Times New Roman"/>
          <w:szCs w:val="24"/>
          <w:lang w:eastAsia="et-EE"/>
        </w:rPr>
        <w:t xml:space="preserve"> teave, et hinnata </w:t>
      </w:r>
      <w:r w:rsidR="00AD6A17">
        <w:rPr>
          <w:rFonts w:eastAsia="Times New Roman" w:cs="Times New Roman"/>
          <w:szCs w:val="24"/>
          <w:lang w:eastAsia="et-EE"/>
        </w:rPr>
        <w:t xml:space="preserve">päästesündmuste, sh </w:t>
      </w:r>
      <w:r w:rsidR="009878BF">
        <w:rPr>
          <w:rFonts w:eastAsia="Times New Roman" w:cs="Times New Roman"/>
          <w:szCs w:val="24"/>
          <w:lang w:eastAsia="et-EE"/>
        </w:rPr>
        <w:t>tulekahju</w:t>
      </w:r>
      <w:r w:rsidR="00AD6A17">
        <w:rPr>
          <w:rFonts w:eastAsia="Times New Roman" w:cs="Times New Roman"/>
          <w:szCs w:val="24"/>
          <w:lang w:eastAsia="et-EE"/>
        </w:rPr>
        <w:t>de</w:t>
      </w:r>
      <w:r w:rsidR="009878BF">
        <w:rPr>
          <w:rFonts w:eastAsia="Times New Roman" w:cs="Times New Roman"/>
          <w:szCs w:val="24"/>
          <w:lang w:eastAsia="et-EE"/>
        </w:rPr>
        <w:t xml:space="preserve"> </w:t>
      </w:r>
      <w:r w:rsidR="00AD6A17">
        <w:rPr>
          <w:rFonts w:eastAsia="Times New Roman" w:cs="Times New Roman"/>
          <w:szCs w:val="24"/>
          <w:lang w:eastAsia="et-EE"/>
        </w:rPr>
        <w:t>ja</w:t>
      </w:r>
      <w:r w:rsidR="009878BF">
        <w:rPr>
          <w:rFonts w:eastAsia="Times New Roman" w:cs="Times New Roman"/>
          <w:szCs w:val="24"/>
          <w:lang w:eastAsia="et-EE"/>
        </w:rPr>
        <w:t xml:space="preserve"> uppumis</w:t>
      </w:r>
      <w:r w:rsidR="00AD6A17">
        <w:rPr>
          <w:rFonts w:eastAsia="Times New Roman" w:cs="Times New Roman"/>
          <w:szCs w:val="24"/>
          <w:lang w:eastAsia="et-EE"/>
        </w:rPr>
        <w:t>t</w:t>
      </w:r>
      <w:r w:rsidR="009878BF">
        <w:rPr>
          <w:rFonts w:eastAsia="Times New Roman" w:cs="Times New Roman"/>
          <w:szCs w:val="24"/>
          <w:lang w:eastAsia="et-EE"/>
        </w:rPr>
        <w:t xml:space="preserve">e ennetamise võimalusi. Hukkunu või vigastatu riskikäitumise andmete all mõeldakse isiku ohtu põhjustavat käitumist (sh ohutusnõuete rikkumist), tema eluviisi, alkoholitarvitamist, tulekahju puhul </w:t>
      </w:r>
      <w:r w:rsidR="007D6470">
        <w:rPr>
          <w:rFonts w:eastAsia="Times New Roman" w:cs="Times New Roman"/>
          <w:szCs w:val="24"/>
          <w:lang w:eastAsia="et-EE"/>
        </w:rPr>
        <w:t xml:space="preserve">ka </w:t>
      </w:r>
      <w:r w:rsidR="009878BF">
        <w:rPr>
          <w:rFonts w:eastAsia="Times New Roman" w:cs="Times New Roman"/>
          <w:szCs w:val="24"/>
          <w:lang w:eastAsia="et-EE"/>
        </w:rPr>
        <w:t xml:space="preserve">viiteid suitsetamisele. Sotsiaalse tausta andmed </w:t>
      </w:r>
      <w:r w:rsidR="00AD6A17">
        <w:rPr>
          <w:rFonts w:eastAsia="Times New Roman" w:cs="Times New Roman"/>
          <w:szCs w:val="24"/>
          <w:lang w:eastAsia="et-EE"/>
        </w:rPr>
        <w:t xml:space="preserve">hõlmavad </w:t>
      </w:r>
      <w:r w:rsidR="003976A4">
        <w:rPr>
          <w:rFonts w:eastAsia="Times New Roman" w:cs="Times New Roman"/>
          <w:szCs w:val="24"/>
          <w:lang w:eastAsia="et-EE"/>
        </w:rPr>
        <w:t>hukkunu ja vigastatu</w:t>
      </w:r>
      <w:r w:rsidR="009878BF">
        <w:rPr>
          <w:rFonts w:eastAsia="Times New Roman" w:cs="Times New Roman"/>
          <w:szCs w:val="24"/>
          <w:lang w:eastAsia="et-EE"/>
        </w:rPr>
        <w:t xml:space="preserve"> </w:t>
      </w:r>
      <w:r w:rsidR="009878BF">
        <w:rPr>
          <w:rFonts w:eastAsia="Times New Roman" w:cs="Times New Roman"/>
          <w:szCs w:val="24"/>
          <w:lang w:eastAsia="et-EE"/>
        </w:rPr>
        <w:lastRenderedPageBreak/>
        <w:t>sotsiaalset staatust</w:t>
      </w:r>
      <w:r w:rsidR="00B0169A">
        <w:rPr>
          <w:rFonts w:eastAsia="Times New Roman" w:cs="Times New Roman"/>
          <w:szCs w:val="24"/>
          <w:lang w:eastAsia="et-EE"/>
        </w:rPr>
        <w:t xml:space="preserve"> (pensionär, üliõpilane</w:t>
      </w:r>
      <w:r w:rsidR="009878BF">
        <w:rPr>
          <w:rFonts w:eastAsia="Times New Roman" w:cs="Times New Roman"/>
          <w:szCs w:val="24"/>
          <w:lang w:eastAsia="et-EE"/>
        </w:rPr>
        <w:t>,</w:t>
      </w:r>
      <w:r w:rsidR="00B0169A">
        <w:rPr>
          <w:rFonts w:eastAsia="Times New Roman" w:cs="Times New Roman"/>
          <w:szCs w:val="24"/>
          <w:lang w:eastAsia="et-EE"/>
        </w:rPr>
        <w:t xml:space="preserve"> töötu vms)</w:t>
      </w:r>
      <w:r w:rsidR="005D1152">
        <w:rPr>
          <w:rFonts w:eastAsia="Times New Roman" w:cs="Times New Roman"/>
          <w:szCs w:val="24"/>
          <w:lang w:eastAsia="et-EE"/>
        </w:rPr>
        <w:t>,</w:t>
      </w:r>
      <w:r w:rsidR="009878BF">
        <w:rPr>
          <w:rFonts w:eastAsia="Times New Roman" w:cs="Times New Roman"/>
          <w:szCs w:val="24"/>
          <w:lang w:eastAsia="et-EE"/>
        </w:rPr>
        <w:t xml:space="preserve"> eelnevat kokkupuudet sotsiaaltöötajatega</w:t>
      </w:r>
      <w:r w:rsidR="003976A4">
        <w:rPr>
          <w:rFonts w:eastAsia="Times New Roman" w:cs="Times New Roman"/>
          <w:szCs w:val="24"/>
          <w:lang w:eastAsia="et-EE"/>
        </w:rPr>
        <w:t xml:space="preserve"> ja</w:t>
      </w:r>
      <w:r w:rsidR="009878BF">
        <w:rPr>
          <w:rFonts w:eastAsia="Times New Roman" w:cs="Times New Roman"/>
          <w:szCs w:val="24"/>
          <w:lang w:eastAsia="et-EE"/>
        </w:rPr>
        <w:t xml:space="preserve"> isiku sotsiaalset käitumist</w:t>
      </w:r>
      <w:r w:rsidR="007D6470">
        <w:rPr>
          <w:rFonts w:eastAsia="Times New Roman" w:cs="Times New Roman"/>
          <w:szCs w:val="24"/>
          <w:lang w:eastAsia="et-EE"/>
        </w:rPr>
        <w:t>, sealhulgas lähedaste või sugulaste olemasolu</w:t>
      </w:r>
      <w:r w:rsidR="00335C44">
        <w:rPr>
          <w:rFonts w:eastAsia="Times New Roman" w:cs="Times New Roman"/>
          <w:szCs w:val="24"/>
          <w:lang w:eastAsia="et-EE"/>
        </w:rPr>
        <w:t xml:space="preserve"> ja info- ja suhtluskanalite kasutamist</w:t>
      </w:r>
      <w:r w:rsidR="003976A4">
        <w:rPr>
          <w:rFonts w:eastAsia="Times New Roman" w:cs="Times New Roman"/>
          <w:szCs w:val="24"/>
          <w:lang w:eastAsia="et-EE"/>
        </w:rPr>
        <w:t>.</w:t>
      </w:r>
      <w:r w:rsidR="00D37EB1">
        <w:rPr>
          <w:rFonts w:eastAsia="Times New Roman" w:cs="Times New Roman"/>
          <w:szCs w:val="24"/>
          <w:lang w:eastAsia="et-EE"/>
        </w:rPr>
        <w:t xml:space="preserve"> Riskikäitumise ja sotsiaalse tausta andmed võidakse saada olenevalt olukorrast kas isikult endalt, tema sugulastelt, sotsiaaltöötajatelt jne.</w:t>
      </w:r>
    </w:p>
    <w:p w14:paraId="21D102AF" w14:textId="77777777" w:rsidR="00704BE8" w:rsidRDefault="00704BE8" w:rsidP="0099676F">
      <w:pPr>
        <w:pStyle w:val="NoSpacing"/>
        <w:jc w:val="both"/>
        <w:rPr>
          <w:rFonts w:eastAsia="Times New Roman" w:cs="Times New Roman"/>
          <w:szCs w:val="24"/>
          <w:lang w:eastAsia="et-EE"/>
        </w:rPr>
      </w:pPr>
    </w:p>
    <w:p w14:paraId="14F97A4F" w14:textId="1C9C8D22" w:rsidR="0099676F" w:rsidRPr="00722966" w:rsidRDefault="00704BE8" w:rsidP="0099676F">
      <w:pPr>
        <w:pStyle w:val="NoSpacing"/>
        <w:jc w:val="both"/>
        <w:rPr>
          <w:rFonts w:eastAsia="Times New Roman" w:cs="Times New Roman"/>
          <w:i/>
          <w:iCs/>
          <w:szCs w:val="24"/>
          <w:lang w:eastAsia="et-EE"/>
        </w:rPr>
      </w:pPr>
      <w:r>
        <w:rPr>
          <w:rFonts w:eastAsia="Times New Roman" w:cs="Times New Roman"/>
          <w:szCs w:val="24"/>
          <w:lang w:eastAsia="et-EE"/>
        </w:rPr>
        <w:t xml:space="preserve">Punkti </w:t>
      </w:r>
      <w:r w:rsidR="00CE03D1">
        <w:rPr>
          <w:rFonts w:eastAsia="Times New Roman" w:cs="Times New Roman"/>
          <w:szCs w:val="24"/>
          <w:lang w:eastAsia="et-EE"/>
        </w:rPr>
        <w:t>7</w:t>
      </w:r>
      <w:r>
        <w:rPr>
          <w:rFonts w:eastAsia="Times New Roman" w:cs="Times New Roman"/>
          <w:szCs w:val="24"/>
          <w:lang w:eastAsia="et-EE"/>
        </w:rPr>
        <w:t xml:space="preserve"> kohaselt töödeldakse</w:t>
      </w:r>
      <w:r w:rsidR="0099676F">
        <w:rPr>
          <w:rFonts w:eastAsia="Times New Roman" w:cs="Times New Roman"/>
          <w:szCs w:val="24"/>
          <w:lang w:eastAsia="et-EE"/>
        </w:rPr>
        <w:t xml:space="preserve"> </w:t>
      </w:r>
      <w:r w:rsidR="0099676F" w:rsidRPr="000D774A">
        <w:rPr>
          <w:rFonts w:eastAsia="Times New Roman" w:cs="Times New Roman"/>
          <w:i/>
          <w:iCs/>
          <w:szCs w:val="24"/>
          <w:lang w:eastAsia="et-EE"/>
        </w:rPr>
        <w:t xml:space="preserve">vees uppunu </w:t>
      </w:r>
      <w:r w:rsidR="0099676F" w:rsidRPr="0006399E">
        <w:rPr>
          <w:rFonts w:eastAsia="Times New Roman" w:cs="Times New Roman"/>
          <w:i/>
          <w:iCs/>
          <w:szCs w:val="24"/>
          <w:lang w:eastAsia="et-EE"/>
        </w:rPr>
        <w:t>terviseandme</w:t>
      </w:r>
      <w:r w:rsidR="003E177A" w:rsidRPr="0006399E">
        <w:rPr>
          <w:rFonts w:eastAsia="Times New Roman" w:cs="Times New Roman"/>
          <w:i/>
          <w:iCs/>
          <w:szCs w:val="24"/>
          <w:lang w:eastAsia="et-EE"/>
        </w:rPr>
        <w:t>i</w:t>
      </w:r>
      <w:r w:rsidR="0099676F" w:rsidRPr="0006399E">
        <w:rPr>
          <w:rFonts w:eastAsia="Times New Roman" w:cs="Times New Roman"/>
          <w:i/>
          <w:iCs/>
          <w:szCs w:val="24"/>
          <w:lang w:eastAsia="et-EE"/>
        </w:rPr>
        <w:t>d</w:t>
      </w:r>
      <w:r w:rsidR="0099676F" w:rsidRPr="000D774A">
        <w:rPr>
          <w:rFonts w:eastAsia="Times New Roman" w:cs="Times New Roman"/>
          <w:i/>
          <w:iCs/>
          <w:szCs w:val="24"/>
          <w:lang w:eastAsia="et-EE"/>
        </w:rPr>
        <w:t xml:space="preserve"> </w:t>
      </w:r>
      <w:r w:rsidR="0006399E">
        <w:rPr>
          <w:rFonts w:eastAsia="Times New Roman" w:cs="Times New Roman"/>
          <w:i/>
          <w:iCs/>
          <w:szCs w:val="24"/>
          <w:lang w:eastAsia="et-EE"/>
        </w:rPr>
        <w:t xml:space="preserve">seoses uppumisega </w:t>
      </w:r>
      <w:r w:rsidR="0099676F" w:rsidRPr="000D774A">
        <w:rPr>
          <w:rFonts w:eastAsia="Times New Roman" w:cs="Times New Roman"/>
          <w:i/>
          <w:iCs/>
          <w:szCs w:val="24"/>
          <w:lang w:eastAsia="et-EE"/>
        </w:rPr>
        <w:t xml:space="preserve">ning võimaliku vees uppumisega seotud riskikäitumise ja sotsiaalse </w:t>
      </w:r>
      <w:r w:rsidR="0006399E">
        <w:rPr>
          <w:rFonts w:eastAsia="Times New Roman" w:cs="Times New Roman"/>
          <w:i/>
          <w:iCs/>
          <w:szCs w:val="24"/>
          <w:lang w:eastAsia="et-EE"/>
        </w:rPr>
        <w:t>tausta</w:t>
      </w:r>
      <w:r w:rsidR="0099676F" w:rsidRPr="000D774A">
        <w:rPr>
          <w:rFonts w:eastAsia="Times New Roman" w:cs="Times New Roman"/>
          <w:i/>
          <w:iCs/>
          <w:szCs w:val="24"/>
          <w:lang w:eastAsia="et-EE"/>
        </w:rPr>
        <w:t xml:space="preserve"> andme</w:t>
      </w:r>
      <w:r w:rsidR="003E177A">
        <w:rPr>
          <w:rFonts w:eastAsia="Times New Roman" w:cs="Times New Roman"/>
          <w:i/>
          <w:iCs/>
          <w:szCs w:val="24"/>
          <w:lang w:eastAsia="et-EE"/>
        </w:rPr>
        <w:t>i</w:t>
      </w:r>
      <w:r w:rsidR="0099676F" w:rsidRPr="000D774A">
        <w:rPr>
          <w:rFonts w:eastAsia="Times New Roman" w:cs="Times New Roman"/>
          <w:i/>
          <w:iCs/>
          <w:szCs w:val="24"/>
          <w:lang w:eastAsia="et-EE"/>
        </w:rPr>
        <w:t>d</w:t>
      </w:r>
      <w:r w:rsidR="002947EC">
        <w:rPr>
          <w:rFonts w:eastAsia="Times New Roman" w:cs="Times New Roman"/>
          <w:i/>
          <w:iCs/>
          <w:szCs w:val="24"/>
          <w:lang w:eastAsia="et-EE"/>
        </w:rPr>
        <w:t xml:space="preserve">. </w:t>
      </w:r>
      <w:r w:rsidR="002947EC" w:rsidRPr="002947EC">
        <w:rPr>
          <w:rFonts w:eastAsia="Times New Roman" w:cs="Times New Roman"/>
          <w:szCs w:val="24"/>
          <w:lang w:eastAsia="et-EE"/>
        </w:rPr>
        <w:t>N</w:t>
      </w:r>
      <w:r w:rsidR="0099676F" w:rsidRPr="00004814">
        <w:rPr>
          <w:rFonts w:eastAsia="Times New Roman" w:cs="Times New Roman"/>
          <w:szCs w:val="24"/>
          <w:lang w:eastAsia="et-EE"/>
        </w:rPr>
        <w:t>e</w:t>
      </w:r>
      <w:r w:rsidR="0099676F">
        <w:rPr>
          <w:rFonts w:eastAsia="Times New Roman" w:cs="Times New Roman"/>
          <w:szCs w:val="24"/>
          <w:lang w:eastAsia="et-EE"/>
        </w:rPr>
        <w:t xml:space="preserve">id andmeid töötleb Päästeamet </w:t>
      </w:r>
      <w:r w:rsidR="003E177A">
        <w:rPr>
          <w:rFonts w:eastAsia="Times New Roman" w:cs="Times New Roman"/>
          <w:szCs w:val="24"/>
          <w:lang w:eastAsia="et-EE"/>
        </w:rPr>
        <w:t>selleks</w:t>
      </w:r>
      <w:r w:rsidR="0099676F">
        <w:rPr>
          <w:rFonts w:eastAsia="Times New Roman" w:cs="Times New Roman"/>
          <w:szCs w:val="24"/>
          <w:lang w:eastAsia="et-EE"/>
        </w:rPr>
        <w:t xml:space="preserve">, et mõista uppumissurmade asetleidmise põhjuseid </w:t>
      </w:r>
      <w:r>
        <w:rPr>
          <w:rFonts w:eastAsia="Times New Roman" w:cs="Times New Roman"/>
          <w:szCs w:val="24"/>
          <w:lang w:eastAsia="et-EE"/>
        </w:rPr>
        <w:t>ja</w:t>
      </w:r>
      <w:r w:rsidR="0099676F">
        <w:rPr>
          <w:rFonts w:eastAsia="Times New Roman" w:cs="Times New Roman"/>
          <w:szCs w:val="24"/>
          <w:lang w:eastAsia="et-EE"/>
        </w:rPr>
        <w:t xml:space="preserve"> </w:t>
      </w:r>
      <w:r w:rsidR="00D20669">
        <w:rPr>
          <w:rFonts w:eastAsia="Times New Roman" w:cs="Times New Roman"/>
          <w:szCs w:val="24"/>
          <w:lang w:eastAsia="et-EE"/>
        </w:rPr>
        <w:t xml:space="preserve">et </w:t>
      </w:r>
      <w:r w:rsidR="0099676F">
        <w:rPr>
          <w:rFonts w:eastAsia="Times New Roman" w:cs="Times New Roman"/>
          <w:szCs w:val="24"/>
          <w:lang w:eastAsia="et-EE"/>
        </w:rPr>
        <w:t xml:space="preserve">selliseid sündmuseid </w:t>
      </w:r>
      <w:r w:rsidR="009D0C65">
        <w:rPr>
          <w:rFonts w:eastAsia="Times New Roman" w:cs="Times New Roman"/>
          <w:szCs w:val="24"/>
          <w:lang w:eastAsia="et-EE"/>
        </w:rPr>
        <w:t xml:space="preserve">tulevikus </w:t>
      </w:r>
      <w:r w:rsidR="0099676F">
        <w:rPr>
          <w:rFonts w:eastAsia="Times New Roman" w:cs="Times New Roman"/>
          <w:szCs w:val="24"/>
          <w:lang w:eastAsia="et-EE"/>
        </w:rPr>
        <w:t xml:space="preserve">vähendada. </w:t>
      </w:r>
      <w:r w:rsidR="0099676F" w:rsidRPr="00D4292A">
        <w:rPr>
          <w:rFonts w:eastAsia="Times New Roman" w:cs="Times New Roman"/>
          <w:szCs w:val="24"/>
          <w:lang w:eastAsia="et-EE"/>
        </w:rPr>
        <w:t>Statistikasse arvestatakse Eesti territooriumil asetleidnud uppumissurmad</w:t>
      </w:r>
      <w:r w:rsidR="003E177A">
        <w:rPr>
          <w:rFonts w:eastAsia="Times New Roman" w:cs="Times New Roman"/>
          <w:szCs w:val="24"/>
          <w:lang w:eastAsia="et-EE"/>
        </w:rPr>
        <w:t>.</w:t>
      </w:r>
      <w:r w:rsidR="003976A4">
        <w:rPr>
          <w:rFonts w:eastAsia="Times New Roman" w:cs="Times New Roman"/>
          <w:szCs w:val="24"/>
          <w:lang w:eastAsia="et-EE"/>
        </w:rPr>
        <w:t xml:space="preserve"> Vees uppunu terviseandmed on seotud konkreetselt uppumisega, sisuliselt tähendab see terviseseisundi seost uppumisega. Lisaks läheb siia alla uppunu surma põhjus. </w:t>
      </w:r>
      <w:r w:rsidR="002947EC">
        <w:rPr>
          <w:rFonts w:eastAsia="Times New Roman" w:cs="Times New Roman"/>
          <w:szCs w:val="24"/>
          <w:lang w:eastAsia="et-EE"/>
        </w:rPr>
        <w:t>R</w:t>
      </w:r>
      <w:r w:rsidR="003976A4">
        <w:rPr>
          <w:rFonts w:eastAsia="Times New Roman" w:cs="Times New Roman"/>
          <w:szCs w:val="24"/>
          <w:lang w:eastAsia="et-EE"/>
        </w:rPr>
        <w:t>iskikäitumise ja sotsiaalse tausta andmed hõlmavad uppunu eluviisi, eelnevat kokkupuudet sotsiaaltöötajatega, uppumisele vahetult eelnenud tegevust, sh joobeseisundit ja uppumisohtu põhjustavat käitumist.</w:t>
      </w:r>
      <w:r w:rsidR="00D37EB1">
        <w:rPr>
          <w:rFonts w:eastAsia="Times New Roman" w:cs="Times New Roman"/>
          <w:szCs w:val="24"/>
          <w:lang w:eastAsia="et-EE"/>
        </w:rPr>
        <w:t xml:space="preserve"> </w:t>
      </w:r>
      <w:r w:rsidR="00D37EB1">
        <w:t>Sellised andmed võidakse saada sotsiaaltöötajalt, sugulastelt, naabritelt jne.</w:t>
      </w:r>
    </w:p>
    <w:p w14:paraId="3759AE28" w14:textId="77777777" w:rsidR="003E177A" w:rsidRDefault="003E177A" w:rsidP="0099676F">
      <w:pPr>
        <w:pStyle w:val="NoSpacing"/>
        <w:jc w:val="both"/>
        <w:rPr>
          <w:rFonts w:eastAsia="Times New Roman" w:cs="Times New Roman"/>
          <w:szCs w:val="24"/>
          <w:lang w:eastAsia="et-EE"/>
        </w:rPr>
      </w:pPr>
    </w:p>
    <w:p w14:paraId="1A3C824C" w14:textId="33B77714" w:rsidR="0049034D" w:rsidRPr="000A0843" w:rsidRDefault="003E177A" w:rsidP="0099676F">
      <w:pPr>
        <w:pStyle w:val="NoSpacing"/>
        <w:jc w:val="both"/>
        <w:rPr>
          <w:rFonts w:eastAsia="Times New Roman" w:cs="Times New Roman"/>
          <w:szCs w:val="24"/>
          <w:lang w:eastAsia="et-EE"/>
        </w:rPr>
      </w:pPr>
      <w:r w:rsidRPr="00FE6163">
        <w:rPr>
          <w:rFonts w:eastAsia="Times New Roman" w:cs="Times New Roman"/>
          <w:szCs w:val="24"/>
          <w:lang w:eastAsia="et-EE"/>
        </w:rPr>
        <w:t xml:space="preserve">Punkti </w:t>
      </w:r>
      <w:r w:rsidR="00C474BF">
        <w:rPr>
          <w:rFonts w:eastAsia="Times New Roman" w:cs="Times New Roman"/>
          <w:szCs w:val="24"/>
          <w:lang w:eastAsia="et-EE"/>
        </w:rPr>
        <w:t>8</w:t>
      </w:r>
      <w:r w:rsidRPr="00FE6163">
        <w:rPr>
          <w:rFonts w:eastAsia="Times New Roman" w:cs="Times New Roman"/>
          <w:szCs w:val="24"/>
          <w:lang w:eastAsia="et-EE"/>
        </w:rPr>
        <w:t xml:space="preserve"> kohaselt töödeldakse</w:t>
      </w:r>
      <w:r w:rsidR="0099676F" w:rsidRPr="00FE6163">
        <w:rPr>
          <w:rFonts w:eastAsia="Times New Roman" w:cs="Times New Roman"/>
          <w:szCs w:val="24"/>
          <w:lang w:eastAsia="et-EE"/>
        </w:rPr>
        <w:t xml:space="preserve"> </w:t>
      </w:r>
      <w:r w:rsidR="0099676F" w:rsidRPr="00FE6163">
        <w:rPr>
          <w:rFonts w:eastAsia="Times New Roman" w:cs="Times New Roman"/>
          <w:i/>
          <w:szCs w:val="24"/>
          <w:lang w:eastAsia="et-EE"/>
        </w:rPr>
        <w:t xml:space="preserve">tuleohutusteenuse osutamise </w:t>
      </w:r>
      <w:r w:rsidR="009D0C65">
        <w:rPr>
          <w:rFonts w:eastAsia="Times New Roman" w:cs="Times New Roman"/>
          <w:i/>
          <w:szCs w:val="24"/>
          <w:lang w:eastAsia="et-EE"/>
        </w:rPr>
        <w:t>ning</w:t>
      </w:r>
      <w:r w:rsidR="0099676F" w:rsidRPr="00FE6163">
        <w:rPr>
          <w:rFonts w:eastAsia="Times New Roman" w:cs="Times New Roman"/>
          <w:i/>
          <w:szCs w:val="24"/>
          <w:lang w:eastAsia="et-EE"/>
        </w:rPr>
        <w:t xml:space="preserve"> järelevalve- </w:t>
      </w:r>
      <w:r w:rsidR="009D0C65">
        <w:rPr>
          <w:rFonts w:eastAsia="Times New Roman" w:cs="Times New Roman"/>
          <w:i/>
          <w:szCs w:val="24"/>
          <w:lang w:eastAsia="et-EE"/>
        </w:rPr>
        <w:t>ja</w:t>
      </w:r>
      <w:r w:rsidR="0099676F" w:rsidRPr="00FE6163">
        <w:rPr>
          <w:rFonts w:eastAsia="Times New Roman" w:cs="Times New Roman"/>
          <w:i/>
          <w:szCs w:val="24"/>
          <w:lang w:eastAsia="et-EE"/>
        </w:rPr>
        <w:t xml:space="preserve"> kooskõlastamismenetlusega seotud isiku üldandme</w:t>
      </w:r>
      <w:r w:rsidRPr="00FE6163">
        <w:rPr>
          <w:rFonts w:eastAsia="Times New Roman" w:cs="Times New Roman"/>
          <w:i/>
          <w:szCs w:val="24"/>
          <w:lang w:eastAsia="et-EE"/>
        </w:rPr>
        <w:t>i</w:t>
      </w:r>
      <w:r w:rsidR="0099676F" w:rsidRPr="00FE6163">
        <w:rPr>
          <w:rFonts w:eastAsia="Times New Roman" w:cs="Times New Roman"/>
          <w:i/>
          <w:szCs w:val="24"/>
          <w:lang w:eastAsia="et-EE"/>
        </w:rPr>
        <w:t>d</w:t>
      </w:r>
      <w:r w:rsidR="009F6E4A">
        <w:rPr>
          <w:rFonts w:eastAsia="Times New Roman" w:cs="Times New Roman"/>
          <w:i/>
          <w:szCs w:val="24"/>
          <w:lang w:eastAsia="et-EE"/>
        </w:rPr>
        <w:t xml:space="preserve"> ja kutse</w:t>
      </w:r>
      <w:r w:rsidR="009D0968">
        <w:rPr>
          <w:rFonts w:eastAsia="Times New Roman" w:cs="Times New Roman"/>
          <w:i/>
          <w:szCs w:val="24"/>
          <w:lang w:eastAsia="et-EE"/>
        </w:rPr>
        <w:t>alaga</w:t>
      </w:r>
      <w:r w:rsidR="009F6E4A">
        <w:rPr>
          <w:rFonts w:eastAsia="Times New Roman" w:cs="Times New Roman"/>
          <w:i/>
          <w:szCs w:val="24"/>
          <w:lang w:eastAsia="et-EE"/>
        </w:rPr>
        <w:t xml:space="preserve"> seotud andmeid</w:t>
      </w:r>
      <w:r w:rsidR="000008E2" w:rsidRPr="00FE6163">
        <w:rPr>
          <w:rFonts w:eastAsia="Times New Roman" w:cs="Times New Roman"/>
          <w:i/>
          <w:szCs w:val="24"/>
          <w:lang w:eastAsia="et-EE"/>
        </w:rPr>
        <w:t xml:space="preserve">. </w:t>
      </w:r>
      <w:r w:rsidR="000A0843">
        <w:rPr>
          <w:rFonts w:eastAsia="Times New Roman" w:cs="Times New Roman"/>
          <w:iCs/>
          <w:szCs w:val="24"/>
          <w:lang w:eastAsia="et-EE"/>
        </w:rPr>
        <w:t xml:space="preserve">Need on ehitise omaniku või valdaja ees- ja perekonnanimi ning isikukood, </w:t>
      </w:r>
      <w:r w:rsidR="000008E2" w:rsidRPr="00FE6163">
        <w:rPr>
          <w:rFonts w:eastAsia="Times New Roman" w:cs="Times New Roman"/>
          <w:szCs w:val="24"/>
          <w:lang w:eastAsia="et-EE"/>
        </w:rPr>
        <w:t>tuleohutusülevaatust teinud isik</w:t>
      </w:r>
      <w:r w:rsidR="000A0843">
        <w:rPr>
          <w:rFonts w:eastAsia="Times New Roman" w:cs="Times New Roman"/>
          <w:szCs w:val="24"/>
          <w:lang w:eastAsia="et-EE"/>
        </w:rPr>
        <w:t>u ees- ja perekonnanimi ning isikukood</w:t>
      </w:r>
      <w:r w:rsidR="00FE6163">
        <w:rPr>
          <w:rFonts w:eastAsia="Times New Roman" w:cs="Times New Roman"/>
          <w:szCs w:val="24"/>
          <w:lang w:eastAsia="et-EE"/>
        </w:rPr>
        <w:t xml:space="preserve">, </w:t>
      </w:r>
      <w:r w:rsidR="000008E2" w:rsidRPr="00BB1FA8">
        <w:rPr>
          <w:rFonts w:eastAsia="Times New Roman" w:cs="Times New Roman"/>
          <w:szCs w:val="24"/>
          <w:lang w:eastAsia="et-EE"/>
        </w:rPr>
        <w:t>enesekontrolli tuleohutusaruande täitj</w:t>
      </w:r>
      <w:r w:rsidR="000A0843" w:rsidRPr="00BB1FA8">
        <w:rPr>
          <w:rFonts w:eastAsia="Times New Roman" w:cs="Times New Roman"/>
          <w:szCs w:val="24"/>
          <w:lang w:eastAsia="et-EE"/>
        </w:rPr>
        <w:t>a</w:t>
      </w:r>
      <w:r w:rsidR="00BB1FA8">
        <w:rPr>
          <w:rFonts w:eastAsia="Times New Roman" w:cs="Times New Roman"/>
          <w:szCs w:val="24"/>
          <w:lang w:eastAsia="et-EE"/>
        </w:rPr>
        <w:t xml:space="preserve"> ees- ja perekonnanimi, telefoninumber ja e-posti aadress</w:t>
      </w:r>
      <w:r w:rsidR="000A0843">
        <w:rPr>
          <w:rFonts w:eastAsia="Times New Roman" w:cs="Times New Roman"/>
          <w:szCs w:val="24"/>
          <w:lang w:eastAsia="et-EE"/>
        </w:rPr>
        <w:t xml:space="preserve"> </w:t>
      </w:r>
      <w:r w:rsidR="000008E2" w:rsidRPr="00FE6163">
        <w:rPr>
          <w:rFonts w:eastAsia="Times New Roman" w:cs="Times New Roman"/>
          <w:szCs w:val="24"/>
          <w:lang w:eastAsia="et-EE"/>
        </w:rPr>
        <w:t>ning ehitusprojekti koostaj</w:t>
      </w:r>
      <w:r w:rsidR="00FE6163">
        <w:rPr>
          <w:rFonts w:eastAsia="Times New Roman" w:cs="Times New Roman"/>
          <w:szCs w:val="24"/>
          <w:lang w:eastAsia="et-EE"/>
        </w:rPr>
        <w:t>a</w:t>
      </w:r>
      <w:r w:rsidR="000A0843">
        <w:rPr>
          <w:rFonts w:eastAsia="Times New Roman" w:cs="Times New Roman"/>
          <w:szCs w:val="24"/>
          <w:lang w:eastAsia="et-EE"/>
        </w:rPr>
        <w:t xml:space="preserve"> ees- ja perekonnanimi ning telefoninumber.</w:t>
      </w:r>
      <w:r w:rsidR="00B04C65">
        <w:rPr>
          <w:rFonts w:eastAsia="Times New Roman" w:cs="Times New Roman"/>
          <w:szCs w:val="24"/>
          <w:lang w:eastAsia="et-EE"/>
        </w:rPr>
        <w:t xml:space="preserve"> </w:t>
      </w:r>
      <w:r w:rsidR="000A0843">
        <w:rPr>
          <w:rFonts w:eastAsia="Times New Roman" w:cs="Times New Roman"/>
          <w:szCs w:val="24"/>
          <w:lang w:eastAsia="et-EE"/>
        </w:rPr>
        <w:t>PÄIS-i kantakse ka</w:t>
      </w:r>
      <w:r w:rsidR="00FE6163" w:rsidRPr="009F6E4A">
        <w:rPr>
          <w:rFonts w:eastAsia="Times New Roman" w:cs="Times New Roman"/>
          <w:szCs w:val="24"/>
          <w:lang w:eastAsia="et-EE"/>
        </w:rPr>
        <w:t xml:space="preserve"> </w:t>
      </w:r>
      <w:r w:rsidR="000008E2" w:rsidRPr="009F6E4A">
        <w:rPr>
          <w:rFonts w:eastAsia="Times New Roman" w:cs="Times New Roman"/>
          <w:szCs w:val="24"/>
          <w:lang w:eastAsia="et-EE"/>
        </w:rPr>
        <w:t>küttesüsteemi puhastamisega seotud isik</w:t>
      </w:r>
      <w:r w:rsidR="000A0843">
        <w:rPr>
          <w:rFonts w:eastAsia="Times New Roman" w:cs="Times New Roman"/>
          <w:szCs w:val="24"/>
          <w:lang w:eastAsia="et-EE"/>
        </w:rPr>
        <w:t>u</w:t>
      </w:r>
      <w:r w:rsidR="00FE6163" w:rsidRPr="009F6E4A">
        <w:rPr>
          <w:rFonts w:eastAsia="Times New Roman" w:cs="Times New Roman"/>
          <w:szCs w:val="24"/>
          <w:lang w:eastAsia="et-EE"/>
        </w:rPr>
        <w:t>, korstnapühkija ja pottsep</w:t>
      </w:r>
      <w:r w:rsidR="000A0843">
        <w:rPr>
          <w:rFonts w:eastAsia="Times New Roman" w:cs="Times New Roman"/>
          <w:szCs w:val="24"/>
          <w:lang w:eastAsia="et-EE"/>
        </w:rPr>
        <w:t>a andmed</w:t>
      </w:r>
      <w:r w:rsidR="00FE6163" w:rsidRPr="009F6E4A">
        <w:rPr>
          <w:rFonts w:eastAsia="Times New Roman" w:cs="Times New Roman"/>
          <w:szCs w:val="24"/>
          <w:lang w:eastAsia="et-EE"/>
        </w:rPr>
        <w:t xml:space="preserve">. </w:t>
      </w:r>
      <w:r w:rsidR="00FE6163">
        <w:rPr>
          <w:rFonts w:eastAsia="Times New Roman" w:cs="Times New Roman"/>
          <w:szCs w:val="24"/>
          <w:lang w:eastAsia="et-EE"/>
        </w:rPr>
        <w:t xml:space="preserve">Korstnapühkija ja pottsepa puhul kantakse PÄIS-i lisaks nimele, isikukoodile, e-posti aadressile </w:t>
      </w:r>
      <w:r w:rsidR="00D83667">
        <w:rPr>
          <w:rFonts w:eastAsia="Times New Roman" w:cs="Times New Roman"/>
          <w:szCs w:val="24"/>
          <w:lang w:eastAsia="et-EE"/>
        </w:rPr>
        <w:t>ja telefoninumbrile</w:t>
      </w:r>
      <w:r w:rsidR="00FE6163">
        <w:rPr>
          <w:rFonts w:eastAsia="Times New Roman" w:cs="Times New Roman"/>
          <w:szCs w:val="24"/>
          <w:lang w:eastAsia="et-EE"/>
        </w:rPr>
        <w:t xml:space="preserve"> ka </w:t>
      </w:r>
      <w:r w:rsidR="00D83667">
        <w:rPr>
          <w:rFonts w:eastAsia="Times New Roman" w:cs="Times New Roman"/>
          <w:szCs w:val="24"/>
          <w:lang w:eastAsia="et-EE"/>
        </w:rPr>
        <w:t xml:space="preserve">tema </w:t>
      </w:r>
      <w:r w:rsidR="009F6E4A">
        <w:rPr>
          <w:rFonts w:eastAsia="Times New Roman" w:cs="Times New Roman"/>
          <w:szCs w:val="24"/>
          <w:lang w:eastAsia="et-EE"/>
        </w:rPr>
        <w:t xml:space="preserve">kutsealaga seotud andmed – </w:t>
      </w:r>
      <w:r w:rsidR="00FE6163">
        <w:rPr>
          <w:rFonts w:eastAsia="Times New Roman" w:cs="Times New Roman"/>
          <w:szCs w:val="24"/>
          <w:lang w:eastAsia="et-EE"/>
        </w:rPr>
        <w:t>kvalifikatsiooni nimetus</w:t>
      </w:r>
      <w:r w:rsidR="00D83667">
        <w:rPr>
          <w:rFonts w:eastAsia="Times New Roman" w:cs="Times New Roman"/>
          <w:szCs w:val="24"/>
          <w:lang w:eastAsia="et-EE"/>
        </w:rPr>
        <w:t xml:space="preserve"> ja</w:t>
      </w:r>
      <w:r w:rsidR="00FE6163">
        <w:rPr>
          <w:rFonts w:eastAsia="Times New Roman" w:cs="Times New Roman"/>
          <w:szCs w:val="24"/>
          <w:lang w:eastAsia="et-EE"/>
        </w:rPr>
        <w:t xml:space="preserve"> kutsetunnistuse number.</w:t>
      </w:r>
      <w:bookmarkStart w:id="5" w:name="para6lg6p17"/>
      <w:r w:rsidR="00D83667" w:rsidRPr="00D83667">
        <w:rPr>
          <w:rFonts w:ascii="Arial" w:hAnsi="Arial" w:cs="Arial"/>
          <w:color w:val="0061AA"/>
          <w:sz w:val="21"/>
          <w:szCs w:val="21"/>
          <w:bdr w:val="none" w:sz="0" w:space="0" w:color="auto" w:frame="1"/>
          <w:shd w:val="clear" w:color="auto" w:fill="FFFFFF"/>
        </w:rPr>
        <w:t xml:space="preserve"> </w:t>
      </w:r>
      <w:r w:rsidR="00D83667">
        <w:rPr>
          <w:rFonts w:ascii="Arial" w:hAnsi="Arial" w:cs="Arial"/>
          <w:color w:val="0061AA"/>
          <w:sz w:val="21"/>
          <w:szCs w:val="21"/>
          <w:bdr w:val="none" w:sz="0" w:space="0" w:color="auto" w:frame="1"/>
          <w:shd w:val="clear" w:color="auto" w:fill="FFFFFF"/>
        </w:rPr>
        <w:t> </w:t>
      </w:r>
      <w:r w:rsidR="0049034D" w:rsidRPr="0049034D">
        <w:rPr>
          <w:rFonts w:cs="Times New Roman"/>
          <w:szCs w:val="24"/>
          <w:bdr w:val="none" w:sz="0" w:space="0" w:color="auto" w:frame="1"/>
          <w:shd w:val="clear" w:color="auto" w:fill="FFFFFF"/>
        </w:rPr>
        <w:t>Ka tuleohutusülevaatust teinud isiku puhul kantakse PÄIS-i tema kutsealaga seotud andmed (kvalifikatsiooni nimetus, kutsetunnistuse number).</w:t>
      </w:r>
      <w:r w:rsidR="000A0843">
        <w:rPr>
          <w:rFonts w:cs="Times New Roman"/>
          <w:szCs w:val="24"/>
          <w:bdr w:val="none" w:sz="0" w:space="0" w:color="auto" w:frame="1"/>
          <w:shd w:val="clear" w:color="auto" w:fill="FFFFFF"/>
        </w:rPr>
        <w:t xml:space="preserve"> Lisaks eeltoodule kantakse PÄIS-i ka automaatse tulekahjusignalisatsioonisüsteemi korrashoiu eest vastutava isiku ja automaatse tulekahjusignalisatsioonisüsteemi hooldaja ees- ja perekonnanimi ning telefoninumber</w:t>
      </w:r>
      <w:r w:rsidR="00B04C65">
        <w:rPr>
          <w:rFonts w:cs="Times New Roman"/>
          <w:szCs w:val="24"/>
          <w:bdr w:val="none" w:sz="0" w:space="0" w:color="auto" w:frame="1"/>
          <w:shd w:val="clear" w:color="auto" w:fill="FFFFFF"/>
        </w:rPr>
        <w:t>; üld- ja detailplaneeringu koostaja ning kooskõlastaja ees- ja perekonnanimi, telefoninumber või e-postiaadress, ning ehitus- või kasutusloa eelnõuga seonduvalt ehitise omaniku ning kooskõlastaja ees- ja perekonnanimi, telefoninumber või e-postiaadress ning omanikujärelevalve teostaja ja ehitaja andmed.</w:t>
      </w:r>
    </w:p>
    <w:bookmarkEnd w:id="5"/>
    <w:p w14:paraId="3790E880" w14:textId="77777777" w:rsidR="003E177A" w:rsidRDefault="003E177A" w:rsidP="0099676F">
      <w:pPr>
        <w:pStyle w:val="NoSpacing"/>
        <w:jc w:val="both"/>
        <w:rPr>
          <w:rFonts w:eastAsia="Times New Roman" w:cs="Times New Roman"/>
          <w:szCs w:val="24"/>
          <w:lang w:eastAsia="et-EE"/>
        </w:rPr>
      </w:pPr>
    </w:p>
    <w:p w14:paraId="08886650" w14:textId="769EF7B3" w:rsidR="0099676F" w:rsidRDefault="003E177A" w:rsidP="0099676F">
      <w:pPr>
        <w:pStyle w:val="NoSpacing"/>
        <w:jc w:val="both"/>
        <w:rPr>
          <w:rFonts w:eastAsia="Times New Roman" w:cs="Times New Roman"/>
          <w:szCs w:val="24"/>
          <w:lang w:eastAsia="et-EE"/>
        </w:rPr>
      </w:pPr>
      <w:r>
        <w:rPr>
          <w:rFonts w:eastAsia="Times New Roman" w:cs="Times New Roman"/>
          <w:szCs w:val="24"/>
          <w:lang w:eastAsia="et-EE"/>
        </w:rPr>
        <w:t xml:space="preserve">Punkti </w:t>
      </w:r>
      <w:r w:rsidR="00C474BF">
        <w:rPr>
          <w:rFonts w:eastAsia="Times New Roman" w:cs="Times New Roman"/>
          <w:szCs w:val="24"/>
          <w:lang w:eastAsia="et-EE"/>
        </w:rPr>
        <w:t>9</w:t>
      </w:r>
      <w:r>
        <w:rPr>
          <w:rFonts w:eastAsia="Times New Roman" w:cs="Times New Roman"/>
          <w:szCs w:val="24"/>
          <w:lang w:eastAsia="et-EE"/>
        </w:rPr>
        <w:t xml:space="preserve"> kohaselt töödeldakse </w:t>
      </w:r>
      <w:r w:rsidR="0099676F" w:rsidRPr="000D774A">
        <w:rPr>
          <w:rFonts w:eastAsia="Times New Roman" w:cs="Times New Roman"/>
          <w:i/>
          <w:szCs w:val="24"/>
          <w:lang w:eastAsia="et-EE"/>
        </w:rPr>
        <w:t>ohutusnõustamise korral eluruumi valdaja üldandme</w:t>
      </w:r>
      <w:r>
        <w:rPr>
          <w:rFonts w:eastAsia="Times New Roman" w:cs="Times New Roman"/>
          <w:i/>
          <w:szCs w:val="24"/>
          <w:lang w:eastAsia="et-EE"/>
        </w:rPr>
        <w:t>i</w:t>
      </w:r>
      <w:r w:rsidR="0099676F" w:rsidRPr="000D774A">
        <w:rPr>
          <w:rFonts w:eastAsia="Times New Roman" w:cs="Times New Roman"/>
          <w:i/>
          <w:szCs w:val="24"/>
          <w:lang w:eastAsia="et-EE"/>
        </w:rPr>
        <w:t xml:space="preserve">d, kodus ohutu toimetulekuga seotud </w:t>
      </w:r>
      <w:r w:rsidR="0099676F" w:rsidRPr="0081360A">
        <w:rPr>
          <w:rFonts w:eastAsia="Times New Roman" w:cs="Times New Roman"/>
          <w:i/>
          <w:szCs w:val="24"/>
          <w:lang w:eastAsia="et-EE"/>
        </w:rPr>
        <w:t>terviseandme</w:t>
      </w:r>
      <w:r w:rsidRPr="0081360A">
        <w:rPr>
          <w:rFonts w:eastAsia="Times New Roman" w:cs="Times New Roman"/>
          <w:i/>
          <w:szCs w:val="24"/>
          <w:lang w:eastAsia="et-EE"/>
        </w:rPr>
        <w:t>i</w:t>
      </w:r>
      <w:r w:rsidR="0099676F" w:rsidRPr="0081360A">
        <w:rPr>
          <w:rFonts w:eastAsia="Times New Roman" w:cs="Times New Roman"/>
          <w:i/>
          <w:szCs w:val="24"/>
          <w:lang w:eastAsia="et-EE"/>
        </w:rPr>
        <w:t>d</w:t>
      </w:r>
      <w:r w:rsidR="0099676F" w:rsidRPr="000D774A">
        <w:rPr>
          <w:rFonts w:eastAsia="Times New Roman" w:cs="Times New Roman"/>
          <w:i/>
          <w:szCs w:val="24"/>
          <w:lang w:eastAsia="et-EE"/>
        </w:rPr>
        <w:t xml:space="preserve"> ning võimaliku päästesündmuse tekkega seotud riskikäitumise ja sotsiaalse </w:t>
      </w:r>
      <w:r w:rsidR="0081360A">
        <w:rPr>
          <w:rFonts w:eastAsia="Times New Roman" w:cs="Times New Roman"/>
          <w:i/>
          <w:szCs w:val="24"/>
          <w:lang w:eastAsia="et-EE"/>
        </w:rPr>
        <w:t>tausta</w:t>
      </w:r>
      <w:r w:rsidR="0099676F" w:rsidRPr="000D774A">
        <w:rPr>
          <w:rFonts w:eastAsia="Times New Roman" w:cs="Times New Roman"/>
          <w:i/>
          <w:szCs w:val="24"/>
          <w:lang w:eastAsia="et-EE"/>
        </w:rPr>
        <w:t xml:space="preserve"> andme</w:t>
      </w:r>
      <w:r>
        <w:rPr>
          <w:rFonts w:eastAsia="Times New Roman" w:cs="Times New Roman"/>
          <w:i/>
          <w:szCs w:val="24"/>
          <w:lang w:eastAsia="et-EE"/>
        </w:rPr>
        <w:t>i</w:t>
      </w:r>
      <w:r w:rsidR="0099676F" w:rsidRPr="000D774A">
        <w:rPr>
          <w:rFonts w:eastAsia="Times New Roman" w:cs="Times New Roman"/>
          <w:i/>
          <w:szCs w:val="24"/>
          <w:lang w:eastAsia="et-EE"/>
        </w:rPr>
        <w:t>d</w:t>
      </w:r>
      <w:r w:rsidR="0081360A">
        <w:rPr>
          <w:rFonts w:eastAsia="Times New Roman" w:cs="Times New Roman"/>
          <w:i/>
          <w:szCs w:val="24"/>
          <w:lang w:eastAsia="et-EE"/>
        </w:rPr>
        <w:t>.</w:t>
      </w:r>
      <w:r w:rsidR="0099676F" w:rsidRPr="006924CD">
        <w:rPr>
          <w:rFonts w:eastAsia="Times New Roman" w:cs="Times New Roman"/>
          <w:szCs w:val="24"/>
          <w:lang w:eastAsia="et-EE"/>
        </w:rPr>
        <w:t xml:space="preserve"> </w:t>
      </w:r>
      <w:r w:rsidR="0081360A">
        <w:rPr>
          <w:rFonts w:eastAsia="Times New Roman" w:cs="Times New Roman"/>
          <w:szCs w:val="24"/>
          <w:lang w:eastAsia="et-EE"/>
        </w:rPr>
        <w:t>Eluruumi v</w:t>
      </w:r>
      <w:r w:rsidR="0099676F" w:rsidRPr="006924CD">
        <w:rPr>
          <w:rFonts w:eastAsia="Times New Roman" w:cs="Times New Roman"/>
          <w:szCs w:val="24"/>
          <w:lang w:eastAsia="et-EE"/>
        </w:rPr>
        <w:t xml:space="preserve">aldaja </w:t>
      </w:r>
      <w:r w:rsidR="0081360A">
        <w:rPr>
          <w:rFonts w:eastAsia="Times New Roman" w:cs="Times New Roman"/>
          <w:szCs w:val="24"/>
          <w:lang w:eastAsia="et-EE"/>
        </w:rPr>
        <w:t>üldandmed on valdaja ees- ja perekonnanimi</w:t>
      </w:r>
      <w:r w:rsidR="0099676F" w:rsidRPr="006924CD">
        <w:rPr>
          <w:rFonts w:eastAsia="Times New Roman" w:cs="Times New Roman"/>
          <w:szCs w:val="24"/>
          <w:lang w:eastAsia="et-EE"/>
        </w:rPr>
        <w:t xml:space="preserve">, </w:t>
      </w:r>
      <w:r w:rsidR="0081360A">
        <w:rPr>
          <w:rFonts w:eastAsia="Times New Roman" w:cs="Times New Roman"/>
          <w:szCs w:val="24"/>
          <w:lang w:eastAsia="et-EE"/>
        </w:rPr>
        <w:t xml:space="preserve">elukoha </w:t>
      </w:r>
      <w:r w:rsidR="0099676F" w:rsidRPr="006924CD">
        <w:rPr>
          <w:rFonts w:eastAsia="Times New Roman" w:cs="Times New Roman"/>
          <w:szCs w:val="24"/>
          <w:lang w:eastAsia="et-EE"/>
        </w:rPr>
        <w:t>aadress</w:t>
      </w:r>
      <w:r w:rsidR="0081360A">
        <w:rPr>
          <w:rFonts w:eastAsia="Times New Roman" w:cs="Times New Roman"/>
          <w:szCs w:val="24"/>
          <w:lang w:eastAsia="et-EE"/>
        </w:rPr>
        <w:t>, suhtluskeel ning</w:t>
      </w:r>
      <w:r w:rsidR="0099676F" w:rsidRPr="006924CD">
        <w:rPr>
          <w:rFonts w:eastAsia="Times New Roman" w:cs="Times New Roman"/>
          <w:szCs w:val="24"/>
          <w:lang w:eastAsia="et-EE"/>
        </w:rPr>
        <w:t xml:space="preserve"> telefoninumber</w:t>
      </w:r>
      <w:r w:rsidR="0081360A">
        <w:rPr>
          <w:rFonts w:eastAsia="Times New Roman" w:cs="Times New Roman"/>
          <w:szCs w:val="24"/>
          <w:lang w:eastAsia="et-EE"/>
        </w:rPr>
        <w:t>.</w:t>
      </w:r>
      <w:r w:rsidR="0099676F" w:rsidRPr="006924CD">
        <w:rPr>
          <w:rFonts w:eastAsia="Times New Roman" w:cs="Times New Roman"/>
          <w:szCs w:val="24"/>
          <w:lang w:eastAsia="et-EE"/>
        </w:rPr>
        <w:t xml:space="preserve"> </w:t>
      </w:r>
      <w:r w:rsidR="0081360A">
        <w:rPr>
          <w:rFonts w:eastAsia="Times New Roman" w:cs="Times New Roman"/>
          <w:szCs w:val="24"/>
          <w:lang w:eastAsia="et-EE"/>
        </w:rPr>
        <w:t>Tervise</w:t>
      </w:r>
      <w:r w:rsidR="0099676F" w:rsidRPr="006924CD">
        <w:rPr>
          <w:rFonts w:eastAsia="Times New Roman" w:cs="Times New Roman"/>
          <w:szCs w:val="24"/>
          <w:lang w:eastAsia="et-EE"/>
        </w:rPr>
        <w:t xml:space="preserve">andmed </w:t>
      </w:r>
      <w:r w:rsidR="0081360A">
        <w:rPr>
          <w:rFonts w:eastAsia="Times New Roman" w:cs="Times New Roman"/>
          <w:szCs w:val="24"/>
          <w:lang w:eastAsia="et-EE"/>
        </w:rPr>
        <w:t>hõlmavad infot eluruumi kasutaja füüsilise või vaimse erivajaduse kohta. Riskikäitumise ja sotsiaalse tausta andmed hõlmavad infot eluruumi valdaja eluviisi kohta (suitsetamine, alkoholitarvitamine), eluruumi kohandamise vajaduse kohta ning hinnangut eluruumist tuleneva</w:t>
      </w:r>
      <w:r w:rsidR="00C048FB">
        <w:rPr>
          <w:rFonts w:eastAsia="Times New Roman" w:cs="Times New Roman"/>
          <w:szCs w:val="24"/>
          <w:lang w:eastAsia="et-EE"/>
        </w:rPr>
        <w:t>te</w:t>
      </w:r>
      <w:r w:rsidR="0081360A">
        <w:rPr>
          <w:rFonts w:eastAsia="Times New Roman" w:cs="Times New Roman"/>
          <w:szCs w:val="24"/>
          <w:lang w:eastAsia="et-EE"/>
        </w:rPr>
        <w:t xml:space="preserve"> riski</w:t>
      </w:r>
      <w:r w:rsidR="00C048FB">
        <w:rPr>
          <w:rFonts w:eastAsia="Times New Roman" w:cs="Times New Roman"/>
          <w:szCs w:val="24"/>
          <w:lang w:eastAsia="et-EE"/>
        </w:rPr>
        <w:t>de</w:t>
      </w:r>
      <w:r w:rsidR="0081360A">
        <w:rPr>
          <w:rFonts w:eastAsia="Times New Roman" w:cs="Times New Roman"/>
          <w:szCs w:val="24"/>
          <w:lang w:eastAsia="et-EE"/>
        </w:rPr>
        <w:t xml:space="preserve"> kohta.</w:t>
      </w:r>
      <w:r w:rsidR="00504E7B" w:rsidRPr="00504E7B">
        <w:rPr>
          <w:rFonts w:eastAsia="Aptos" w:cs="Times New Roman"/>
          <w:color w:val="202020"/>
          <w:kern w:val="2"/>
          <w:szCs w:val="24"/>
          <w:shd w:val="clear" w:color="auto" w:fill="FFFFFF"/>
          <w14:ligatures w14:val="standardContextual"/>
        </w:rPr>
        <w:t xml:space="preserve"> Ohutusnõustamisel </w:t>
      </w:r>
      <w:r w:rsidR="00C048FB">
        <w:rPr>
          <w:rFonts w:eastAsia="Aptos" w:cs="Times New Roman"/>
          <w:color w:val="202020"/>
          <w:kern w:val="2"/>
          <w:szCs w:val="24"/>
          <w:shd w:val="clear" w:color="auto" w:fill="FFFFFF"/>
          <w14:ligatures w14:val="standardContextual"/>
        </w:rPr>
        <w:t xml:space="preserve">kogutakse infot </w:t>
      </w:r>
      <w:r w:rsidR="00504E7B" w:rsidRPr="00504E7B">
        <w:rPr>
          <w:rFonts w:eastAsia="Aptos" w:cs="Times New Roman"/>
          <w:color w:val="202020"/>
          <w:kern w:val="2"/>
          <w:szCs w:val="24"/>
          <w:shd w:val="clear" w:color="auto" w:fill="FFFFFF"/>
          <w14:ligatures w14:val="standardContextual"/>
        </w:rPr>
        <w:t>isiku nõusolekul</w:t>
      </w:r>
      <w:r w:rsidR="00C048FB">
        <w:rPr>
          <w:rFonts w:eastAsia="Aptos" w:cs="Times New Roman"/>
          <w:color w:val="202020"/>
          <w:kern w:val="2"/>
          <w:szCs w:val="24"/>
          <w:shd w:val="clear" w:color="auto" w:fill="FFFFFF"/>
          <w14:ligatures w14:val="standardContextual"/>
        </w:rPr>
        <w:t xml:space="preserve">. </w:t>
      </w:r>
      <w:r w:rsidR="00504E7B" w:rsidRPr="00504E7B">
        <w:rPr>
          <w:rFonts w:eastAsia="Aptos" w:cs="Times New Roman"/>
          <w:color w:val="202020"/>
          <w:kern w:val="2"/>
          <w:szCs w:val="24"/>
          <w:shd w:val="clear" w:color="auto" w:fill="FFFFFF"/>
          <w14:ligatures w14:val="standardContextual"/>
        </w:rPr>
        <w:t xml:space="preserve"> </w:t>
      </w:r>
      <w:r w:rsidR="00C048FB">
        <w:rPr>
          <w:rFonts w:eastAsia="Aptos" w:cs="Times New Roman"/>
          <w:color w:val="202020"/>
          <w:kern w:val="2"/>
          <w:szCs w:val="24"/>
          <w:shd w:val="clear" w:color="auto" w:fill="FFFFFF"/>
          <w14:ligatures w14:val="standardContextual"/>
        </w:rPr>
        <w:t xml:space="preserve">Andmeid </w:t>
      </w:r>
      <w:r w:rsidR="00504E7B" w:rsidRPr="00504E7B">
        <w:rPr>
          <w:rFonts w:eastAsia="Aptos" w:cs="Times New Roman"/>
          <w:color w:val="202020"/>
          <w:kern w:val="2"/>
          <w:szCs w:val="24"/>
          <w:shd w:val="clear" w:color="auto" w:fill="FFFFFF"/>
          <w14:ligatures w14:val="standardContextual"/>
        </w:rPr>
        <w:t xml:space="preserve">töödeldakse selleks, et kujundada turvaline elukeskkond ja seda hoida, ennetada ohtusid ning planeerida </w:t>
      </w:r>
      <w:r w:rsidR="00C048FB">
        <w:rPr>
          <w:rFonts w:eastAsia="Aptos" w:cs="Times New Roman"/>
          <w:color w:val="202020"/>
          <w:kern w:val="2"/>
          <w:szCs w:val="24"/>
          <w:shd w:val="clear" w:color="auto" w:fill="FFFFFF"/>
          <w14:ligatures w14:val="standardContextual"/>
        </w:rPr>
        <w:t xml:space="preserve">edasist </w:t>
      </w:r>
      <w:r w:rsidR="00504E7B" w:rsidRPr="00504E7B">
        <w:rPr>
          <w:rFonts w:eastAsia="Aptos" w:cs="Times New Roman"/>
          <w:color w:val="202020"/>
          <w:kern w:val="2"/>
          <w:szCs w:val="24"/>
          <w:shd w:val="clear" w:color="auto" w:fill="FFFFFF"/>
          <w14:ligatures w14:val="standardContextual"/>
        </w:rPr>
        <w:t>Päästeameti tegevust.</w:t>
      </w:r>
    </w:p>
    <w:p w14:paraId="66CBE2F7" w14:textId="77777777" w:rsidR="0099676F" w:rsidRDefault="0099676F" w:rsidP="0099676F">
      <w:pPr>
        <w:pStyle w:val="NoSpacing"/>
        <w:jc w:val="both"/>
        <w:rPr>
          <w:szCs w:val="24"/>
        </w:rPr>
      </w:pPr>
    </w:p>
    <w:p w14:paraId="007B5A90" w14:textId="223C9CBB" w:rsidR="009020AB" w:rsidRDefault="0099676F" w:rsidP="0099676F">
      <w:pPr>
        <w:pStyle w:val="NoSpacing"/>
        <w:jc w:val="both"/>
        <w:rPr>
          <w:szCs w:val="24"/>
        </w:rPr>
      </w:pPr>
      <w:r w:rsidRPr="00733A6A">
        <w:rPr>
          <w:b/>
          <w:szCs w:val="24"/>
        </w:rPr>
        <w:t>Eelnõu § 1 punkti</w:t>
      </w:r>
      <w:r w:rsidR="004E42B3" w:rsidRPr="00733A6A">
        <w:rPr>
          <w:b/>
          <w:szCs w:val="24"/>
        </w:rPr>
        <w:t>ga</w:t>
      </w:r>
      <w:r w:rsidRPr="00733A6A">
        <w:rPr>
          <w:b/>
          <w:szCs w:val="24"/>
        </w:rPr>
        <w:t xml:space="preserve"> 6 </w:t>
      </w:r>
      <w:r w:rsidRPr="00733A6A">
        <w:rPr>
          <w:szCs w:val="24"/>
        </w:rPr>
        <w:t xml:space="preserve">täiendatakse </w:t>
      </w:r>
      <w:r w:rsidR="009020AB" w:rsidRPr="00733A6A">
        <w:rPr>
          <w:szCs w:val="24"/>
        </w:rPr>
        <w:t xml:space="preserve">PäästeS-i § </w:t>
      </w:r>
      <w:r w:rsidR="009020AB" w:rsidRPr="00733A6A">
        <w:rPr>
          <w:rFonts w:eastAsia="Times New Roman" w:cs="Times New Roman"/>
          <w:szCs w:val="24"/>
          <w:lang w:eastAsia="et-EE"/>
        </w:rPr>
        <w:t>9 lõiget 2</w:t>
      </w:r>
      <w:r w:rsidR="001245F9" w:rsidRPr="00733A6A">
        <w:rPr>
          <w:rFonts w:eastAsia="Times New Roman" w:cs="Times New Roman"/>
          <w:szCs w:val="24"/>
          <w:lang w:eastAsia="et-EE"/>
        </w:rPr>
        <w:t xml:space="preserve"> punktiga 4</w:t>
      </w:r>
      <w:r w:rsidR="001245F9" w:rsidRPr="00733A6A">
        <w:rPr>
          <w:rFonts w:eastAsia="Times New Roman" w:cs="Times New Roman"/>
          <w:szCs w:val="24"/>
          <w:vertAlign w:val="superscript"/>
          <w:lang w:eastAsia="et-EE"/>
        </w:rPr>
        <w:t>1</w:t>
      </w:r>
      <w:r w:rsidR="00A20E74" w:rsidRPr="00733A6A">
        <w:rPr>
          <w:rFonts w:eastAsia="Times New Roman" w:cs="Times New Roman"/>
          <w:szCs w:val="24"/>
          <w:lang w:eastAsia="et-EE"/>
        </w:rPr>
        <w:t>, mille kohaselt kantakse PÄIS-i ulatusliku evakuatsiooniga seotud andmed.</w:t>
      </w:r>
      <w:r w:rsidR="00B05929" w:rsidRPr="00733A6A">
        <w:rPr>
          <w:rFonts w:eastAsia="Times New Roman" w:cs="Times New Roman"/>
          <w:szCs w:val="24"/>
          <w:lang w:eastAsia="et-EE"/>
        </w:rPr>
        <w:t xml:space="preserve"> Muudatus on seotud </w:t>
      </w:r>
      <w:r w:rsidR="00A80752" w:rsidRPr="00733A6A">
        <w:rPr>
          <w:rFonts w:eastAsia="Times New Roman" w:cs="Times New Roman"/>
          <w:szCs w:val="24"/>
          <w:lang w:eastAsia="et-EE"/>
        </w:rPr>
        <w:t>eelnõu § 1 punktiga 4, mille kohaselt töödeldakse PÄIS-s ulatusliku evakuatsiooniga seotud andmeid, et selgitada välja isikud, kes vajavad evakuatsioonikohta.</w:t>
      </w:r>
      <w:r w:rsidR="00B05929" w:rsidRPr="00733A6A">
        <w:rPr>
          <w:rFonts w:eastAsia="Times New Roman" w:cs="Times New Roman"/>
          <w:szCs w:val="24"/>
          <w:lang w:eastAsia="et-EE"/>
        </w:rPr>
        <w:t xml:space="preserve"> </w:t>
      </w:r>
      <w:r w:rsidR="00973E38" w:rsidRPr="00733A6A">
        <w:rPr>
          <w:rFonts w:eastAsia="Times New Roman" w:cs="Times New Roman"/>
          <w:szCs w:val="24"/>
          <w:lang w:eastAsia="et-EE"/>
        </w:rPr>
        <w:t xml:space="preserve">Kuna </w:t>
      </w:r>
      <w:r w:rsidR="007D35E7" w:rsidRPr="00733A6A">
        <w:rPr>
          <w:rFonts w:eastAsia="Times New Roman" w:cs="Times New Roman"/>
          <w:szCs w:val="24"/>
          <w:lang w:eastAsia="et-EE"/>
        </w:rPr>
        <w:t xml:space="preserve">kehtiva </w:t>
      </w:r>
      <w:r w:rsidR="00973E38" w:rsidRPr="00733A6A">
        <w:rPr>
          <w:rFonts w:eastAsia="Times New Roman" w:cs="Times New Roman"/>
          <w:szCs w:val="24"/>
          <w:lang w:eastAsia="et-EE"/>
        </w:rPr>
        <w:t xml:space="preserve">PäästeS-i § 9 lõikes 2 tuuakse välja </w:t>
      </w:r>
      <w:r w:rsidR="007D35E7" w:rsidRPr="00733A6A">
        <w:rPr>
          <w:rFonts w:eastAsia="Times New Roman" w:cs="Times New Roman"/>
          <w:szCs w:val="24"/>
          <w:lang w:eastAsia="et-EE"/>
        </w:rPr>
        <w:t xml:space="preserve">üldised </w:t>
      </w:r>
      <w:r w:rsidR="00973E38" w:rsidRPr="00733A6A">
        <w:rPr>
          <w:rFonts w:eastAsia="Times New Roman" w:cs="Times New Roman"/>
          <w:szCs w:val="24"/>
          <w:lang w:eastAsia="et-EE"/>
        </w:rPr>
        <w:t>andmete kategooriad, mida PÄIS-i kantakse, tuleb ka ulatusliku evakuatsiooni andmete osas lõiget 2 täiendada. Isikuandmete töötlemise ulatus</w:t>
      </w:r>
      <w:r w:rsidR="007D35E7" w:rsidRPr="00733A6A">
        <w:rPr>
          <w:rFonts w:eastAsia="Times New Roman" w:cs="Times New Roman"/>
          <w:szCs w:val="24"/>
          <w:lang w:eastAsia="et-EE"/>
        </w:rPr>
        <w:t>, mis puudutab ulatusliku evakuatsiooni andmestikku,</w:t>
      </w:r>
      <w:r w:rsidR="00973E38" w:rsidRPr="00733A6A">
        <w:rPr>
          <w:rFonts w:eastAsia="Times New Roman" w:cs="Times New Roman"/>
          <w:szCs w:val="24"/>
          <w:lang w:eastAsia="et-EE"/>
        </w:rPr>
        <w:t xml:space="preserve"> on toodud eelnõu § 1 punktis 5 (vt ka eelmise punkti selgitust).</w:t>
      </w:r>
    </w:p>
    <w:p w14:paraId="213DA569" w14:textId="77777777" w:rsidR="009020AB" w:rsidRDefault="009020AB" w:rsidP="0099676F">
      <w:pPr>
        <w:pStyle w:val="NoSpacing"/>
        <w:jc w:val="both"/>
        <w:rPr>
          <w:szCs w:val="24"/>
        </w:rPr>
      </w:pPr>
    </w:p>
    <w:p w14:paraId="36CF1AB6" w14:textId="2A3B8DE7" w:rsidR="0099676F" w:rsidRDefault="009020AB" w:rsidP="0099676F">
      <w:pPr>
        <w:pStyle w:val="NoSpacing"/>
        <w:jc w:val="both"/>
        <w:rPr>
          <w:szCs w:val="24"/>
        </w:rPr>
      </w:pPr>
      <w:r w:rsidRPr="009020AB">
        <w:rPr>
          <w:b/>
          <w:bCs/>
          <w:szCs w:val="24"/>
        </w:rPr>
        <w:t>Eelnõu § punktiga 7</w:t>
      </w:r>
      <w:r>
        <w:rPr>
          <w:szCs w:val="24"/>
        </w:rPr>
        <w:t xml:space="preserve"> täiendatakse </w:t>
      </w:r>
      <w:r w:rsidR="0099676F">
        <w:rPr>
          <w:szCs w:val="24"/>
        </w:rPr>
        <w:t xml:space="preserve">PäästeS-i § 9 lõikes 4 ettenähtud põhimäärusega reguleeritavat PÄIS-i pidamise korda. Muudatuse kohaselt on siseministri määrusega võimalik reguleerida: </w:t>
      </w:r>
    </w:p>
    <w:p w14:paraId="4240910F" w14:textId="77777777"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1) </w:t>
      </w:r>
      <w:r w:rsidRPr="0083485F">
        <w:rPr>
          <w:rFonts w:eastAsia="Times New Roman" w:cs="Times New Roman"/>
          <w:szCs w:val="24"/>
          <w:lang w:eastAsia="et-EE"/>
        </w:rPr>
        <w:t>andmeandjad</w:t>
      </w:r>
      <w:r>
        <w:rPr>
          <w:rFonts w:eastAsia="Times New Roman" w:cs="Times New Roman"/>
          <w:szCs w:val="24"/>
          <w:lang w:eastAsia="et-EE"/>
        </w:rPr>
        <w:t xml:space="preserve"> ja nendelt saadavad andmed;</w:t>
      </w:r>
    </w:p>
    <w:p w14:paraId="4209B73A" w14:textId="77777777"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2) </w:t>
      </w:r>
      <w:r w:rsidRPr="0083485F">
        <w:rPr>
          <w:rFonts w:eastAsia="Times New Roman" w:cs="Times New Roman"/>
          <w:szCs w:val="24"/>
          <w:lang w:eastAsia="et-EE"/>
        </w:rPr>
        <w:t>andmesaajad</w:t>
      </w:r>
      <w:r>
        <w:rPr>
          <w:rFonts w:eastAsia="Times New Roman" w:cs="Times New Roman"/>
          <w:szCs w:val="24"/>
          <w:lang w:eastAsia="et-EE"/>
        </w:rPr>
        <w:t>;</w:t>
      </w:r>
    </w:p>
    <w:p w14:paraId="09C7108E" w14:textId="77777777"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3) </w:t>
      </w:r>
      <w:r w:rsidRPr="0083485F">
        <w:rPr>
          <w:rFonts w:eastAsia="Times New Roman" w:cs="Times New Roman"/>
          <w:szCs w:val="24"/>
          <w:lang w:eastAsia="et-EE"/>
        </w:rPr>
        <w:t xml:space="preserve">andmetele juurdepääs ja </w:t>
      </w:r>
      <w:r>
        <w:rPr>
          <w:rFonts w:eastAsia="Times New Roman" w:cs="Times New Roman"/>
          <w:szCs w:val="24"/>
          <w:lang w:eastAsia="et-EE"/>
        </w:rPr>
        <w:t xml:space="preserve">andmete </w:t>
      </w:r>
      <w:r w:rsidRPr="0083485F">
        <w:rPr>
          <w:rFonts w:eastAsia="Times New Roman" w:cs="Times New Roman"/>
          <w:szCs w:val="24"/>
          <w:lang w:eastAsia="et-EE"/>
        </w:rPr>
        <w:t>väljastami</w:t>
      </w:r>
      <w:r>
        <w:rPr>
          <w:rFonts w:eastAsia="Times New Roman" w:cs="Times New Roman"/>
          <w:szCs w:val="24"/>
          <w:lang w:eastAsia="et-EE"/>
        </w:rPr>
        <w:t>ne;</w:t>
      </w:r>
      <w:r w:rsidRPr="0083485F">
        <w:rPr>
          <w:rFonts w:eastAsia="Times New Roman" w:cs="Times New Roman"/>
          <w:szCs w:val="24"/>
          <w:lang w:eastAsia="et-EE"/>
        </w:rPr>
        <w:t xml:space="preserve"> </w:t>
      </w:r>
    </w:p>
    <w:p w14:paraId="34D2BAF4" w14:textId="77777777"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4) </w:t>
      </w:r>
      <w:r w:rsidRPr="0083485F">
        <w:rPr>
          <w:rFonts w:eastAsia="Times New Roman" w:cs="Times New Roman"/>
          <w:szCs w:val="24"/>
          <w:lang w:eastAsia="et-EE"/>
        </w:rPr>
        <w:t>andmete säilitamise täp</w:t>
      </w:r>
      <w:r>
        <w:rPr>
          <w:rFonts w:eastAsia="Times New Roman" w:cs="Times New Roman"/>
          <w:szCs w:val="24"/>
          <w:lang w:eastAsia="et-EE"/>
        </w:rPr>
        <w:t>ne</w:t>
      </w:r>
      <w:r w:rsidRPr="0083485F">
        <w:rPr>
          <w:rFonts w:eastAsia="Times New Roman" w:cs="Times New Roman"/>
          <w:szCs w:val="24"/>
          <w:lang w:eastAsia="et-EE"/>
        </w:rPr>
        <w:t xml:space="preserve"> tähta</w:t>
      </w:r>
      <w:r>
        <w:rPr>
          <w:rFonts w:eastAsia="Times New Roman" w:cs="Times New Roman"/>
          <w:szCs w:val="24"/>
          <w:lang w:eastAsia="et-EE"/>
        </w:rPr>
        <w:t>eg;</w:t>
      </w:r>
    </w:p>
    <w:p w14:paraId="135AF24B" w14:textId="54E24009"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5) </w:t>
      </w:r>
      <w:r w:rsidRPr="0083485F">
        <w:rPr>
          <w:rFonts w:eastAsia="Times New Roman" w:cs="Times New Roman"/>
          <w:szCs w:val="24"/>
          <w:lang w:eastAsia="et-EE"/>
        </w:rPr>
        <w:t xml:space="preserve">järelevalve </w:t>
      </w:r>
      <w:r w:rsidR="00ED030B">
        <w:rPr>
          <w:rFonts w:eastAsia="Times New Roman" w:cs="Times New Roman"/>
          <w:szCs w:val="24"/>
          <w:lang w:eastAsia="et-EE"/>
        </w:rPr>
        <w:t>PÄIS-i</w:t>
      </w:r>
      <w:r w:rsidR="00ED030B" w:rsidRPr="0083485F">
        <w:rPr>
          <w:rFonts w:eastAsia="Times New Roman" w:cs="Times New Roman"/>
          <w:szCs w:val="24"/>
          <w:lang w:eastAsia="et-EE"/>
        </w:rPr>
        <w:t xml:space="preserve"> </w:t>
      </w:r>
      <w:r w:rsidRPr="0083485F">
        <w:rPr>
          <w:rFonts w:eastAsia="Times New Roman" w:cs="Times New Roman"/>
          <w:szCs w:val="24"/>
          <w:lang w:eastAsia="et-EE"/>
        </w:rPr>
        <w:t>pidamise üle</w:t>
      </w:r>
      <w:r>
        <w:rPr>
          <w:rFonts w:eastAsia="Times New Roman" w:cs="Times New Roman"/>
          <w:szCs w:val="24"/>
          <w:lang w:eastAsia="et-EE"/>
        </w:rPr>
        <w:t>;</w:t>
      </w:r>
    </w:p>
    <w:p w14:paraId="230DDDF2" w14:textId="06BF6DA5"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6) </w:t>
      </w:r>
      <w:r w:rsidR="00ED030B">
        <w:rPr>
          <w:rFonts w:eastAsia="Times New Roman" w:cs="Times New Roman"/>
          <w:szCs w:val="24"/>
          <w:lang w:eastAsia="et-EE"/>
        </w:rPr>
        <w:t xml:space="preserve">PÄIS-i </w:t>
      </w:r>
      <w:r>
        <w:rPr>
          <w:rFonts w:eastAsia="Times New Roman" w:cs="Times New Roman"/>
          <w:szCs w:val="24"/>
          <w:lang w:eastAsia="et-EE"/>
        </w:rPr>
        <w:t xml:space="preserve">ülesehitus ja </w:t>
      </w:r>
      <w:r w:rsidRPr="0083485F">
        <w:rPr>
          <w:rFonts w:eastAsia="Times New Roman" w:cs="Times New Roman"/>
          <w:szCs w:val="24"/>
          <w:lang w:eastAsia="et-EE"/>
        </w:rPr>
        <w:t>täpne andmekoosseis</w:t>
      </w:r>
      <w:r>
        <w:rPr>
          <w:rFonts w:eastAsia="Times New Roman" w:cs="Times New Roman"/>
          <w:szCs w:val="24"/>
          <w:lang w:eastAsia="et-EE"/>
        </w:rPr>
        <w:t>;</w:t>
      </w:r>
    </w:p>
    <w:p w14:paraId="66085751" w14:textId="77777777"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7) </w:t>
      </w:r>
      <w:r w:rsidRPr="0083485F">
        <w:rPr>
          <w:rFonts w:eastAsia="Times New Roman" w:cs="Times New Roman"/>
          <w:szCs w:val="24"/>
          <w:lang w:eastAsia="et-EE"/>
        </w:rPr>
        <w:t>vastutava</w:t>
      </w:r>
      <w:r>
        <w:rPr>
          <w:rFonts w:eastAsia="Times New Roman" w:cs="Times New Roman"/>
          <w:szCs w:val="24"/>
          <w:lang w:eastAsia="et-EE"/>
        </w:rPr>
        <w:t xml:space="preserve"> </w:t>
      </w:r>
      <w:r w:rsidRPr="0083485F">
        <w:rPr>
          <w:rFonts w:eastAsia="Times New Roman" w:cs="Times New Roman"/>
          <w:szCs w:val="24"/>
          <w:lang w:eastAsia="et-EE"/>
        </w:rPr>
        <w:t>töötleja ülesanded</w:t>
      </w:r>
      <w:r>
        <w:rPr>
          <w:rFonts w:eastAsia="Times New Roman" w:cs="Times New Roman"/>
          <w:szCs w:val="24"/>
          <w:lang w:eastAsia="et-EE"/>
        </w:rPr>
        <w:t>;</w:t>
      </w:r>
    </w:p>
    <w:p w14:paraId="690AA66D" w14:textId="77777777" w:rsidR="0099676F" w:rsidRDefault="0099676F" w:rsidP="0099676F">
      <w:pPr>
        <w:pStyle w:val="NoSpacing"/>
        <w:jc w:val="both"/>
        <w:rPr>
          <w:rFonts w:eastAsia="Times New Roman" w:cs="Times New Roman"/>
          <w:szCs w:val="24"/>
          <w:lang w:eastAsia="et-EE"/>
        </w:rPr>
      </w:pPr>
      <w:r w:rsidRPr="00125A3E">
        <w:rPr>
          <w:rFonts w:eastAsia="Times New Roman" w:cs="Times New Roman"/>
          <w:szCs w:val="24"/>
          <w:lang w:eastAsia="et-EE"/>
        </w:rPr>
        <w:t xml:space="preserve">8) volitatud </w:t>
      </w:r>
      <w:r>
        <w:rPr>
          <w:rFonts w:eastAsia="Times New Roman" w:cs="Times New Roman"/>
          <w:szCs w:val="24"/>
          <w:lang w:eastAsia="et-EE"/>
        </w:rPr>
        <w:t xml:space="preserve">töötleja </w:t>
      </w:r>
      <w:r w:rsidRPr="00125A3E">
        <w:rPr>
          <w:rFonts w:eastAsia="Times New Roman" w:cs="Times New Roman"/>
          <w:szCs w:val="24"/>
          <w:lang w:eastAsia="et-EE"/>
        </w:rPr>
        <w:t xml:space="preserve">ja </w:t>
      </w:r>
      <w:r>
        <w:rPr>
          <w:rFonts w:eastAsia="Times New Roman" w:cs="Times New Roman"/>
          <w:szCs w:val="24"/>
          <w:lang w:eastAsia="et-EE"/>
        </w:rPr>
        <w:t xml:space="preserve">tema </w:t>
      </w:r>
      <w:r w:rsidRPr="00125A3E">
        <w:rPr>
          <w:rFonts w:eastAsia="Times New Roman" w:cs="Times New Roman"/>
          <w:szCs w:val="24"/>
          <w:lang w:eastAsia="et-EE"/>
        </w:rPr>
        <w:t>ülesanded</w:t>
      </w:r>
      <w:r>
        <w:rPr>
          <w:rFonts w:eastAsia="Times New Roman" w:cs="Times New Roman"/>
          <w:szCs w:val="24"/>
          <w:lang w:eastAsia="et-EE"/>
        </w:rPr>
        <w:t>.</w:t>
      </w:r>
    </w:p>
    <w:p w14:paraId="589F81EE" w14:textId="77777777" w:rsidR="0099676F" w:rsidRDefault="0099676F" w:rsidP="0099676F">
      <w:pPr>
        <w:pStyle w:val="NoSpacing"/>
        <w:jc w:val="both"/>
        <w:rPr>
          <w:szCs w:val="24"/>
        </w:rPr>
      </w:pPr>
    </w:p>
    <w:p w14:paraId="7A487B99" w14:textId="1C0623CE" w:rsidR="0099676F" w:rsidRDefault="0099676F" w:rsidP="0099676F">
      <w:pPr>
        <w:pStyle w:val="NoSpacing"/>
        <w:jc w:val="both"/>
        <w:rPr>
          <w:szCs w:val="24"/>
        </w:rPr>
      </w:pPr>
      <w:r>
        <w:rPr>
          <w:szCs w:val="24"/>
        </w:rPr>
        <w:t>Võrreldes sätte kehtiva sõnastusega on lisandunud</w:t>
      </w:r>
      <w:r w:rsidRPr="002038E9">
        <w:rPr>
          <w:i/>
          <w:szCs w:val="24"/>
        </w:rPr>
        <w:t xml:space="preserve"> andmeandja</w:t>
      </w:r>
      <w:r>
        <w:rPr>
          <w:i/>
          <w:szCs w:val="24"/>
        </w:rPr>
        <w:t xml:space="preserve">d, </w:t>
      </w:r>
      <w:r w:rsidRPr="002038E9">
        <w:rPr>
          <w:i/>
          <w:szCs w:val="24"/>
        </w:rPr>
        <w:t xml:space="preserve">andmetele juurdepääs ja </w:t>
      </w:r>
      <w:r>
        <w:rPr>
          <w:i/>
          <w:szCs w:val="24"/>
        </w:rPr>
        <w:t xml:space="preserve">andmete </w:t>
      </w:r>
      <w:r w:rsidRPr="002038E9">
        <w:rPr>
          <w:i/>
          <w:szCs w:val="24"/>
        </w:rPr>
        <w:t>väljastami</w:t>
      </w:r>
      <w:r>
        <w:rPr>
          <w:i/>
          <w:szCs w:val="24"/>
        </w:rPr>
        <w:t>ne</w:t>
      </w:r>
      <w:r w:rsidRPr="002038E9">
        <w:rPr>
          <w:i/>
          <w:szCs w:val="24"/>
        </w:rPr>
        <w:t xml:space="preserve">, vastutava ja volitatud töötleja </w:t>
      </w:r>
      <w:r>
        <w:rPr>
          <w:i/>
          <w:szCs w:val="24"/>
        </w:rPr>
        <w:t xml:space="preserve">täpsed </w:t>
      </w:r>
      <w:r w:rsidRPr="002038E9">
        <w:rPr>
          <w:i/>
          <w:szCs w:val="24"/>
        </w:rPr>
        <w:t>ülesanded</w:t>
      </w:r>
      <w:r>
        <w:rPr>
          <w:szCs w:val="24"/>
        </w:rPr>
        <w:t xml:space="preserve"> ning</w:t>
      </w:r>
      <w:r w:rsidRPr="00B97299">
        <w:rPr>
          <w:szCs w:val="24"/>
        </w:rPr>
        <w:t xml:space="preserve"> </w:t>
      </w:r>
      <w:r w:rsidRPr="002038E9">
        <w:rPr>
          <w:i/>
          <w:szCs w:val="24"/>
        </w:rPr>
        <w:t xml:space="preserve">järelevalve </w:t>
      </w:r>
      <w:r>
        <w:rPr>
          <w:i/>
          <w:szCs w:val="24"/>
        </w:rPr>
        <w:t>PÄIS</w:t>
      </w:r>
      <w:r>
        <w:rPr>
          <w:i/>
          <w:szCs w:val="24"/>
        </w:rPr>
        <w:noBreakHyphen/>
        <w:t>i</w:t>
      </w:r>
      <w:r w:rsidRPr="002038E9">
        <w:rPr>
          <w:i/>
          <w:szCs w:val="24"/>
        </w:rPr>
        <w:t xml:space="preserve"> pidamise üle</w:t>
      </w:r>
      <w:r>
        <w:rPr>
          <w:szCs w:val="24"/>
        </w:rPr>
        <w:t>. Muudatus ei ole sisuline – PÄIS-i põhimääruses sisalduvad need normid ka praegu, kuid seda ei ole reguleeritud seaduses. Kuna tegemist on andmekogu pidamise oluliste aspektidega, siis on vajalik need reguleerida</w:t>
      </w:r>
      <w:r w:rsidR="004E42B3">
        <w:rPr>
          <w:szCs w:val="24"/>
        </w:rPr>
        <w:t xml:space="preserve"> seadusega</w:t>
      </w:r>
      <w:r>
        <w:rPr>
          <w:szCs w:val="24"/>
        </w:rPr>
        <w:t>. Kõnesoleva muudatusega ei kaasne PÄIS-i põhimääruse täiendamise vajadust, vaid seaduses nähakse täpsemalt ette piirid, mida on lubatud reguleerida andmekogu põhimääruses.</w:t>
      </w:r>
    </w:p>
    <w:p w14:paraId="49BA8B40" w14:textId="77777777" w:rsidR="0099676F" w:rsidRDefault="0099676F" w:rsidP="0099676F">
      <w:pPr>
        <w:pStyle w:val="NoSpacing"/>
        <w:jc w:val="both"/>
        <w:rPr>
          <w:szCs w:val="24"/>
        </w:rPr>
      </w:pPr>
    </w:p>
    <w:p w14:paraId="147CFB08" w14:textId="77777777" w:rsidR="0099676F" w:rsidRDefault="0099676F" w:rsidP="0099676F">
      <w:pPr>
        <w:pStyle w:val="NoSpacing"/>
        <w:jc w:val="both"/>
        <w:rPr>
          <w:szCs w:val="24"/>
        </w:rPr>
      </w:pPr>
      <w:r>
        <w:rPr>
          <w:szCs w:val="24"/>
        </w:rPr>
        <w:t xml:space="preserve">Ka see muudatus tehakse kooskõlas PS § 10 sätestatud seaduslikkuse põhimõttega, mille kohaselt </w:t>
      </w:r>
      <w:r w:rsidRPr="001F1C4B">
        <w:rPr>
          <w:szCs w:val="24"/>
        </w:rPr>
        <w:t>põhiõiguste realiseerimise seisukohalt olulised otsused langeta</w:t>
      </w:r>
      <w:r>
        <w:rPr>
          <w:szCs w:val="24"/>
        </w:rPr>
        <w:t>b</w:t>
      </w:r>
      <w:r w:rsidRPr="001F1C4B">
        <w:rPr>
          <w:szCs w:val="24"/>
        </w:rPr>
        <w:t xml:space="preserve"> seadusandja</w:t>
      </w:r>
      <w:r>
        <w:rPr>
          <w:szCs w:val="24"/>
        </w:rPr>
        <w:t xml:space="preserve"> (vt </w:t>
      </w:r>
      <w:r w:rsidRPr="00AA4563">
        <w:rPr>
          <w:szCs w:val="24"/>
        </w:rPr>
        <w:t>§ 1 p</w:t>
      </w:r>
      <w:r w:rsidRPr="00AA4563">
        <w:rPr>
          <w:szCs w:val="24"/>
        </w:rPr>
        <w:noBreakHyphen/>
        <w:t xml:space="preserve">s </w:t>
      </w:r>
      <w:r>
        <w:rPr>
          <w:szCs w:val="24"/>
        </w:rPr>
        <w:t xml:space="preserve">4 juures toodud selgitusi). </w:t>
      </w:r>
    </w:p>
    <w:p w14:paraId="19B72126" w14:textId="77777777" w:rsidR="0099676F" w:rsidRDefault="0099676F" w:rsidP="0099676F">
      <w:pPr>
        <w:pStyle w:val="NoSpacing"/>
        <w:jc w:val="both"/>
        <w:rPr>
          <w:szCs w:val="24"/>
        </w:rPr>
      </w:pPr>
    </w:p>
    <w:p w14:paraId="217F6DF9" w14:textId="390DF82F" w:rsidR="0099676F" w:rsidRPr="00216A94" w:rsidRDefault="0099676F" w:rsidP="0099676F">
      <w:pPr>
        <w:pStyle w:val="NoSpacing"/>
        <w:jc w:val="both"/>
        <w:rPr>
          <w:szCs w:val="24"/>
        </w:rPr>
      </w:pPr>
      <w:r w:rsidRPr="000C1A8D">
        <w:rPr>
          <w:b/>
          <w:szCs w:val="24"/>
        </w:rPr>
        <w:t xml:space="preserve">Eelnõu § 1 punktiga </w:t>
      </w:r>
      <w:r w:rsidR="009020AB">
        <w:rPr>
          <w:b/>
          <w:szCs w:val="24"/>
        </w:rPr>
        <w:t>8</w:t>
      </w:r>
      <w:r w:rsidRPr="000C1A8D">
        <w:rPr>
          <w:b/>
          <w:szCs w:val="24"/>
        </w:rPr>
        <w:t xml:space="preserve"> </w:t>
      </w:r>
      <w:r w:rsidRPr="00065A18">
        <w:rPr>
          <w:szCs w:val="24"/>
        </w:rPr>
        <w:t>sõnastatakse ümber</w:t>
      </w:r>
      <w:r>
        <w:rPr>
          <w:b/>
          <w:szCs w:val="24"/>
        </w:rPr>
        <w:t xml:space="preserve"> </w:t>
      </w:r>
      <w:r>
        <w:rPr>
          <w:szCs w:val="24"/>
        </w:rPr>
        <w:t>PäästeS-i § 9</w:t>
      </w:r>
      <w:r w:rsidRPr="00065A18">
        <w:rPr>
          <w:szCs w:val="24"/>
          <w:vertAlign w:val="superscript"/>
        </w:rPr>
        <w:t>1</w:t>
      </w:r>
      <w:r>
        <w:rPr>
          <w:szCs w:val="24"/>
        </w:rPr>
        <w:t xml:space="preserve"> lõikes 1 reguleeritud </w:t>
      </w:r>
      <w:r w:rsidRPr="00957BC9">
        <w:rPr>
          <w:iCs/>
          <w:szCs w:val="24"/>
        </w:rPr>
        <w:t>HKSOS</w:t>
      </w:r>
      <w:r w:rsidR="00957BC9">
        <w:rPr>
          <w:iCs/>
          <w:szCs w:val="24"/>
        </w:rPr>
        <w:t>-i</w:t>
      </w:r>
      <w:r>
        <w:rPr>
          <w:szCs w:val="24"/>
        </w:rPr>
        <w:t xml:space="preserve"> pidamise eesmärk. </w:t>
      </w:r>
      <w:r w:rsidRPr="00216A94">
        <w:rPr>
          <w:szCs w:val="24"/>
        </w:rPr>
        <w:t>Hädaabiteadete ning abi- ja infoteadete andmekogu on riigi infosüsteemi kuuluv andmekogu, kus töödeldakse andmeid, sealhulgas isikuandmeid, et:</w:t>
      </w:r>
    </w:p>
    <w:p w14:paraId="30AAA1A8" w14:textId="77777777" w:rsidR="0099676F" w:rsidRPr="00216A94" w:rsidRDefault="0099676F" w:rsidP="0099676F">
      <w:pPr>
        <w:pStyle w:val="NoSpacing"/>
        <w:jc w:val="both"/>
        <w:rPr>
          <w:szCs w:val="24"/>
        </w:rPr>
      </w:pPr>
      <w:r w:rsidRPr="00216A94">
        <w:rPr>
          <w:szCs w:val="24"/>
        </w:rPr>
        <w:t>1) menetleda hädaabiteateid kiirema abi osutamiseks;</w:t>
      </w:r>
    </w:p>
    <w:p w14:paraId="1D08665A" w14:textId="50EC554E" w:rsidR="0099676F" w:rsidRPr="00216A94" w:rsidRDefault="0099676F" w:rsidP="0099676F">
      <w:pPr>
        <w:pStyle w:val="NoSpacing"/>
        <w:jc w:val="both"/>
        <w:rPr>
          <w:szCs w:val="24"/>
        </w:rPr>
      </w:pPr>
      <w:r w:rsidRPr="00216A94">
        <w:rPr>
          <w:szCs w:val="24"/>
        </w:rPr>
        <w:t>2) menetleda abi- ja infoteateid teabe ja käitumisjuhiste vahendamiseks rii</w:t>
      </w:r>
      <w:r w:rsidR="00BB1FA8">
        <w:rPr>
          <w:szCs w:val="24"/>
        </w:rPr>
        <w:t>klikes</w:t>
      </w:r>
      <w:r w:rsidRPr="00216A94">
        <w:rPr>
          <w:szCs w:val="24"/>
        </w:rPr>
        <w:t xml:space="preserve"> küsimustes;</w:t>
      </w:r>
    </w:p>
    <w:p w14:paraId="664B46A3" w14:textId="40237929" w:rsidR="0099676F" w:rsidRDefault="0099676F" w:rsidP="0099676F">
      <w:pPr>
        <w:pStyle w:val="NoSpacing"/>
        <w:jc w:val="both"/>
        <w:rPr>
          <w:szCs w:val="24"/>
        </w:rPr>
      </w:pPr>
      <w:r w:rsidRPr="00216A94">
        <w:rPr>
          <w:szCs w:val="24"/>
        </w:rPr>
        <w:t>3) koostada Häirekeskuse ülesannetega seotud analüüse Häirekeskuse töö korraldamiseks</w:t>
      </w:r>
      <w:r w:rsidR="00A5576E">
        <w:rPr>
          <w:szCs w:val="24"/>
        </w:rPr>
        <w:t>;</w:t>
      </w:r>
    </w:p>
    <w:p w14:paraId="13828109" w14:textId="2EAB91A5" w:rsidR="00A5576E" w:rsidRDefault="00A5576E" w:rsidP="0099676F">
      <w:pPr>
        <w:pStyle w:val="NoSpacing"/>
        <w:jc w:val="both"/>
        <w:rPr>
          <w:szCs w:val="24"/>
        </w:rPr>
      </w:pPr>
      <w:r>
        <w:rPr>
          <w:szCs w:val="24"/>
        </w:rPr>
        <w:t>4) koguda Häirekeskuse ülesannetega seotud statistikat Häirekeskuse töö korraldamiseks ja teenuste arendamiseks.</w:t>
      </w:r>
    </w:p>
    <w:p w14:paraId="70E1C10A" w14:textId="77777777" w:rsidR="0099676F" w:rsidRDefault="0099676F" w:rsidP="0099676F">
      <w:pPr>
        <w:pStyle w:val="NoSpacing"/>
        <w:jc w:val="both"/>
        <w:rPr>
          <w:szCs w:val="24"/>
        </w:rPr>
      </w:pPr>
    </w:p>
    <w:p w14:paraId="1FB79711" w14:textId="1025A245" w:rsidR="0099676F" w:rsidRDefault="0099676F" w:rsidP="0099676F">
      <w:pPr>
        <w:pStyle w:val="NoSpacing"/>
        <w:jc w:val="both"/>
        <w:rPr>
          <w:szCs w:val="24"/>
        </w:rPr>
      </w:pPr>
      <w:r>
        <w:rPr>
          <w:szCs w:val="24"/>
        </w:rPr>
        <w:t xml:space="preserve">Muudatusega </w:t>
      </w:r>
      <w:r w:rsidRPr="00C3084B">
        <w:rPr>
          <w:szCs w:val="24"/>
        </w:rPr>
        <w:t>ühtlustatakse sätte ülesehitust PÄIS</w:t>
      </w:r>
      <w:r>
        <w:rPr>
          <w:szCs w:val="24"/>
        </w:rPr>
        <w:t xml:space="preserve">-ga, loetledes </w:t>
      </w:r>
      <w:r w:rsidRPr="00C3084B">
        <w:rPr>
          <w:szCs w:val="24"/>
        </w:rPr>
        <w:t>konkreetsed tegevused, mi</w:t>
      </w:r>
      <w:r>
        <w:rPr>
          <w:szCs w:val="24"/>
        </w:rPr>
        <w:t xml:space="preserve">lle käigus on </w:t>
      </w:r>
      <w:r w:rsidRPr="00C3084B">
        <w:rPr>
          <w:szCs w:val="24"/>
        </w:rPr>
        <w:t>isikuandmete töö</w:t>
      </w:r>
      <w:r>
        <w:rPr>
          <w:szCs w:val="24"/>
        </w:rPr>
        <w:t>t</w:t>
      </w:r>
      <w:r w:rsidRPr="00C3084B">
        <w:rPr>
          <w:szCs w:val="24"/>
        </w:rPr>
        <w:t>lemi</w:t>
      </w:r>
      <w:r>
        <w:rPr>
          <w:szCs w:val="24"/>
        </w:rPr>
        <w:t xml:space="preserve">ne õiguspärane. Sõnastusest on välja jäetud </w:t>
      </w:r>
      <w:r w:rsidRPr="009431B8">
        <w:rPr>
          <w:szCs w:val="24"/>
        </w:rPr>
        <w:t>Häireke</w:t>
      </w:r>
      <w:r>
        <w:rPr>
          <w:szCs w:val="24"/>
        </w:rPr>
        <w:t>sk</w:t>
      </w:r>
      <w:r w:rsidRPr="009431B8">
        <w:rPr>
          <w:szCs w:val="24"/>
        </w:rPr>
        <w:t xml:space="preserve">usele pandud </w:t>
      </w:r>
      <w:r>
        <w:rPr>
          <w:szCs w:val="24"/>
        </w:rPr>
        <w:t xml:space="preserve">andmete töötlemise </w:t>
      </w:r>
      <w:r w:rsidRPr="009431B8">
        <w:rPr>
          <w:szCs w:val="24"/>
        </w:rPr>
        <w:t>üldisem eesmärk</w:t>
      </w:r>
      <w:r>
        <w:rPr>
          <w:szCs w:val="24"/>
        </w:rPr>
        <w:t xml:space="preserve"> – </w:t>
      </w:r>
      <w:r w:rsidRPr="009431B8">
        <w:rPr>
          <w:szCs w:val="24"/>
        </w:rPr>
        <w:t>kaitsta inimese elu, tervist ja vara ning keskkonda</w:t>
      </w:r>
      <w:r>
        <w:rPr>
          <w:szCs w:val="24"/>
        </w:rPr>
        <w:t>, kuna see ei ava andmetöötluse sisulist poolt ja koormab asjatult sätte teksti. Võrreldes kehtiva sõnastusega on täiendava eesmärgina lisatud Häirekeskuse ülesannetega seonduvate analüüside koostamine</w:t>
      </w:r>
      <w:r w:rsidR="00F20ED9">
        <w:rPr>
          <w:szCs w:val="24"/>
        </w:rPr>
        <w:t xml:space="preserve"> ja statistika kogumine</w:t>
      </w:r>
      <w:r>
        <w:rPr>
          <w:szCs w:val="24"/>
        </w:rPr>
        <w:t xml:space="preserve">. Sätte loetavuse hõlbustamiseks on lõige jagatud </w:t>
      </w:r>
      <w:r w:rsidR="00F20ED9">
        <w:rPr>
          <w:szCs w:val="24"/>
        </w:rPr>
        <w:t>neljaks</w:t>
      </w:r>
      <w:r>
        <w:rPr>
          <w:szCs w:val="24"/>
        </w:rPr>
        <w:t xml:space="preserve"> punktiks. Muudatus ei ole sisuline – Häirekeskus koostab oma tegevuse planeerimiseks analüüse</w:t>
      </w:r>
      <w:r w:rsidR="00F20ED9">
        <w:rPr>
          <w:szCs w:val="24"/>
        </w:rPr>
        <w:t xml:space="preserve"> ja statistikat</w:t>
      </w:r>
      <w:r>
        <w:rPr>
          <w:szCs w:val="24"/>
        </w:rPr>
        <w:t xml:space="preserve"> ka praegu, kuid seadusesse lisatakse see andmete töötlemise eesmärgina.</w:t>
      </w:r>
    </w:p>
    <w:p w14:paraId="612B3985" w14:textId="77777777" w:rsidR="0099676F" w:rsidRDefault="0099676F" w:rsidP="0099676F">
      <w:pPr>
        <w:pStyle w:val="NoSpacing"/>
        <w:jc w:val="both"/>
        <w:rPr>
          <w:szCs w:val="24"/>
        </w:rPr>
      </w:pPr>
    </w:p>
    <w:p w14:paraId="524A950F" w14:textId="77777777" w:rsidR="0099676F" w:rsidRPr="004B06F5" w:rsidRDefault="0099676F" w:rsidP="0099676F">
      <w:pPr>
        <w:pStyle w:val="NoSpacing"/>
        <w:jc w:val="both"/>
        <w:rPr>
          <w:szCs w:val="24"/>
        </w:rPr>
      </w:pPr>
      <w:r>
        <w:rPr>
          <w:szCs w:val="24"/>
        </w:rPr>
        <w:t xml:space="preserve">Kõnesoleva muudatuse põhjendused on sarnased eelnõu </w:t>
      </w:r>
      <w:r w:rsidRPr="000C1A8D">
        <w:rPr>
          <w:szCs w:val="24"/>
        </w:rPr>
        <w:t>§ 1 punkti</w:t>
      </w:r>
      <w:r>
        <w:rPr>
          <w:szCs w:val="24"/>
        </w:rPr>
        <w:t>ga</w:t>
      </w:r>
      <w:r w:rsidRPr="000C1A8D">
        <w:rPr>
          <w:szCs w:val="24"/>
        </w:rPr>
        <w:t xml:space="preserve"> 4</w:t>
      </w:r>
      <w:r>
        <w:rPr>
          <w:szCs w:val="24"/>
        </w:rPr>
        <w:t xml:space="preserve"> tehtava muudatuse põhjendustega – nii PÄIS-is kui HKSOS-is töödeldakse andmed, sealhulgas isikuandmeid vastava asutuse ülesannete täitmiseks. Seetõttu ei ole selgitusi käesolevas punktis üle korratud. </w:t>
      </w:r>
    </w:p>
    <w:p w14:paraId="12452FF4" w14:textId="77777777" w:rsidR="0099676F" w:rsidRDefault="0099676F" w:rsidP="0099676F">
      <w:pPr>
        <w:pStyle w:val="NoSpacing"/>
        <w:jc w:val="both"/>
        <w:rPr>
          <w:b/>
          <w:szCs w:val="24"/>
          <w:highlight w:val="yellow"/>
        </w:rPr>
      </w:pPr>
    </w:p>
    <w:p w14:paraId="034D4C68" w14:textId="121E723C" w:rsidR="0099676F" w:rsidRDefault="0099676F" w:rsidP="0099676F">
      <w:pPr>
        <w:pStyle w:val="NoSpacing"/>
        <w:jc w:val="both"/>
        <w:rPr>
          <w:szCs w:val="24"/>
        </w:rPr>
      </w:pPr>
      <w:r w:rsidRPr="009D72CA">
        <w:rPr>
          <w:b/>
          <w:szCs w:val="24"/>
        </w:rPr>
        <w:t xml:space="preserve">Eelnõu § 1 punktiga </w:t>
      </w:r>
      <w:r w:rsidR="009020AB">
        <w:rPr>
          <w:b/>
          <w:szCs w:val="24"/>
        </w:rPr>
        <w:t>9</w:t>
      </w:r>
      <w:r>
        <w:rPr>
          <w:b/>
          <w:szCs w:val="24"/>
        </w:rPr>
        <w:t xml:space="preserve"> </w:t>
      </w:r>
      <w:r>
        <w:rPr>
          <w:szCs w:val="24"/>
        </w:rPr>
        <w:t>sätestatakse HKSOS-is töödeldavate isikuandmete ulatus § 9</w:t>
      </w:r>
      <w:r w:rsidRPr="00DE5330">
        <w:rPr>
          <w:szCs w:val="24"/>
          <w:vertAlign w:val="superscript"/>
        </w:rPr>
        <w:t>1</w:t>
      </w:r>
      <w:r>
        <w:rPr>
          <w:szCs w:val="24"/>
        </w:rPr>
        <w:t xml:space="preserve"> uues lõikes 1</w:t>
      </w:r>
      <w:r w:rsidRPr="00DE5330">
        <w:rPr>
          <w:szCs w:val="24"/>
          <w:vertAlign w:val="superscript"/>
        </w:rPr>
        <w:t>1</w:t>
      </w:r>
      <w:r>
        <w:rPr>
          <w:szCs w:val="24"/>
        </w:rPr>
        <w:t xml:space="preserve">. </w:t>
      </w:r>
      <w:r w:rsidR="00017375">
        <w:rPr>
          <w:szCs w:val="24"/>
        </w:rPr>
        <w:t>P</w:t>
      </w:r>
      <w:r>
        <w:rPr>
          <w:szCs w:val="24"/>
        </w:rPr>
        <w:t xml:space="preserve">raegu on töödeldavate isikuandmete koosseis sätestatud siseministri </w:t>
      </w:r>
      <w:r w:rsidRPr="00E810D9">
        <w:rPr>
          <w:szCs w:val="24"/>
        </w:rPr>
        <w:t>21.</w:t>
      </w:r>
      <w:r>
        <w:rPr>
          <w:szCs w:val="24"/>
        </w:rPr>
        <w:t xml:space="preserve"> detsembri </w:t>
      </w:r>
      <w:r w:rsidRPr="00E810D9">
        <w:rPr>
          <w:szCs w:val="24"/>
        </w:rPr>
        <w:t>2016</w:t>
      </w:r>
      <w:r>
        <w:rPr>
          <w:szCs w:val="24"/>
        </w:rPr>
        <w:t>. aasta määruses nr 36 „</w:t>
      </w:r>
      <w:r w:rsidRPr="00A564E5">
        <w:rPr>
          <w:szCs w:val="24"/>
        </w:rPr>
        <w:t>Hädaabiteadete ning abi- ja infoteadete andmekogu põhimäärus</w:t>
      </w:r>
      <w:r>
        <w:rPr>
          <w:szCs w:val="24"/>
        </w:rPr>
        <w:t xml:space="preserve">“ </w:t>
      </w:r>
      <w:r>
        <w:rPr>
          <w:szCs w:val="24"/>
        </w:rPr>
        <w:lastRenderedPageBreak/>
        <w:t xml:space="preserve">(edaspidi </w:t>
      </w:r>
      <w:r w:rsidRPr="00A564E5">
        <w:rPr>
          <w:i/>
          <w:szCs w:val="24"/>
        </w:rPr>
        <w:t>HKSOS-i põhimäärus</w:t>
      </w:r>
      <w:r>
        <w:rPr>
          <w:szCs w:val="24"/>
        </w:rPr>
        <w:t>). PäästeS</w:t>
      </w:r>
      <w:r>
        <w:rPr>
          <w:szCs w:val="24"/>
        </w:rPr>
        <w:noBreakHyphen/>
        <w:t xml:space="preserve">i regulatsiooni täiendatakse, et selgemalt vastata põhiseaduslikule korrale ja IKÜM-ga seatud nõuetele. </w:t>
      </w:r>
    </w:p>
    <w:p w14:paraId="4778DE10" w14:textId="77777777" w:rsidR="0099676F" w:rsidRDefault="0099676F" w:rsidP="0099676F">
      <w:pPr>
        <w:pStyle w:val="NoSpacing"/>
        <w:jc w:val="both"/>
        <w:rPr>
          <w:szCs w:val="24"/>
        </w:rPr>
      </w:pPr>
    </w:p>
    <w:p w14:paraId="30D8A932" w14:textId="1F72CF21" w:rsidR="0099676F" w:rsidRDefault="002D7FD7" w:rsidP="0099676F">
      <w:pPr>
        <w:pStyle w:val="NoSpacing"/>
        <w:jc w:val="both"/>
        <w:rPr>
          <w:rFonts w:eastAsia="Times New Roman" w:cs="Times New Roman"/>
          <w:szCs w:val="24"/>
          <w:lang w:eastAsia="et-EE"/>
        </w:rPr>
      </w:pPr>
      <w:r>
        <w:rPr>
          <w:rFonts w:eastAsia="Times New Roman" w:cs="Times New Roman"/>
          <w:szCs w:val="24"/>
          <w:lang w:eastAsia="et-EE"/>
        </w:rPr>
        <w:t>Punkti 1 kohaselt töödeldakse</w:t>
      </w:r>
      <w:r w:rsidR="00947CF4">
        <w:rPr>
          <w:rFonts w:eastAsia="Times New Roman" w:cs="Times New Roman"/>
          <w:szCs w:val="24"/>
          <w:lang w:eastAsia="et-EE"/>
        </w:rPr>
        <w:t xml:space="preserve"> </w:t>
      </w:r>
      <w:r w:rsidR="0099676F" w:rsidRPr="009B6EE1">
        <w:rPr>
          <w:rFonts w:eastAsia="Times New Roman" w:cs="Times New Roman"/>
          <w:i/>
          <w:szCs w:val="24"/>
          <w:lang w:eastAsia="et-EE"/>
        </w:rPr>
        <w:t xml:space="preserve">hädaabiteate </w:t>
      </w:r>
      <w:r w:rsidR="00082E4B">
        <w:rPr>
          <w:rFonts w:eastAsia="Times New Roman" w:cs="Times New Roman"/>
          <w:i/>
          <w:szCs w:val="24"/>
          <w:lang w:eastAsia="et-EE"/>
        </w:rPr>
        <w:t>ning</w:t>
      </w:r>
      <w:r w:rsidR="0099676F" w:rsidRPr="009B6EE1">
        <w:rPr>
          <w:rFonts w:eastAsia="Times New Roman" w:cs="Times New Roman"/>
          <w:i/>
          <w:szCs w:val="24"/>
          <w:lang w:eastAsia="et-EE"/>
        </w:rPr>
        <w:t xml:space="preserve"> abi- ja infoteate edastaja üldandme</w:t>
      </w:r>
      <w:r>
        <w:rPr>
          <w:rFonts w:eastAsia="Times New Roman" w:cs="Times New Roman"/>
          <w:i/>
          <w:szCs w:val="24"/>
          <w:lang w:eastAsia="et-EE"/>
        </w:rPr>
        <w:t>i</w:t>
      </w:r>
      <w:r w:rsidR="0099676F" w:rsidRPr="009B6EE1">
        <w:rPr>
          <w:rFonts w:eastAsia="Times New Roman" w:cs="Times New Roman"/>
          <w:i/>
          <w:szCs w:val="24"/>
          <w:lang w:eastAsia="et-EE"/>
        </w:rPr>
        <w:t>d</w:t>
      </w:r>
      <w:r w:rsidR="00F647DA">
        <w:rPr>
          <w:rFonts w:eastAsia="Times New Roman" w:cs="Times New Roman"/>
          <w:i/>
          <w:szCs w:val="24"/>
          <w:lang w:eastAsia="et-EE"/>
        </w:rPr>
        <w:t xml:space="preserve"> ning hädaabiteate edastaja asukoha andmeid</w:t>
      </w:r>
      <w:r>
        <w:rPr>
          <w:rFonts w:eastAsia="Times New Roman" w:cs="Times New Roman"/>
          <w:i/>
          <w:szCs w:val="24"/>
          <w:lang w:eastAsia="et-EE"/>
        </w:rPr>
        <w:t xml:space="preserve">. </w:t>
      </w:r>
      <w:r w:rsidR="00F647DA">
        <w:rPr>
          <w:rFonts w:eastAsia="Times New Roman" w:cs="Times New Roman"/>
          <w:szCs w:val="24"/>
          <w:lang w:eastAsia="et-EE"/>
        </w:rPr>
        <w:t>Üldandmed</w:t>
      </w:r>
      <w:r w:rsidR="0099676F">
        <w:rPr>
          <w:rFonts w:eastAsia="Times New Roman" w:cs="Times New Roman"/>
          <w:szCs w:val="24"/>
          <w:lang w:eastAsia="et-EE"/>
        </w:rPr>
        <w:t xml:space="preserve"> on isiku ees- ja perekonnanimi, telefoninumber</w:t>
      </w:r>
      <w:r w:rsidR="009E471D">
        <w:rPr>
          <w:rFonts w:eastAsia="Times New Roman" w:cs="Times New Roman"/>
          <w:szCs w:val="24"/>
          <w:lang w:eastAsia="et-EE"/>
        </w:rPr>
        <w:t xml:space="preserve"> ja</w:t>
      </w:r>
      <w:r w:rsidR="0099676F">
        <w:rPr>
          <w:rFonts w:eastAsia="Times New Roman" w:cs="Times New Roman"/>
          <w:szCs w:val="24"/>
          <w:lang w:eastAsia="et-EE"/>
        </w:rPr>
        <w:t xml:space="preserve"> e-posti aadress</w:t>
      </w:r>
      <w:r>
        <w:rPr>
          <w:rFonts w:eastAsia="Times New Roman" w:cs="Times New Roman"/>
          <w:szCs w:val="24"/>
          <w:lang w:eastAsia="et-EE"/>
        </w:rPr>
        <w:t>.</w:t>
      </w:r>
      <w:r w:rsidR="00F647DA">
        <w:rPr>
          <w:rFonts w:eastAsia="Times New Roman" w:cs="Times New Roman"/>
          <w:szCs w:val="24"/>
          <w:lang w:eastAsia="et-EE"/>
        </w:rPr>
        <w:t xml:space="preserve"> Hädaabiteate andmete all kogutakse ka hädaabiteate edastaja asukoha andmeid.</w:t>
      </w:r>
    </w:p>
    <w:p w14:paraId="714E0B6F" w14:textId="77777777" w:rsidR="002D7FD7" w:rsidRDefault="002D7FD7" w:rsidP="0099676F">
      <w:pPr>
        <w:pStyle w:val="NoSpacing"/>
        <w:jc w:val="both"/>
        <w:rPr>
          <w:rFonts w:eastAsia="Times New Roman" w:cs="Times New Roman"/>
          <w:szCs w:val="24"/>
          <w:lang w:eastAsia="et-EE"/>
        </w:rPr>
      </w:pPr>
    </w:p>
    <w:p w14:paraId="2ED73058" w14:textId="03E51BC1" w:rsidR="00082E4B" w:rsidRDefault="002D7FD7" w:rsidP="00082E4B">
      <w:pPr>
        <w:pStyle w:val="NoSpacing"/>
        <w:jc w:val="both"/>
        <w:rPr>
          <w:lang w:eastAsia="et-EE"/>
        </w:rPr>
      </w:pPr>
      <w:r>
        <w:rPr>
          <w:lang w:eastAsia="et-EE"/>
        </w:rPr>
        <w:t>Punkti 2 kohaselt töödeldakse</w:t>
      </w:r>
      <w:r w:rsidR="009E471D" w:rsidRPr="009E471D">
        <w:rPr>
          <w:lang w:eastAsia="et-EE"/>
        </w:rPr>
        <w:t xml:space="preserve"> </w:t>
      </w:r>
      <w:r w:rsidR="00082E4B" w:rsidRPr="00685BE5">
        <w:rPr>
          <w:i/>
          <w:lang w:eastAsia="et-EE"/>
        </w:rPr>
        <w:t xml:space="preserve">abivajaja </w:t>
      </w:r>
      <w:r w:rsidR="00082E4B">
        <w:rPr>
          <w:i/>
          <w:lang w:eastAsia="et-EE"/>
        </w:rPr>
        <w:t>ja</w:t>
      </w:r>
      <w:r w:rsidR="00082E4B" w:rsidRPr="00685BE5">
        <w:rPr>
          <w:i/>
          <w:lang w:eastAsia="et-EE"/>
        </w:rPr>
        <w:t xml:space="preserve"> sündmusega seotud </w:t>
      </w:r>
      <w:r w:rsidR="00082E4B">
        <w:rPr>
          <w:i/>
          <w:lang w:eastAsia="et-EE"/>
        </w:rPr>
        <w:t xml:space="preserve">muu </w:t>
      </w:r>
      <w:r w:rsidR="00082E4B" w:rsidRPr="00685BE5">
        <w:rPr>
          <w:i/>
          <w:lang w:eastAsia="et-EE"/>
        </w:rPr>
        <w:t>isiku üldandme</w:t>
      </w:r>
      <w:r>
        <w:rPr>
          <w:i/>
          <w:lang w:eastAsia="et-EE"/>
        </w:rPr>
        <w:t>i</w:t>
      </w:r>
      <w:r w:rsidR="00082E4B" w:rsidRPr="00685BE5">
        <w:rPr>
          <w:i/>
          <w:lang w:eastAsia="et-EE"/>
        </w:rPr>
        <w:t>d</w:t>
      </w:r>
      <w:r>
        <w:rPr>
          <w:i/>
          <w:lang w:eastAsia="et-EE"/>
        </w:rPr>
        <w:t>.</w:t>
      </w:r>
      <w:r w:rsidR="00082E4B">
        <w:rPr>
          <w:lang w:eastAsia="et-EE"/>
        </w:rPr>
        <w:t xml:space="preserve"> </w:t>
      </w:r>
      <w:r>
        <w:rPr>
          <w:lang w:eastAsia="et-EE"/>
        </w:rPr>
        <w:t>N</w:t>
      </w:r>
      <w:r w:rsidR="00082E4B">
        <w:rPr>
          <w:lang w:eastAsia="et-EE"/>
        </w:rPr>
        <w:t>eed on isiku ees- ja perekonnanimi, sugu, isikukood või sünniaeg, kodakondsus, vanus. Sündmusega seotud isik võib olla teataja, juhuslik mööduja või keegi muu, kes on kuidagi konkreetse abivajaduse juhtumiga puutumuses.</w:t>
      </w:r>
      <w:r w:rsidR="00082E4B" w:rsidRPr="00F26199">
        <w:rPr>
          <w:lang w:eastAsia="et-EE"/>
        </w:rPr>
        <w:t xml:space="preserve"> </w:t>
      </w:r>
      <w:r w:rsidR="00947CF4">
        <w:rPr>
          <w:lang w:eastAsia="et-EE"/>
        </w:rPr>
        <w:t>Seos sündmusega kantakse samuti HKSOS-i.</w:t>
      </w:r>
    </w:p>
    <w:p w14:paraId="2561DDB0" w14:textId="77777777" w:rsidR="002D7FD7" w:rsidRDefault="002D7FD7" w:rsidP="00082E4B">
      <w:pPr>
        <w:pStyle w:val="NoSpacing"/>
        <w:jc w:val="both"/>
        <w:rPr>
          <w:lang w:eastAsia="et-EE"/>
        </w:rPr>
      </w:pPr>
    </w:p>
    <w:p w14:paraId="340932EB" w14:textId="26C518B6" w:rsidR="00583742" w:rsidRDefault="002D7FD7" w:rsidP="0099676F">
      <w:pPr>
        <w:pStyle w:val="NoSpacing"/>
        <w:jc w:val="both"/>
      </w:pPr>
      <w:r>
        <w:rPr>
          <w:lang w:eastAsia="et-EE"/>
        </w:rPr>
        <w:t>Punkti 3 kohaselt töödeldakse</w:t>
      </w:r>
      <w:r w:rsidR="00082E4B" w:rsidRPr="00DD3CB9">
        <w:rPr>
          <w:lang w:eastAsia="et-EE"/>
        </w:rPr>
        <w:t xml:space="preserve"> </w:t>
      </w:r>
      <w:r w:rsidR="00082E4B" w:rsidRPr="00DD3CB9">
        <w:rPr>
          <w:i/>
          <w:iCs/>
          <w:lang w:eastAsia="et-EE"/>
        </w:rPr>
        <w:t>abivajaja</w:t>
      </w:r>
      <w:r w:rsidR="009E471D" w:rsidRPr="00DD3CB9">
        <w:rPr>
          <w:i/>
          <w:iCs/>
          <w:lang w:eastAsia="et-EE"/>
        </w:rPr>
        <w:t xml:space="preserve"> andme</w:t>
      </w:r>
      <w:r>
        <w:rPr>
          <w:i/>
          <w:iCs/>
          <w:lang w:eastAsia="et-EE"/>
        </w:rPr>
        <w:t>i</w:t>
      </w:r>
      <w:r w:rsidR="009E471D" w:rsidRPr="00DD3CB9">
        <w:rPr>
          <w:i/>
          <w:iCs/>
          <w:lang w:eastAsia="et-EE"/>
        </w:rPr>
        <w:t>d tervise</w:t>
      </w:r>
      <w:r w:rsidR="00DE328B" w:rsidRPr="00DD3CB9">
        <w:rPr>
          <w:i/>
          <w:iCs/>
          <w:lang w:eastAsia="et-EE"/>
        </w:rPr>
        <w:t>se</w:t>
      </w:r>
      <w:r w:rsidR="009E471D" w:rsidRPr="00DD3CB9">
        <w:rPr>
          <w:i/>
          <w:iCs/>
          <w:lang w:eastAsia="et-EE"/>
        </w:rPr>
        <w:t>isundi kohta</w:t>
      </w:r>
      <w:r>
        <w:rPr>
          <w:i/>
          <w:iCs/>
          <w:lang w:eastAsia="et-EE"/>
        </w:rPr>
        <w:t>.</w:t>
      </w:r>
      <w:r>
        <w:rPr>
          <w:lang w:eastAsia="et-EE"/>
        </w:rPr>
        <w:t xml:space="preserve"> N</w:t>
      </w:r>
      <w:r w:rsidR="00DD3CB9">
        <w:rPr>
          <w:lang w:eastAsia="et-EE"/>
        </w:rPr>
        <w:t xml:space="preserve">eed on </w:t>
      </w:r>
      <w:r w:rsidR="00C50216">
        <w:rPr>
          <w:lang w:eastAsia="et-EE"/>
        </w:rPr>
        <w:t xml:space="preserve">terviseseisundit puudutavad </w:t>
      </w:r>
      <w:r w:rsidR="00DD3CB9">
        <w:rPr>
          <w:lang w:eastAsia="et-EE"/>
        </w:rPr>
        <w:t xml:space="preserve">andmed, mis aitavad abivajaja abivajaduse </w:t>
      </w:r>
      <w:r w:rsidR="00504E7B">
        <w:rPr>
          <w:lang w:eastAsia="et-EE"/>
        </w:rPr>
        <w:t>välja selgitada</w:t>
      </w:r>
      <w:r w:rsidR="002E32F9">
        <w:rPr>
          <w:lang w:eastAsia="et-EE"/>
        </w:rPr>
        <w:t xml:space="preserve">. </w:t>
      </w:r>
      <w:r w:rsidR="00947CF4">
        <w:rPr>
          <w:lang w:eastAsia="et-EE"/>
        </w:rPr>
        <w:t>Andmed on</w:t>
      </w:r>
      <w:r w:rsidR="002E32F9">
        <w:rPr>
          <w:lang w:eastAsia="et-EE"/>
        </w:rPr>
        <w:t xml:space="preserve"> </w:t>
      </w:r>
      <w:r w:rsidR="00947CF4">
        <w:rPr>
          <w:lang w:eastAsia="et-EE"/>
        </w:rPr>
        <w:t>olulised</w:t>
      </w:r>
      <w:r w:rsidR="002E32F9">
        <w:rPr>
          <w:lang w:eastAsia="et-EE"/>
        </w:rPr>
        <w:t>, et</w:t>
      </w:r>
      <w:r w:rsidR="00DD3CB9">
        <w:rPr>
          <w:lang w:eastAsia="et-EE"/>
        </w:rPr>
        <w:t xml:space="preserve"> osutada vajalikku abi võimalikult kiiresti.</w:t>
      </w:r>
      <w:bookmarkStart w:id="6" w:name="para5lg1"/>
      <w:r w:rsidR="00504E7B" w:rsidRPr="00504E7B">
        <w:rPr>
          <w:rFonts w:ascii="Arial" w:hAnsi="Arial" w:cs="Arial"/>
          <w:color w:val="0061AA"/>
          <w:sz w:val="21"/>
          <w:szCs w:val="21"/>
          <w:bdr w:val="none" w:sz="0" w:space="0" w:color="auto" w:frame="1"/>
          <w:shd w:val="clear" w:color="auto" w:fill="FFFFFF"/>
        </w:rPr>
        <w:t xml:space="preserve"> </w:t>
      </w:r>
      <w:r w:rsidR="00504E7B" w:rsidRPr="00504E7B">
        <w:t>Hädaabiteadete menetlemise korra § 5 lõike 1 kohaselt  peab abivajaduse väljaselgitamiseks teate menetleja koguma andme</w:t>
      </w:r>
      <w:r w:rsidR="00947CF4">
        <w:t>i</w:t>
      </w:r>
      <w:r w:rsidR="00504E7B" w:rsidRPr="00504E7B">
        <w:t xml:space="preserve">d sündmuse, sündmuse asukoha, abivajajate arvu, </w:t>
      </w:r>
      <w:r w:rsidR="00504E7B" w:rsidRPr="00947CF4">
        <w:t>nende terviseseisundi ja abivajadusest teataja kohta. Sama paragrahvi lõike 3 kohaselt peab menetleja üldjuhul ühe minuti jooksul välja selgitama ohu inimese tervisele või elule.</w:t>
      </w:r>
      <w:bookmarkEnd w:id="6"/>
    </w:p>
    <w:p w14:paraId="47DCFE18" w14:textId="77777777" w:rsidR="002D7FD7" w:rsidRDefault="002D7FD7" w:rsidP="0099676F">
      <w:pPr>
        <w:pStyle w:val="NoSpacing"/>
        <w:jc w:val="both"/>
        <w:rPr>
          <w:rFonts w:ascii="Arial" w:hAnsi="Arial" w:cs="Arial"/>
          <w:color w:val="0061AA"/>
          <w:sz w:val="21"/>
          <w:szCs w:val="21"/>
          <w:bdr w:val="none" w:sz="0" w:space="0" w:color="auto" w:frame="1"/>
          <w:shd w:val="clear" w:color="auto" w:fill="FFFFFF"/>
        </w:rPr>
      </w:pPr>
    </w:p>
    <w:p w14:paraId="59A55798" w14:textId="79CE2F18" w:rsidR="0099676F" w:rsidRDefault="002D7FD7" w:rsidP="0099676F">
      <w:pPr>
        <w:pStyle w:val="NoSpacing"/>
        <w:jc w:val="both"/>
        <w:rPr>
          <w:rFonts w:eastAsia="Times New Roman" w:cs="Times New Roman"/>
          <w:szCs w:val="24"/>
          <w:lang w:eastAsia="et-EE"/>
        </w:rPr>
      </w:pPr>
      <w:r>
        <w:rPr>
          <w:rFonts w:eastAsia="Times New Roman" w:cs="Times New Roman"/>
          <w:szCs w:val="24"/>
          <w:lang w:eastAsia="et-EE"/>
        </w:rPr>
        <w:t>Punkti 4 kohaselt töödeldakse</w:t>
      </w:r>
      <w:r w:rsidR="0099676F" w:rsidRPr="003821CA">
        <w:rPr>
          <w:rFonts w:eastAsia="Times New Roman" w:cs="Times New Roman"/>
          <w:szCs w:val="24"/>
          <w:lang w:eastAsia="et-EE"/>
        </w:rPr>
        <w:t xml:space="preserve"> </w:t>
      </w:r>
      <w:r w:rsidR="0099676F" w:rsidRPr="00955960">
        <w:rPr>
          <w:rFonts w:eastAsia="Times New Roman" w:cs="Times New Roman"/>
          <w:i/>
          <w:szCs w:val="24"/>
          <w:lang w:eastAsia="et-EE"/>
        </w:rPr>
        <w:t>sündmuse lahendamisega seotud isiku, hädaabiteate menetleja ning abi- ja infoteate menetleja üldandmed</w:t>
      </w:r>
      <w:r w:rsidR="0099676F" w:rsidRPr="009B6EE1">
        <w:rPr>
          <w:rFonts w:eastAsia="Times New Roman" w:cs="Times New Roman"/>
          <w:i/>
          <w:szCs w:val="24"/>
          <w:lang w:eastAsia="et-EE"/>
        </w:rPr>
        <w:t xml:space="preserve"> </w:t>
      </w:r>
      <w:r w:rsidR="00DD3CB9">
        <w:rPr>
          <w:rFonts w:eastAsia="Times New Roman" w:cs="Times New Roman"/>
          <w:i/>
          <w:szCs w:val="24"/>
          <w:lang w:eastAsia="et-EE"/>
        </w:rPr>
        <w:t>ja teenistuskoha andmed</w:t>
      </w:r>
      <w:r>
        <w:rPr>
          <w:rFonts w:eastAsia="Times New Roman" w:cs="Times New Roman"/>
          <w:i/>
          <w:szCs w:val="24"/>
          <w:lang w:eastAsia="et-EE"/>
        </w:rPr>
        <w:t>.</w:t>
      </w:r>
      <w:r w:rsidR="0099676F" w:rsidRPr="00834BF4">
        <w:rPr>
          <w:rFonts w:eastAsia="Times New Roman" w:cs="Times New Roman"/>
          <w:szCs w:val="24"/>
          <w:lang w:eastAsia="et-EE"/>
        </w:rPr>
        <w:t xml:space="preserve"> </w:t>
      </w:r>
      <w:r>
        <w:rPr>
          <w:rFonts w:eastAsia="Times New Roman" w:cs="Times New Roman"/>
          <w:szCs w:val="24"/>
          <w:lang w:eastAsia="et-EE"/>
        </w:rPr>
        <w:t>N</w:t>
      </w:r>
      <w:r w:rsidR="0099676F" w:rsidRPr="00834BF4">
        <w:rPr>
          <w:rFonts w:eastAsia="Times New Roman" w:cs="Times New Roman"/>
          <w:szCs w:val="24"/>
          <w:lang w:eastAsia="et-EE"/>
        </w:rPr>
        <w:t xml:space="preserve">eed on </w:t>
      </w:r>
      <w:r w:rsidR="0099676F">
        <w:rPr>
          <w:rFonts w:eastAsia="Times New Roman" w:cs="Times New Roman"/>
          <w:szCs w:val="24"/>
          <w:lang w:eastAsia="et-EE"/>
        </w:rPr>
        <w:t>Häirekeskuses hädaabiteate</w:t>
      </w:r>
      <w:r w:rsidR="00A050C4">
        <w:rPr>
          <w:rFonts w:eastAsia="Times New Roman" w:cs="Times New Roman"/>
          <w:szCs w:val="24"/>
          <w:lang w:eastAsia="et-EE"/>
        </w:rPr>
        <w:t xml:space="preserve"> ning abi- ja infoteate</w:t>
      </w:r>
      <w:r w:rsidR="0099676F">
        <w:rPr>
          <w:rFonts w:eastAsia="Times New Roman" w:cs="Times New Roman"/>
          <w:szCs w:val="24"/>
          <w:lang w:eastAsia="et-EE"/>
        </w:rPr>
        <w:t xml:space="preserve"> menetleja ees- ja perekonnanimi ning isikukood</w:t>
      </w:r>
      <w:r w:rsidR="00965DD2">
        <w:rPr>
          <w:rFonts w:eastAsia="Times New Roman" w:cs="Times New Roman"/>
          <w:szCs w:val="24"/>
          <w:lang w:eastAsia="et-EE"/>
        </w:rPr>
        <w:t xml:space="preserve">. </w:t>
      </w:r>
      <w:r w:rsidR="00DD3CB9">
        <w:rPr>
          <w:rFonts w:eastAsia="Times New Roman" w:cs="Times New Roman"/>
          <w:szCs w:val="24"/>
          <w:lang w:eastAsia="et-EE"/>
        </w:rPr>
        <w:t xml:space="preserve">Hädaabiteate menetleja puhul ka struktuuriüksus. </w:t>
      </w:r>
      <w:r w:rsidR="00965DD2">
        <w:rPr>
          <w:rFonts w:eastAsia="Times New Roman" w:cs="Times New Roman"/>
          <w:szCs w:val="24"/>
          <w:lang w:eastAsia="et-EE"/>
        </w:rPr>
        <w:t xml:space="preserve">Sündmuse lahendamisega seotud isiku üldandmete all mõeldakse </w:t>
      </w:r>
      <w:r w:rsidR="007F2FEB">
        <w:rPr>
          <w:rFonts w:eastAsia="Times New Roman" w:cs="Times New Roman"/>
          <w:szCs w:val="24"/>
          <w:lang w:eastAsia="et-EE"/>
        </w:rPr>
        <w:t xml:space="preserve">reageeriva ressursi andmeid: </w:t>
      </w:r>
      <w:r w:rsidR="00965DD2">
        <w:rPr>
          <w:rFonts w:eastAsia="Times New Roman" w:cs="Times New Roman"/>
          <w:szCs w:val="24"/>
          <w:lang w:eastAsia="et-EE"/>
        </w:rPr>
        <w:t>pääste poolt abi osutanud meeskonnavanema ees ja perekonnanim</w:t>
      </w:r>
      <w:r w:rsidR="007F2FEB">
        <w:rPr>
          <w:rFonts w:eastAsia="Times New Roman" w:cs="Times New Roman"/>
          <w:szCs w:val="24"/>
          <w:lang w:eastAsia="et-EE"/>
        </w:rPr>
        <w:t>i</w:t>
      </w:r>
      <w:r w:rsidR="00965DD2">
        <w:rPr>
          <w:rFonts w:eastAsia="Times New Roman" w:cs="Times New Roman"/>
          <w:szCs w:val="24"/>
          <w:lang w:eastAsia="et-EE"/>
        </w:rPr>
        <w:t xml:space="preserve"> ning </w:t>
      </w:r>
      <w:r w:rsidR="00DD3CB9">
        <w:rPr>
          <w:rFonts w:eastAsia="Times New Roman" w:cs="Times New Roman"/>
          <w:szCs w:val="24"/>
          <w:lang w:eastAsia="et-EE"/>
        </w:rPr>
        <w:t>(töö)</w:t>
      </w:r>
      <w:r w:rsidR="00965DD2">
        <w:rPr>
          <w:rFonts w:eastAsia="Times New Roman" w:cs="Times New Roman"/>
          <w:szCs w:val="24"/>
          <w:lang w:eastAsia="et-EE"/>
        </w:rPr>
        <w:t>telefoni numb</w:t>
      </w:r>
      <w:r w:rsidR="007F2FEB">
        <w:rPr>
          <w:rFonts w:eastAsia="Times New Roman" w:cs="Times New Roman"/>
          <w:szCs w:val="24"/>
          <w:lang w:eastAsia="et-EE"/>
        </w:rPr>
        <w:t>er</w:t>
      </w:r>
      <w:r w:rsidR="00965DD2">
        <w:rPr>
          <w:rFonts w:eastAsia="Times New Roman" w:cs="Times New Roman"/>
          <w:szCs w:val="24"/>
          <w:lang w:eastAsia="et-EE"/>
        </w:rPr>
        <w:t xml:space="preserve"> ning kiirabi poolelt brigaadijuhi </w:t>
      </w:r>
      <w:r w:rsidR="00DD3CB9">
        <w:rPr>
          <w:rFonts w:eastAsia="Times New Roman" w:cs="Times New Roman"/>
          <w:szCs w:val="24"/>
          <w:lang w:eastAsia="et-EE"/>
        </w:rPr>
        <w:t>(töö)</w:t>
      </w:r>
      <w:r w:rsidR="00965DD2">
        <w:rPr>
          <w:rFonts w:eastAsia="Times New Roman" w:cs="Times New Roman"/>
          <w:szCs w:val="24"/>
          <w:lang w:eastAsia="et-EE"/>
        </w:rPr>
        <w:t xml:space="preserve">telefoni </w:t>
      </w:r>
      <w:r w:rsidR="007F2FEB">
        <w:rPr>
          <w:rFonts w:eastAsia="Times New Roman" w:cs="Times New Roman"/>
          <w:szCs w:val="24"/>
          <w:lang w:eastAsia="et-EE"/>
        </w:rPr>
        <w:t>number</w:t>
      </w:r>
      <w:r w:rsidR="00965DD2">
        <w:rPr>
          <w:rFonts w:eastAsia="Times New Roman" w:cs="Times New Roman"/>
          <w:szCs w:val="24"/>
          <w:lang w:eastAsia="et-EE"/>
        </w:rPr>
        <w:t>. Politsei vaatest isikuandmeid ei töödelda</w:t>
      </w:r>
      <w:r>
        <w:rPr>
          <w:rFonts w:eastAsia="Times New Roman" w:cs="Times New Roman"/>
          <w:szCs w:val="24"/>
          <w:lang w:eastAsia="et-EE"/>
        </w:rPr>
        <w:t>.</w:t>
      </w:r>
    </w:p>
    <w:p w14:paraId="5166450A" w14:textId="77777777" w:rsidR="002D7FD7" w:rsidRPr="00583742" w:rsidRDefault="002D7FD7" w:rsidP="0099676F">
      <w:pPr>
        <w:pStyle w:val="NoSpacing"/>
        <w:jc w:val="both"/>
        <w:rPr>
          <w:rFonts w:ascii="Arial" w:hAnsi="Arial" w:cs="Arial"/>
          <w:color w:val="0061AA"/>
          <w:sz w:val="21"/>
          <w:szCs w:val="21"/>
          <w:bdr w:val="none" w:sz="0" w:space="0" w:color="auto" w:frame="1"/>
          <w:shd w:val="clear" w:color="auto" w:fill="FFFFFF"/>
        </w:rPr>
      </w:pPr>
    </w:p>
    <w:p w14:paraId="074F692D" w14:textId="0EF90CAC" w:rsidR="00082E4B" w:rsidRDefault="002D7FD7" w:rsidP="00082E4B">
      <w:pPr>
        <w:spacing w:after="0" w:line="240" w:lineRule="auto"/>
        <w:jc w:val="both"/>
        <w:rPr>
          <w:rStyle w:val="NoSpacingChar"/>
        </w:rPr>
      </w:pPr>
      <w:r>
        <w:rPr>
          <w:rFonts w:ascii="Times New Roman" w:eastAsia="Times New Roman" w:hAnsi="Times New Roman" w:cs="Times New Roman"/>
          <w:sz w:val="24"/>
          <w:szCs w:val="24"/>
          <w:lang w:eastAsia="et-EE"/>
        </w:rPr>
        <w:t xml:space="preserve">Punkti 5 kohaselt töödeldakse </w:t>
      </w:r>
      <w:r w:rsidR="00082E4B" w:rsidRPr="00082E4B">
        <w:rPr>
          <w:rFonts w:ascii="Times New Roman" w:eastAsia="Times New Roman" w:hAnsi="Times New Roman" w:cs="Times New Roman"/>
          <w:i/>
          <w:iCs/>
          <w:sz w:val="24"/>
          <w:szCs w:val="24"/>
          <w:lang w:eastAsia="et-EE"/>
        </w:rPr>
        <w:t>hädaabiteate edastaja andmed terviseseisundi ja võimaliku asukoha kohta, kui kasutatakse lühisõnumi teenust</w:t>
      </w:r>
      <w:bookmarkStart w:id="7" w:name="_Hlk202519375"/>
      <w:r>
        <w:rPr>
          <w:rFonts w:ascii="Times New Roman" w:eastAsia="Times New Roman" w:hAnsi="Times New Roman" w:cs="Times New Roman"/>
          <w:sz w:val="24"/>
          <w:szCs w:val="24"/>
          <w:lang w:eastAsia="et-EE"/>
        </w:rPr>
        <w:t>. N</w:t>
      </w:r>
      <w:r w:rsidR="00082E4B">
        <w:rPr>
          <w:rFonts w:ascii="Times New Roman" w:eastAsia="Times New Roman" w:hAnsi="Times New Roman" w:cs="Times New Roman"/>
          <w:sz w:val="24"/>
          <w:szCs w:val="24"/>
          <w:lang w:eastAsia="et-EE"/>
        </w:rPr>
        <w:t>eed on teenuse kasutaja puue, haigus ja muu lisainfo seoses terviseseisundiga</w:t>
      </w:r>
      <w:r w:rsidR="00092217">
        <w:rPr>
          <w:rFonts w:ascii="Times New Roman" w:eastAsia="Times New Roman" w:hAnsi="Times New Roman" w:cs="Times New Roman"/>
          <w:sz w:val="24"/>
          <w:szCs w:val="24"/>
          <w:lang w:eastAsia="et-EE"/>
        </w:rPr>
        <w:t xml:space="preserve"> ning teenuse kasutaja võimaliku asukoha nimetus</w:t>
      </w:r>
      <w:r w:rsidR="00AF4602">
        <w:rPr>
          <w:rFonts w:ascii="Times New Roman" w:eastAsia="Times New Roman" w:hAnsi="Times New Roman" w:cs="Times New Roman"/>
          <w:sz w:val="24"/>
          <w:szCs w:val="24"/>
          <w:lang w:eastAsia="et-EE"/>
        </w:rPr>
        <w:t xml:space="preserve"> ja</w:t>
      </w:r>
      <w:r w:rsidR="00092217">
        <w:rPr>
          <w:rFonts w:ascii="Times New Roman" w:eastAsia="Times New Roman" w:hAnsi="Times New Roman" w:cs="Times New Roman"/>
          <w:sz w:val="24"/>
          <w:szCs w:val="24"/>
          <w:lang w:eastAsia="et-EE"/>
        </w:rPr>
        <w:t xml:space="preserve"> aadress.</w:t>
      </w:r>
      <w:r w:rsidR="00583742">
        <w:rPr>
          <w:rFonts w:ascii="Times New Roman" w:eastAsia="Times New Roman" w:hAnsi="Times New Roman" w:cs="Times New Roman"/>
          <w:sz w:val="24"/>
          <w:szCs w:val="24"/>
          <w:lang w:eastAsia="et-EE"/>
        </w:rPr>
        <w:t xml:space="preserve"> Ka need andmed on vajalikud selleks, et </w:t>
      </w:r>
      <w:r w:rsidR="00583742" w:rsidRPr="00583742">
        <w:rPr>
          <w:rStyle w:val="NoSpacingChar"/>
        </w:rPr>
        <w:t>osutada vajalikku abi võimalikult kiiresti.</w:t>
      </w:r>
    </w:p>
    <w:p w14:paraId="01CF3AF3" w14:textId="77777777" w:rsidR="002D7FD7" w:rsidRDefault="002D7FD7" w:rsidP="00082E4B">
      <w:pPr>
        <w:spacing w:after="0" w:line="240" w:lineRule="auto"/>
        <w:jc w:val="both"/>
        <w:rPr>
          <w:rStyle w:val="NoSpacingChar"/>
        </w:rPr>
      </w:pPr>
    </w:p>
    <w:p w14:paraId="371E3AA3" w14:textId="4A2E8FBF" w:rsidR="0099676F" w:rsidRPr="002D7FD7" w:rsidRDefault="002D7FD7" w:rsidP="002D7FD7">
      <w:pPr>
        <w:spacing w:after="0" w:line="240" w:lineRule="auto"/>
        <w:jc w:val="both"/>
        <w:rPr>
          <w:rFonts w:ascii="Times New Roman" w:eastAsia="Times New Roman" w:hAnsi="Times New Roman" w:cs="Times New Roman"/>
          <w:sz w:val="24"/>
          <w:szCs w:val="24"/>
          <w:lang w:eastAsia="et-EE"/>
        </w:rPr>
      </w:pPr>
      <w:r>
        <w:rPr>
          <w:rStyle w:val="NoSpacingChar"/>
        </w:rPr>
        <w:t xml:space="preserve">Punkti 6 kohaselt </w:t>
      </w:r>
      <w:r w:rsidRPr="002D7FD7">
        <w:rPr>
          <w:rStyle w:val="NoSpacingChar"/>
        </w:rPr>
        <w:t>töödeldakse</w:t>
      </w:r>
      <w:bookmarkEnd w:id="7"/>
      <w:r w:rsidRPr="002D7FD7">
        <w:rPr>
          <w:rStyle w:val="NoSpacingChar"/>
        </w:rPr>
        <w:t xml:space="preserve"> </w:t>
      </w:r>
      <w:r w:rsidR="0099676F" w:rsidRPr="002D7FD7">
        <w:rPr>
          <w:rStyle w:val="NoSpacingChar"/>
          <w:i/>
          <w:iCs/>
        </w:rPr>
        <w:t xml:space="preserve">ohuteavituse teenuse tellinud riigi ametiasutuse esindaja </w:t>
      </w:r>
      <w:r w:rsidRPr="002D7FD7">
        <w:rPr>
          <w:rStyle w:val="NoSpacingChar"/>
          <w:i/>
          <w:iCs/>
        </w:rPr>
        <w:t>üldandme</w:t>
      </w:r>
      <w:r w:rsidR="0027063B">
        <w:rPr>
          <w:rStyle w:val="NoSpacingChar"/>
          <w:i/>
          <w:iCs/>
        </w:rPr>
        <w:t>i</w:t>
      </w:r>
      <w:r w:rsidRPr="002D7FD7">
        <w:rPr>
          <w:rStyle w:val="NoSpacingChar"/>
          <w:i/>
          <w:iCs/>
        </w:rPr>
        <w:t>d.</w:t>
      </w:r>
      <w:r w:rsidRPr="002D7FD7">
        <w:rPr>
          <w:rFonts w:eastAsia="Times New Roman" w:cs="Times New Roman"/>
          <w:i/>
          <w:iCs/>
          <w:szCs w:val="24"/>
          <w:lang w:eastAsia="et-EE"/>
        </w:rPr>
        <w:t xml:space="preserve"> </w:t>
      </w:r>
      <w:r>
        <w:rPr>
          <w:rStyle w:val="NoSpacingChar"/>
        </w:rPr>
        <w:t>N</w:t>
      </w:r>
      <w:r w:rsidR="0099676F" w:rsidRPr="002D7FD7">
        <w:rPr>
          <w:rStyle w:val="NoSpacingChar"/>
        </w:rPr>
        <w:t>eed on haldusorganit esindava isiku ees- ja perekonnanimi. Ohuteavituse teenust osutab Häirekeskus oma põhimääruse</w:t>
      </w:r>
      <w:r w:rsidR="0099676F" w:rsidRPr="00B61D60">
        <w:rPr>
          <w:rStyle w:val="NoSpacingChar"/>
          <w:vertAlign w:val="superscript"/>
        </w:rPr>
        <w:footnoteReference w:id="23"/>
      </w:r>
      <w:r w:rsidR="0099676F" w:rsidRPr="002D7FD7">
        <w:rPr>
          <w:rStyle w:val="NoSpacingChar"/>
        </w:rPr>
        <w:t xml:space="preserve"> § 9 lõike 2 alusel, mis hõlmab muuhulgas elektroonilise side seaduse § 105</w:t>
      </w:r>
      <w:r w:rsidR="0099676F" w:rsidRPr="00B61D60">
        <w:rPr>
          <w:rStyle w:val="NoSpacingChar"/>
          <w:vertAlign w:val="superscript"/>
        </w:rPr>
        <w:t>1</w:t>
      </w:r>
      <w:r w:rsidR="0099676F" w:rsidRPr="002D7FD7">
        <w:rPr>
          <w:rStyle w:val="NoSpacingChar"/>
        </w:rPr>
        <w:t xml:space="preserve"> lõike 2 alusel ohualapõhise kiire ohuteavituse edastamist</w:t>
      </w:r>
      <w:r w:rsidRPr="002D7FD7">
        <w:rPr>
          <w:rStyle w:val="NoSpacingChar"/>
        </w:rPr>
        <w:t>.</w:t>
      </w:r>
    </w:p>
    <w:p w14:paraId="284E7F52" w14:textId="77777777" w:rsidR="002D7FD7" w:rsidRDefault="002D7FD7" w:rsidP="004E2076">
      <w:pPr>
        <w:pStyle w:val="NoSpacing"/>
        <w:jc w:val="both"/>
        <w:rPr>
          <w:rFonts w:eastAsia="Times New Roman" w:cs="Times New Roman"/>
          <w:szCs w:val="24"/>
          <w:lang w:eastAsia="et-EE"/>
        </w:rPr>
      </w:pPr>
    </w:p>
    <w:p w14:paraId="0428ECD7" w14:textId="42E60277" w:rsidR="004E2076" w:rsidRDefault="002D7FD7" w:rsidP="004E2076">
      <w:pPr>
        <w:pStyle w:val="NoSpacing"/>
        <w:jc w:val="both"/>
      </w:pPr>
      <w:r>
        <w:rPr>
          <w:rFonts w:eastAsia="Times New Roman" w:cs="Times New Roman"/>
          <w:szCs w:val="24"/>
          <w:lang w:eastAsia="et-EE"/>
        </w:rPr>
        <w:t>Punkti 7 kohaselt töödeldakse</w:t>
      </w:r>
      <w:r w:rsidR="004E2076" w:rsidRPr="004E2076">
        <w:rPr>
          <w:rFonts w:eastAsia="Times New Roman" w:cs="Times New Roman"/>
          <w:szCs w:val="24"/>
          <w:lang w:eastAsia="et-EE"/>
        </w:rPr>
        <w:t xml:space="preserve"> </w:t>
      </w:r>
      <w:r w:rsidR="004E2076" w:rsidRPr="004E2076">
        <w:rPr>
          <w:rFonts w:eastAsia="Times New Roman" w:cs="Times New Roman"/>
          <w:i/>
          <w:iCs/>
          <w:szCs w:val="24"/>
          <w:lang w:eastAsia="et-EE"/>
        </w:rPr>
        <w:t>abi- ja infoteenuse tellija üldandme</w:t>
      </w:r>
      <w:r>
        <w:rPr>
          <w:rFonts w:eastAsia="Times New Roman" w:cs="Times New Roman"/>
          <w:i/>
          <w:iCs/>
          <w:szCs w:val="24"/>
          <w:lang w:eastAsia="et-EE"/>
        </w:rPr>
        <w:t>i</w:t>
      </w:r>
      <w:r w:rsidR="004E2076" w:rsidRPr="004E2076">
        <w:rPr>
          <w:rFonts w:eastAsia="Times New Roman" w:cs="Times New Roman"/>
          <w:i/>
          <w:iCs/>
          <w:szCs w:val="24"/>
          <w:lang w:eastAsia="et-EE"/>
        </w:rPr>
        <w:t>d</w:t>
      </w:r>
      <w:r w:rsidR="00AF2BDC">
        <w:rPr>
          <w:rFonts w:eastAsia="Times New Roman" w:cs="Times New Roman"/>
          <w:szCs w:val="24"/>
          <w:lang w:eastAsia="et-EE"/>
        </w:rPr>
        <w:t xml:space="preserve">. </w:t>
      </w:r>
      <w:r w:rsidR="004E2076">
        <w:rPr>
          <w:rFonts w:eastAsia="Times New Roman" w:cs="Times New Roman"/>
          <w:szCs w:val="24"/>
          <w:lang w:eastAsia="et-EE"/>
        </w:rPr>
        <w:t xml:space="preserve">Abi- ja infoteenuse tellija üldandmed on vajalikud </w:t>
      </w:r>
      <w:r w:rsidR="0027063B">
        <w:rPr>
          <w:rFonts w:eastAsia="Times New Roman" w:cs="Times New Roman"/>
          <w:szCs w:val="24"/>
          <w:lang w:eastAsia="et-EE"/>
        </w:rPr>
        <w:t xml:space="preserve">vastava </w:t>
      </w:r>
      <w:r w:rsidR="004E2076">
        <w:rPr>
          <w:rFonts w:eastAsia="Times New Roman" w:cs="Times New Roman"/>
          <w:szCs w:val="24"/>
          <w:lang w:eastAsia="et-EE"/>
        </w:rPr>
        <w:t xml:space="preserve">teenuse osutamiseks. </w:t>
      </w:r>
      <w:r w:rsidR="004E2076">
        <w:t>Teenuse tellija andmed võtab Hä</w:t>
      </w:r>
      <w:r w:rsidR="00AF4602">
        <w:t>irekeskus</w:t>
      </w:r>
      <w:r w:rsidR="004E2076">
        <w:t xml:space="preserve"> vastu teenuse osutaja nimel. Näiteks on </w:t>
      </w:r>
      <w:r w:rsidR="00AF4602">
        <w:t>Häirekeskuse</w:t>
      </w:r>
      <w:r w:rsidR="004E2076">
        <w:t xml:space="preserve"> vahendusel võimalik tellida Päästeametilt tuleohutusnõustamist isiku eluasemel kodukülastusena. </w:t>
      </w:r>
      <w:r w:rsidR="00AF4602">
        <w:t>Häirekeskus</w:t>
      </w:r>
      <w:r w:rsidR="004E2076">
        <w:t xml:space="preserve"> võtab selliseid sooviavaldusi vastu abi- ja infotelefonil 1247. Inimese sooviavalduse vastuvõtmisel on </w:t>
      </w:r>
      <w:r w:rsidR="00AF4602">
        <w:t>Häirekeskusel</w:t>
      </w:r>
      <w:r w:rsidR="004E2076">
        <w:t xml:space="preserve"> vaja töödelda tema isikuandmeid, sealhulgas nimi, aadress, kus nõustamist soovitakse, ja kontaktandmed, mille kaudu Päästeamet hiljem külastuse kokku lepib. </w:t>
      </w:r>
      <w:r w:rsidR="00AF4602">
        <w:t>Häirekeskus</w:t>
      </w:r>
      <w:r w:rsidR="004E2076">
        <w:t xml:space="preserve"> töötleb loetletud andmeid ja edastab need Päästeametile tema ülesannete täitmiseks. Ilma isikuandmete töötlemiseta ei ole võimalik sooviavaldusi täita, sest puuduks piisav teave, kes ja kus nõustamist soovib</w:t>
      </w:r>
      <w:r w:rsidR="004E2076">
        <w:rPr>
          <w:rStyle w:val="FootnoteReference"/>
        </w:rPr>
        <w:footnoteReference w:id="24"/>
      </w:r>
      <w:r w:rsidR="004E2076">
        <w:t>.</w:t>
      </w:r>
    </w:p>
    <w:p w14:paraId="4454B4EE" w14:textId="77777777" w:rsidR="002D7FD7" w:rsidRPr="004E2076" w:rsidRDefault="002D7FD7" w:rsidP="004E2076">
      <w:pPr>
        <w:pStyle w:val="NoSpacing"/>
        <w:jc w:val="both"/>
        <w:rPr>
          <w:rFonts w:eastAsia="Times New Roman" w:cs="Times New Roman"/>
          <w:szCs w:val="24"/>
          <w:lang w:eastAsia="et-EE"/>
        </w:rPr>
      </w:pPr>
    </w:p>
    <w:p w14:paraId="1DBC5695" w14:textId="47BB4C20" w:rsidR="0099676F" w:rsidRPr="009D6992" w:rsidRDefault="002D7FD7" w:rsidP="009D6992">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Punkti 8 kohaselt töödeldakse </w:t>
      </w:r>
      <w:r w:rsidR="004E2076" w:rsidRPr="004E2076">
        <w:rPr>
          <w:rFonts w:ascii="Times New Roman" w:eastAsia="Times New Roman" w:hAnsi="Times New Roman" w:cs="Times New Roman"/>
          <w:i/>
          <w:iCs/>
          <w:sz w:val="24"/>
          <w:szCs w:val="24"/>
          <w:lang w:eastAsia="et-EE"/>
        </w:rPr>
        <w:t>kriisiinfo</w:t>
      </w:r>
      <w:r w:rsidR="000B3155">
        <w:rPr>
          <w:rFonts w:ascii="Times New Roman" w:eastAsia="Times New Roman" w:hAnsi="Times New Roman" w:cs="Times New Roman"/>
          <w:i/>
          <w:iCs/>
          <w:sz w:val="24"/>
          <w:szCs w:val="24"/>
          <w:lang w:eastAsia="et-EE"/>
        </w:rPr>
        <w:t xml:space="preserve"> </w:t>
      </w:r>
      <w:r w:rsidR="004E2076" w:rsidRPr="004E2076">
        <w:rPr>
          <w:rFonts w:ascii="Times New Roman" w:eastAsia="Times New Roman" w:hAnsi="Times New Roman" w:cs="Times New Roman"/>
          <w:i/>
          <w:iCs/>
          <w:sz w:val="24"/>
          <w:szCs w:val="24"/>
          <w:lang w:eastAsia="et-EE"/>
        </w:rPr>
        <w:t>teenuse</w:t>
      </w:r>
      <w:r w:rsidR="00B61D60">
        <w:rPr>
          <w:rFonts w:ascii="Times New Roman" w:eastAsia="Times New Roman" w:hAnsi="Times New Roman" w:cs="Times New Roman"/>
          <w:i/>
          <w:iCs/>
          <w:sz w:val="24"/>
          <w:szCs w:val="24"/>
          <w:lang w:eastAsia="et-EE"/>
        </w:rPr>
        <w:t xml:space="preserve"> </w:t>
      </w:r>
      <w:r w:rsidR="00C6188C">
        <w:rPr>
          <w:rFonts w:ascii="Times New Roman" w:eastAsia="Times New Roman" w:hAnsi="Times New Roman" w:cs="Times New Roman"/>
          <w:i/>
          <w:iCs/>
          <w:sz w:val="24"/>
          <w:szCs w:val="24"/>
          <w:lang w:eastAsia="et-EE"/>
        </w:rPr>
        <w:t>kaudu lähedase kohta</w:t>
      </w:r>
      <w:r w:rsidR="00B61D60">
        <w:rPr>
          <w:rFonts w:ascii="Times New Roman" w:eastAsia="Times New Roman" w:hAnsi="Times New Roman" w:cs="Times New Roman"/>
          <w:i/>
          <w:iCs/>
          <w:sz w:val="24"/>
          <w:szCs w:val="24"/>
          <w:lang w:eastAsia="et-EE"/>
        </w:rPr>
        <w:t xml:space="preserve"> </w:t>
      </w:r>
      <w:r w:rsidR="002F0D28">
        <w:rPr>
          <w:rFonts w:ascii="Times New Roman" w:eastAsia="Times New Roman" w:hAnsi="Times New Roman" w:cs="Times New Roman"/>
          <w:i/>
          <w:iCs/>
          <w:sz w:val="24"/>
          <w:szCs w:val="24"/>
          <w:lang w:eastAsia="et-EE"/>
        </w:rPr>
        <w:t>päringu teinud isiku</w:t>
      </w:r>
      <w:r w:rsidR="0027063B">
        <w:rPr>
          <w:rFonts w:ascii="Times New Roman" w:eastAsia="Times New Roman" w:hAnsi="Times New Roman" w:cs="Times New Roman"/>
          <w:i/>
          <w:iCs/>
          <w:sz w:val="24"/>
          <w:szCs w:val="24"/>
          <w:lang w:eastAsia="et-EE"/>
        </w:rPr>
        <w:t xml:space="preserve"> ja päringualuse </w:t>
      </w:r>
      <w:r w:rsidR="004E2076" w:rsidRPr="004E2076">
        <w:rPr>
          <w:rFonts w:ascii="Times New Roman" w:eastAsia="Times New Roman" w:hAnsi="Times New Roman" w:cs="Times New Roman"/>
          <w:i/>
          <w:iCs/>
          <w:sz w:val="24"/>
          <w:szCs w:val="24"/>
          <w:lang w:eastAsia="et-EE"/>
        </w:rPr>
        <w:t xml:space="preserve">isiku </w:t>
      </w:r>
      <w:r w:rsidR="00C6188C">
        <w:rPr>
          <w:rFonts w:ascii="Times New Roman" w:eastAsia="Times New Roman" w:hAnsi="Times New Roman" w:cs="Times New Roman"/>
          <w:i/>
          <w:iCs/>
          <w:sz w:val="24"/>
          <w:szCs w:val="24"/>
          <w:lang w:eastAsia="et-EE"/>
        </w:rPr>
        <w:t>üld</w:t>
      </w:r>
      <w:r w:rsidR="004E2076" w:rsidRPr="004E2076">
        <w:rPr>
          <w:rFonts w:ascii="Times New Roman" w:eastAsia="Times New Roman" w:hAnsi="Times New Roman" w:cs="Times New Roman"/>
          <w:i/>
          <w:iCs/>
          <w:sz w:val="24"/>
          <w:szCs w:val="24"/>
          <w:lang w:eastAsia="et-EE"/>
        </w:rPr>
        <w:t>andme</w:t>
      </w:r>
      <w:r w:rsidR="008237C8">
        <w:rPr>
          <w:rFonts w:ascii="Times New Roman" w:eastAsia="Times New Roman" w:hAnsi="Times New Roman" w:cs="Times New Roman"/>
          <w:i/>
          <w:iCs/>
          <w:sz w:val="24"/>
          <w:szCs w:val="24"/>
          <w:lang w:eastAsia="et-EE"/>
        </w:rPr>
        <w:t>i</w:t>
      </w:r>
      <w:r w:rsidR="004E2076" w:rsidRPr="004E2076">
        <w:rPr>
          <w:rFonts w:ascii="Times New Roman" w:eastAsia="Times New Roman" w:hAnsi="Times New Roman" w:cs="Times New Roman"/>
          <w:i/>
          <w:iCs/>
          <w:sz w:val="24"/>
          <w:szCs w:val="24"/>
          <w:lang w:eastAsia="et-EE"/>
        </w:rPr>
        <w:t>d</w:t>
      </w:r>
      <w:r w:rsidR="002F0D28">
        <w:rPr>
          <w:rFonts w:ascii="Times New Roman" w:eastAsia="Times New Roman" w:hAnsi="Times New Roman" w:cs="Times New Roman"/>
          <w:i/>
          <w:iCs/>
          <w:sz w:val="24"/>
          <w:szCs w:val="24"/>
          <w:lang w:eastAsia="et-EE"/>
        </w:rPr>
        <w:t xml:space="preserve"> ning käesoleva seaduse § 9</w:t>
      </w:r>
      <w:r w:rsidR="002F0D28" w:rsidRPr="002F0D28">
        <w:rPr>
          <w:rFonts w:ascii="Times New Roman" w:eastAsia="Times New Roman" w:hAnsi="Times New Roman" w:cs="Times New Roman"/>
          <w:i/>
          <w:iCs/>
          <w:sz w:val="24"/>
          <w:szCs w:val="24"/>
          <w:vertAlign w:val="superscript"/>
          <w:lang w:eastAsia="et-EE"/>
        </w:rPr>
        <w:t>1</w:t>
      </w:r>
      <w:r w:rsidR="002F0D28">
        <w:rPr>
          <w:rFonts w:ascii="Times New Roman" w:eastAsia="Times New Roman" w:hAnsi="Times New Roman" w:cs="Times New Roman"/>
          <w:i/>
          <w:iCs/>
          <w:sz w:val="24"/>
          <w:szCs w:val="24"/>
          <w:lang w:eastAsia="et-EE"/>
        </w:rPr>
        <w:t xml:space="preserve"> lõikes 2</w:t>
      </w:r>
      <w:r w:rsidR="002F0D28" w:rsidRPr="002F0D28">
        <w:rPr>
          <w:rFonts w:ascii="Times New Roman" w:eastAsia="Times New Roman" w:hAnsi="Times New Roman" w:cs="Times New Roman"/>
          <w:i/>
          <w:iCs/>
          <w:sz w:val="24"/>
          <w:szCs w:val="24"/>
          <w:vertAlign w:val="superscript"/>
          <w:lang w:eastAsia="et-EE"/>
        </w:rPr>
        <w:t>4</w:t>
      </w:r>
      <w:r w:rsidR="002F0D28">
        <w:rPr>
          <w:rFonts w:ascii="Times New Roman" w:eastAsia="Times New Roman" w:hAnsi="Times New Roman" w:cs="Times New Roman"/>
          <w:i/>
          <w:iCs/>
          <w:sz w:val="24"/>
          <w:szCs w:val="24"/>
          <w:lang w:eastAsia="et-EE"/>
        </w:rPr>
        <w:t xml:space="preserve"> nimetatud andmeid. </w:t>
      </w:r>
      <w:r w:rsidR="00874338" w:rsidRPr="00874338">
        <w:rPr>
          <w:rFonts w:ascii="Times New Roman" w:eastAsia="Times New Roman" w:hAnsi="Times New Roman" w:cs="Times New Roman"/>
          <w:sz w:val="24"/>
          <w:szCs w:val="24"/>
          <w:lang w:eastAsia="et-EE"/>
        </w:rPr>
        <w:t xml:space="preserve">Andmete väljastamise eeldusena tuleb päringu tegijal anda </w:t>
      </w:r>
      <w:r w:rsidR="000B3155">
        <w:rPr>
          <w:rFonts w:ascii="Times New Roman" w:eastAsia="Times New Roman" w:hAnsi="Times New Roman" w:cs="Times New Roman"/>
          <w:sz w:val="24"/>
          <w:szCs w:val="24"/>
          <w:lang w:eastAsia="et-EE"/>
        </w:rPr>
        <w:t>Häirekeskusele</w:t>
      </w:r>
      <w:r w:rsidR="00874338" w:rsidRPr="00874338">
        <w:rPr>
          <w:rFonts w:ascii="Times New Roman" w:eastAsia="Times New Roman" w:hAnsi="Times New Roman" w:cs="Times New Roman"/>
          <w:sz w:val="24"/>
          <w:szCs w:val="24"/>
          <w:lang w:eastAsia="et-EE"/>
        </w:rPr>
        <w:t xml:space="preserve"> andmed enda kohta, et oleks võimalik teada saada, kes on isik, kes andmeid päris ja kellele andmed väljastatakse.</w:t>
      </w:r>
      <w:r w:rsidR="00874338">
        <w:rPr>
          <w:rFonts w:ascii="Times New Roman" w:eastAsia="Times New Roman" w:hAnsi="Times New Roman" w:cs="Times New Roman"/>
          <w:sz w:val="24"/>
          <w:szCs w:val="24"/>
          <w:lang w:eastAsia="et-EE"/>
        </w:rPr>
        <w:t xml:space="preserve"> </w:t>
      </w:r>
      <w:r w:rsidR="000B3155">
        <w:rPr>
          <w:rFonts w:ascii="Times New Roman" w:eastAsia="Times New Roman" w:hAnsi="Times New Roman" w:cs="Times New Roman"/>
          <w:sz w:val="24"/>
          <w:szCs w:val="24"/>
          <w:lang w:eastAsia="et-EE"/>
        </w:rPr>
        <w:t>HKSOS-i kantakse päringu teinud isiku isik</w:t>
      </w:r>
      <w:r w:rsidR="009D6992">
        <w:rPr>
          <w:rFonts w:ascii="Times New Roman" w:eastAsia="Times New Roman" w:hAnsi="Times New Roman" w:cs="Times New Roman"/>
          <w:sz w:val="24"/>
          <w:szCs w:val="24"/>
          <w:lang w:eastAsia="et-EE"/>
        </w:rPr>
        <w:t>uk</w:t>
      </w:r>
      <w:r w:rsidR="000B3155">
        <w:rPr>
          <w:rFonts w:ascii="Times New Roman" w:eastAsia="Times New Roman" w:hAnsi="Times New Roman" w:cs="Times New Roman"/>
          <w:sz w:val="24"/>
          <w:szCs w:val="24"/>
          <w:lang w:eastAsia="et-EE"/>
        </w:rPr>
        <w:t>ood või sünniaeg</w:t>
      </w:r>
      <w:r w:rsidR="009D6992">
        <w:rPr>
          <w:rFonts w:ascii="Times New Roman" w:eastAsia="Times New Roman" w:hAnsi="Times New Roman" w:cs="Times New Roman"/>
          <w:sz w:val="24"/>
          <w:szCs w:val="24"/>
          <w:lang w:eastAsia="et-EE"/>
        </w:rPr>
        <w:t xml:space="preserve"> ja tema seos päringualuse isikuga</w:t>
      </w:r>
      <w:r w:rsidR="000B3155">
        <w:rPr>
          <w:rFonts w:ascii="Times New Roman" w:eastAsia="Times New Roman" w:hAnsi="Times New Roman" w:cs="Times New Roman"/>
          <w:sz w:val="24"/>
          <w:szCs w:val="24"/>
          <w:lang w:eastAsia="et-EE"/>
        </w:rPr>
        <w:t xml:space="preserve">. </w:t>
      </w:r>
      <w:r w:rsidR="00874338" w:rsidRPr="00874338">
        <w:rPr>
          <w:rFonts w:ascii="Times New Roman" w:eastAsia="Times New Roman" w:hAnsi="Times New Roman" w:cs="Times New Roman"/>
          <w:sz w:val="24"/>
          <w:szCs w:val="24"/>
          <w:lang w:eastAsia="et-EE"/>
        </w:rPr>
        <w:t>Andmekogus töödeldavad päringualuse isiku andmed on ees- ja perekonnanimi, isikukood või sünniaeg</w:t>
      </w:r>
      <w:r w:rsidR="00874338">
        <w:rPr>
          <w:rFonts w:ascii="Times New Roman" w:eastAsia="Times New Roman" w:hAnsi="Times New Roman" w:cs="Times New Roman"/>
          <w:sz w:val="24"/>
          <w:szCs w:val="24"/>
          <w:lang w:eastAsia="et-EE"/>
        </w:rPr>
        <w:t>.</w:t>
      </w:r>
      <w:r w:rsidR="009D6992">
        <w:rPr>
          <w:rFonts w:ascii="Times New Roman" w:eastAsia="Times New Roman" w:hAnsi="Times New Roman" w:cs="Times New Roman"/>
          <w:sz w:val="24"/>
          <w:szCs w:val="24"/>
          <w:lang w:eastAsia="et-EE"/>
        </w:rPr>
        <w:t xml:space="preserve"> </w:t>
      </w:r>
      <w:r w:rsidR="009D6992" w:rsidRPr="009D6992">
        <w:rPr>
          <w:rStyle w:val="NoSpacingChar"/>
        </w:rPr>
        <w:t>P</w:t>
      </w:r>
      <w:r w:rsidR="000B3155" w:rsidRPr="009D6992">
        <w:rPr>
          <w:rStyle w:val="NoSpacingChar"/>
        </w:rPr>
        <w:t>äästeS-i § 9</w:t>
      </w:r>
      <w:r w:rsidR="000B3155" w:rsidRPr="009D6992">
        <w:rPr>
          <w:rStyle w:val="NoSpacingChar"/>
          <w:vertAlign w:val="superscript"/>
        </w:rPr>
        <w:t>1</w:t>
      </w:r>
      <w:r w:rsidR="000B3155" w:rsidRPr="009D6992">
        <w:rPr>
          <w:rStyle w:val="NoSpacingChar"/>
        </w:rPr>
        <w:t xml:space="preserve"> lõike</w:t>
      </w:r>
      <w:r w:rsidR="009D6992">
        <w:rPr>
          <w:rStyle w:val="NoSpacingChar"/>
        </w:rPr>
        <w:t>s</w:t>
      </w:r>
      <w:r w:rsidR="000B3155" w:rsidRPr="009D6992">
        <w:rPr>
          <w:rStyle w:val="NoSpacingChar"/>
        </w:rPr>
        <w:t xml:space="preserve"> 2</w:t>
      </w:r>
      <w:r w:rsidR="000B3155" w:rsidRPr="009D6992">
        <w:rPr>
          <w:rStyle w:val="NoSpacingChar"/>
          <w:vertAlign w:val="superscript"/>
        </w:rPr>
        <w:t>4</w:t>
      </w:r>
      <w:r w:rsidR="000B3155" w:rsidRPr="009D6992">
        <w:rPr>
          <w:rStyle w:val="NoSpacingChar"/>
        </w:rPr>
        <w:t xml:space="preserve"> </w:t>
      </w:r>
      <w:r w:rsidR="009D6992" w:rsidRPr="009D6992">
        <w:rPr>
          <w:rStyle w:val="NoSpacingChar"/>
        </w:rPr>
        <w:t>nimetatud andmed on</w:t>
      </w:r>
      <w:r w:rsidR="0099676F" w:rsidRPr="009D6992">
        <w:rPr>
          <w:rStyle w:val="NoSpacingChar"/>
        </w:rPr>
        <w:t xml:space="preserve"> tervise infosüsteemist kriisiinfo teenuse osutamisel päritud andmeid selle kohta, kas, kus ja millal on arvatavale kannatanule osutatud tervishoiuteenust seoses PäästeS § 3 lõikes 4 nimetatud sündmusega (eelkõige ulatuslik tulekahju, plahvatus või varing, tõsine transpordi-, kiirgus- või tuumaõnnetus, terrorirünnak, massitulistamine või paljude kannatanutega massiline korratus).</w:t>
      </w:r>
      <w:r w:rsidR="009D6992" w:rsidRPr="009D6992">
        <w:rPr>
          <w:rStyle w:val="NoSpacingChar"/>
        </w:rPr>
        <w:t xml:space="preserve"> Kriisiinfo teenuse osutamisel ei töötle Häirekeskus arvatava kannatanu terviseandmeid.</w:t>
      </w:r>
    </w:p>
    <w:p w14:paraId="5D526406" w14:textId="77777777" w:rsidR="0099676F" w:rsidRDefault="0099676F" w:rsidP="0099676F">
      <w:pPr>
        <w:pStyle w:val="NoSpacing"/>
        <w:jc w:val="both"/>
        <w:rPr>
          <w:rFonts w:eastAsia="Times New Roman" w:cs="Times New Roman"/>
          <w:iCs/>
          <w:szCs w:val="24"/>
          <w:lang w:eastAsia="et-EE"/>
        </w:rPr>
      </w:pPr>
    </w:p>
    <w:p w14:paraId="49D437B4" w14:textId="48C3724C" w:rsidR="000B3155" w:rsidRPr="009D6992" w:rsidRDefault="00691146" w:rsidP="009D6992">
      <w:pPr>
        <w:pStyle w:val="NoSpacing"/>
        <w:jc w:val="both"/>
        <w:rPr>
          <w:rFonts w:eastAsia="Times New Roman" w:cs="Times New Roman"/>
          <w:iCs/>
          <w:szCs w:val="24"/>
          <w:lang w:eastAsia="et-EE"/>
        </w:rPr>
      </w:pPr>
      <w:r>
        <w:rPr>
          <w:rFonts w:eastAsia="Times New Roman" w:cs="Times New Roman"/>
          <w:iCs/>
          <w:szCs w:val="24"/>
          <w:lang w:eastAsia="et-EE"/>
        </w:rPr>
        <w:t xml:space="preserve">Punkti 9 kohaselt töödeldakse </w:t>
      </w:r>
      <w:r w:rsidRPr="00691146">
        <w:rPr>
          <w:rFonts w:eastAsia="Times New Roman" w:cs="Times New Roman"/>
          <w:i/>
          <w:szCs w:val="24"/>
          <w:lang w:eastAsia="et-EE"/>
        </w:rPr>
        <w:t>kriisiinfo</w:t>
      </w:r>
      <w:r w:rsidR="000B3155">
        <w:rPr>
          <w:rFonts w:eastAsia="Times New Roman" w:cs="Times New Roman"/>
          <w:i/>
          <w:szCs w:val="24"/>
          <w:lang w:eastAsia="et-EE"/>
        </w:rPr>
        <w:t xml:space="preserve"> </w:t>
      </w:r>
      <w:r w:rsidRPr="00691146">
        <w:rPr>
          <w:rFonts w:eastAsia="Times New Roman" w:cs="Times New Roman"/>
          <w:i/>
          <w:szCs w:val="24"/>
          <w:lang w:eastAsia="et-EE"/>
        </w:rPr>
        <w:t>teenuse osutamisel päringu teinud isiku enda kohta avaldatud andmeid, sealhulgas terviseandmeid, kui need on vältimatult seotud kriisinfoteenuse osutamise tinginud erakorralise sündmusega</w:t>
      </w:r>
      <w:r>
        <w:rPr>
          <w:rFonts w:eastAsia="Times New Roman" w:cs="Times New Roman"/>
          <w:iCs/>
          <w:szCs w:val="24"/>
          <w:lang w:eastAsia="et-EE"/>
        </w:rPr>
        <w:t>.</w:t>
      </w:r>
      <w:r w:rsidR="009D6992">
        <w:rPr>
          <w:rFonts w:eastAsia="Times New Roman" w:cs="Times New Roman"/>
          <w:iCs/>
          <w:szCs w:val="24"/>
          <w:lang w:eastAsia="et-EE"/>
        </w:rPr>
        <w:t xml:space="preserve"> </w:t>
      </w:r>
      <w:r w:rsidR="009D6992" w:rsidRPr="009D6992">
        <w:rPr>
          <w:rFonts w:eastAsia="Times New Roman" w:cs="Times New Roman"/>
          <w:szCs w:val="24"/>
          <w:lang w:eastAsia="et-EE"/>
        </w:rPr>
        <w:t>Need andmed on seotud sellega, et</w:t>
      </w:r>
      <w:r w:rsidR="000B3155" w:rsidRPr="009D6992">
        <w:t xml:space="preserve"> </w:t>
      </w:r>
      <w:r w:rsidR="009D6992" w:rsidRPr="009D6992">
        <w:rPr>
          <w:rFonts w:eastAsia="Times New Roman" w:cs="Times New Roman"/>
          <w:szCs w:val="24"/>
          <w:lang w:eastAsia="et-EE"/>
        </w:rPr>
        <w:t>r</w:t>
      </w:r>
      <w:r w:rsidR="000B3155" w:rsidRPr="009D6992">
        <w:rPr>
          <w:rFonts w:eastAsia="Times New Roman" w:cs="Times New Roman"/>
          <w:szCs w:val="24"/>
          <w:lang w:eastAsia="et-EE"/>
        </w:rPr>
        <w:t xml:space="preserve">iigiinfo telefoni või muu kanali kaudu osutatava </w:t>
      </w:r>
      <w:r w:rsidR="009D6992" w:rsidRPr="009D6992">
        <w:rPr>
          <w:rFonts w:eastAsia="Times New Roman" w:cs="Times New Roman"/>
          <w:szCs w:val="24"/>
          <w:lang w:eastAsia="et-EE"/>
        </w:rPr>
        <w:t>kriisiinfo</w:t>
      </w:r>
      <w:r w:rsidR="000B3155" w:rsidRPr="009D6992">
        <w:t xml:space="preserve"> teenuse osutamisel võib </w:t>
      </w:r>
      <w:r w:rsidR="00A94A18">
        <w:t>Häirekeskusel</w:t>
      </w:r>
      <w:r w:rsidR="000B3155" w:rsidRPr="009D6992">
        <w:t xml:space="preserve"> tekkida vajadus töödelda </w:t>
      </w:r>
      <w:r w:rsidR="00A94A18">
        <w:t>Häirekeskuse</w:t>
      </w:r>
      <w:r w:rsidR="000B3155" w:rsidRPr="009D6992">
        <w:t xml:space="preserve"> poole pöörduja esitatud ja tema enda kohta avaldatud teavet, sealhulgas tervise kohta. Näiteks </w:t>
      </w:r>
      <w:r w:rsidR="00AD6A31">
        <w:t>puutus</w:t>
      </w:r>
      <w:r w:rsidR="000B3155" w:rsidRPr="009D6992">
        <w:t xml:space="preserve"> </w:t>
      </w:r>
      <w:r w:rsidR="00A94A18">
        <w:t>Häirekeskus</w:t>
      </w:r>
      <w:r w:rsidR="000B3155" w:rsidRPr="009D6992">
        <w:t xml:space="preserve"> tervisekriisi ajal </w:t>
      </w:r>
      <w:r w:rsidR="00AD6A31">
        <w:t>kriisiinfo teenuse</w:t>
      </w:r>
      <w:r w:rsidR="000B3155" w:rsidRPr="009D6992">
        <w:t xml:space="preserve"> osutamisel korduvalt kokku elanike infovajadusega, mis on seotud nende terviseandmetega. Kuivõrd kõik </w:t>
      </w:r>
      <w:r w:rsidR="00A94A18">
        <w:t>Häirekeskuse</w:t>
      </w:r>
      <w:r w:rsidR="000B3155" w:rsidRPr="009D6992">
        <w:t xml:space="preserve"> tehtud kõned salvestatakse HKSOS-is, on tegemist isiku edastatud ja temaga seostatavate terviseandmetega, mis saavad HKSOS-i osaks. Niisamuti vajab isik vastust esitatud küsimusele, mis tähendab, et </w:t>
      </w:r>
      <w:r w:rsidR="00AD6A31">
        <w:t>Häirekeskuse</w:t>
      </w:r>
      <w:r w:rsidR="000B3155" w:rsidRPr="009D6992">
        <w:t xml:space="preserve"> operaator annab infot, lähtudes isiku antud teabest. Kokkuvõttes ei ole seetõttu võimalik isiku esitatud ja tema kohta käivaid isikuandmeid ammendavalt loetleda. </w:t>
      </w:r>
      <w:r w:rsidR="00A94A18">
        <w:t>Häirekeskus</w:t>
      </w:r>
      <w:r w:rsidR="000B3155" w:rsidRPr="009D6992">
        <w:t xml:space="preserve"> töötleb andmeid </w:t>
      </w:r>
      <w:r w:rsidR="00AD6A31">
        <w:t>kriisiinfo</w:t>
      </w:r>
      <w:r w:rsidR="000B3155" w:rsidRPr="009D6992">
        <w:t xml:space="preserve"> teenuse osutamiseks isiku nõusolekul (õiguslik alus isikuandmete kaitse üldmääruse artikli 6 lõike 1 punkt a), edastamata neid teistele asutustele</w:t>
      </w:r>
      <w:r w:rsidR="009D6992">
        <w:rPr>
          <w:rStyle w:val="FootnoteReference"/>
        </w:rPr>
        <w:footnoteReference w:id="25"/>
      </w:r>
      <w:r w:rsidR="000B3155" w:rsidRPr="009D6992">
        <w:t>.</w:t>
      </w:r>
    </w:p>
    <w:p w14:paraId="77A0D8DE" w14:textId="77777777" w:rsidR="00691146" w:rsidRDefault="00691146" w:rsidP="0099676F">
      <w:pPr>
        <w:pStyle w:val="NoSpacing"/>
        <w:jc w:val="both"/>
        <w:rPr>
          <w:rFonts w:eastAsia="Times New Roman" w:cs="Times New Roman"/>
          <w:iCs/>
          <w:szCs w:val="24"/>
          <w:lang w:eastAsia="et-EE"/>
        </w:rPr>
      </w:pPr>
    </w:p>
    <w:p w14:paraId="3CD4287A" w14:textId="77777777" w:rsidR="0099676F" w:rsidRPr="008B2726" w:rsidRDefault="0099676F" w:rsidP="0099676F">
      <w:pPr>
        <w:pStyle w:val="NoSpacing"/>
        <w:jc w:val="both"/>
        <w:rPr>
          <w:szCs w:val="24"/>
        </w:rPr>
      </w:pPr>
      <w:r>
        <w:rPr>
          <w:szCs w:val="24"/>
        </w:rPr>
        <w:t xml:space="preserve">Muudatuse olemus ja põhjendused on sisult sarnased eelnõu </w:t>
      </w:r>
      <w:r w:rsidRPr="008B2726">
        <w:rPr>
          <w:szCs w:val="24"/>
        </w:rPr>
        <w:t>§ 1 punktis 5</w:t>
      </w:r>
      <w:r>
        <w:rPr>
          <w:szCs w:val="24"/>
        </w:rPr>
        <w:t xml:space="preserve"> toodule, seetõttu ei ole neid käesolevas punktis korratud.</w:t>
      </w:r>
    </w:p>
    <w:p w14:paraId="3221922F" w14:textId="77777777" w:rsidR="0099676F" w:rsidRDefault="0099676F" w:rsidP="0099676F">
      <w:pPr>
        <w:pStyle w:val="NoSpacing"/>
        <w:jc w:val="both"/>
        <w:rPr>
          <w:b/>
          <w:szCs w:val="24"/>
          <w:highlight w:val="yellow"/>
        </w:rPr>
      </w:pPr>
    </w:p>
    <w:p w14:paraId="4CF1E1F3" w14:textId="11E2C479" w:rsidR="0099676F" w:rsidRDefault="0099676F" w:rsidP="0099676F">
      <w:pPr>
        <w:pStyle w:val="NoSpacing"/>
        <w:jc w:val="both"/>
        <w:rPr>
          <w:b/>
          <w:szCs w:val="24"/>
        </w:rPr>
      </w:pPr>
      <w:r w:rsidRPr="00CF7077">
        <w:rPr>
          <w:b/>
          <w:szCs w:val="24"/>
        </w:rPr>
        <w:t xml:space="preserve">Eelnõu § 1 punktiga </w:t>
      </w:r>
      <w:r w:rsidR="009020AB">
        <w:rPr>
          <w:b/>
          <w:szCs w:val="24"/>
        </w:rPr>
        <w:t>10</w:t>
      </w:r>
      <w:r w:rsidRPr="00DE351E">
        <w:rPr>
          <w:b/>
          <w:szCs w:val="24"/>
        </w:rPr>
        <w:t xml:space="preserve"> </w:t>
      </w:r>
      <w:r w:rsidRPr="00963293">
        <w:rPr>
          <w:bCs/>
          <w:szCs w:val="24"/>
        </w:rPr>
        <w:t>täiendatakse PäästeS</w:t>
      </w:r>
      <w:r>
        <w:rPr>
          <w:b/>
          <w:szCs w:val="24"/>
        </w:rPr>
        <w:t xml:space="preserve"> </w:t>
      </w:r>
      <w:r>
        <w:rPr>
          <w:rFonts w:eastAsia="Times New Roman" w:cs="Times New Roman"/>
          <w:szCs w:val="24"/>
          <w:lang w:eastAsia="et-EE"/>
        </w:rPr>
        <w:t>§</w:t>
      </w:r>
      <w:r w:rsidRPr="00733BB1">
        <w:rPr>
          <w:rFonts w:eastAsia="Times New Roman" w:cs="Times New Roman"/>
          <w:szCs w:val="24"/>
          <w:lang w:eastAsia="et-EE"/>
        </w:rPr>
        <w:t xml:space="preserve"> 9</w:t>
      </w:r>
      <w:r w:rsidRPr="00733BB1">
        <w:rPr>
          <w:rFonts w:eastAsia="Times New Roman" w:cs="Times New Roman"/>
          <w:szCs w:val="24"/>
          <w:vertAlign w:val="superscript"/>
          <w:lang w:eastAsia="et-EE"/>
        </w:rPr>
        <w:t>1</w:t>
      </w:r>
      <w:r w:rsidRPr="00733BB1">
        <w:rPr>
          <w:rFonts w:eastAsia="Times New Roman" w:cs="Times New Roman"/>
          <w:szCs w:val="24"/>
          <w:lang w:eastAsia="et-EE"/>
        </w:rPr>
        <w:t xml:space="preserve"> lõike 2 punkti 7</w:t>
      </w:r>
      <w:r>
        <w:rPr>
          <w:rFonts w:eastAsia="Times New Roman" w:cs="Times New Roman"/>
          <w:szCs w:val="24"/>
          <w:lang w:eastAsia="et-EE"/>
        </w:rPr>
        <w:t xml:space="preserve"> viisil, et abi- ja infoteate andmetena töödeldakse ka</w:t>
      </w:r>
      <w:r w:rsidRPr="00963293">
        <w:rPr>
          <w:rFonts w:eastAsia="Times New Roman" w:cs="Times New Roman"/>
          <w:szCs w:val="24"/>
          <w:lang w:eastAsia="et-EE"/>
        </w:rPr>
        <w:t xml:space="preserve"> infoteate edastaja ja sündmusega seotud </w:t>
      </w:r>
      <w:r w:rsidR="000E039B" w:rsidRPr="00D24EE8">
        <w:rPr>
          <w:rFonts w:eastAsia="Times New Roman" w:cs="Times New Roman"/>
          <w:szCs w:val="24"/>
          <w:lang w:eastAsia="et-EE"/>
        </w:rPr>
        <w:t>muu</w:t>
      </w:r>
      <w:r w:rsidR="000E039B">
        <w:rPr>
          <w:rFonts w:eastAsia="Times New Roman" w:cs="Times New Roman"/>
          <w:szCs w:val="24"/>
          <w:lang w:eastAsia="et-EE"/>
        </w:rPr>
        <w:t xml:space="preserve"> </w:t>
      </w:r>
      <w:r w:rsidRPr="00963293">
        <w:rPr>
          <w:rFonts w:eastAsia="Times New Roman" w:cs="Times New Roman"/>
          <w:szCs w:val="24"/>
          <w:lang w:eastAsia="et-EE"/>
        </w:rPr>
        <w:t>isiku esitatud</w:t>
      </w:r>
      <w:r>
        <w:rPr>
          <w:rFonts w:eastAsia="Times New Roman" w:cs="Times New Roman"/>
          <w:szCs w:val="24"/>
          <w:lang w:eastAsia="et-EE"/>
        </w:rPr>
        <w:t xml:space="preserve"> andmeid. </w:t>
      </w:r>
      <w:r w:rsidRPr="00CF7077">
        <w:rPr>
          <w:rFonts w:eastAsia="Times New Roman" w:cs="Times New Roman"/>
          <w:szCs w:val="24"/>
          <w:lang w:eastAsia="et-EE"/>
        </w:rPr>
        <w:t>Abi- ja infoteadete andmestikku kantavad andmed</w:t>
      </w:r>
      <w:r>
        <w:rPr>
          <w:rFonts w:eastAsia="Times New Roman" w:cs="Times New Roman"/>
          <w:szCs w:val="24"/>
          <w:lang w:eastAsia="et-EE"/>
        </w:rPr>
        <w:t xml:space="preserve"> on sätestatud HKSOS-i põhimääruse §-s 5</w:t>
      </w:r>
      <w:r w:rsidRPr="00CF7077">
        <w:rPr>
          <w:rFonts w:eastAsia="Times New Roman" w:cs="Times New Roman"/>
          <w:szCs w:val="24"/>
          <w:vertAlign w:val="superscript"/>
          <w:lang w:eastAsia="et-EE"/>
        </w:rPr>
        <w:t>2</w:t>
      </w:r>
      <w:r>
        <w:rPr>
          <w:rFonts w:eastAsia="Times New Roman" w:cs="Times New Roman"/>
          <w:szCs w:val="24"/>
          <w:lang w:eastAsia="et-EE"/>
        </w:rPr>
        <w:t xml:space="preserve">. </w:t>
      </w:r>
    </w:p>
    <w:p w14:paraId="76760F0D" w14:textId="77777777" w:rsidR="0099676F" w:rsidRDefault="0099676F" w:rsidP="0099676F">
      <w:pPr>
        <w:pStyle w:val="NoSpacing"/>
        <w:jc w:val="both"/>
        <w:rPr>
          <w:b/>
          <w:szCs w:val="24"/>
        </w:rPr>
      </w:pPr>
    </w:p>
    <w:p w14:paraId="2A2C5584" w14:textId="43BB9D37" w:rsidR="0099676F" w:rsidRDefault="0099676F" w:rsidP="0099676F">
      <w:pPr>
        <w:pStyle w:val="NoSpacing"/>
        <w:jc w:val="both"/>
        <w:rPr>
          <w:szCs w:val="24"/>
        </w:rPr>
      </w:pPr>
      <w:r w:rsidRPr="00DE351E">
        <w:rPr>
          <w:b/>
          <w:szCs w:val="24"/>
        </w:rPr>
        <w:t xml:space="preserve">Eelnõu § 1 punktiga </w:t>
      </w:r>
      <w:r w:rsidRPr="00CF7077">
        <w:rPr>
          <w:b/>
          <w:szCs w:val="24"/>
        </w:rPr>
        <w:t>1</w:t>
      </w:r>
      <w:r w:rsidR="009020AB">
        <w:rPr>
          <w:b/>
          <w:szCs w:val="24"/>
        </w:rPr>
        <w:t>1</w:t>
      </w:r>
      <w:r>
        <w:rPr>
          <w:b/>
          <w:szCs w:val="24"/>
        </w:rPr>
        <w:t xml:space="preserve"> </w:t>
      </w:r>
      <w:r w:rsidRPr="004B06F5">
        <w:rPr>
          <w:szCs w:val="24"/>
        </w:rPr>
        <w:t xml:space="preserve">muudetakse PäästeS-i </w:t>
      </w:r>
      <w:r>
        <w:rPr>
          <w:szCs w:val="24"/>
        </w:rPr>
        <w:t xml:space="preserve">§ </w:t>
      </w:r>
      <w:r>
        <w:rPr>
          <w:rFonts w:eastAsia="Times New Roman" w:cs="Times New Roman"/>
          <w:szCs w:val="24"/>
          <w:lang w:eastAsia="et-EE"/>
        </w:rPr>
        <w:t>9</w:t>
      </w:r>
      <w:r w:rsidRPr="00921FF0">
        <w:rPr>
          <w:rFonts w:eastAsia="Times New Roman" w:cs="Times New Roman"/>
          <w:szCs w:val="24"/>
          <w:vertAlign w:val="superscript"/>
          <w:lang w:eastAsia="et-EE"/>
        </w:rPr>
        <w:t>1</w:t>
      </w:r>
      <w:r w:rsidRPr="00534D73">
        <w:rPr>
          <w:rFonts w:eastAsia="Times New Roman" w:cs="Times New Roman"/>
          <w:szCs w:val="24"/>
          <w:lang w:eastAsia="et-EE"/>
        </w:rPr>
        <w:t xml:space="preserve"> lõi</w:t>
      </w:r>
      <w:r>
        <w:rPr>
          <w:rFonts w:eastAsia="Times New Roman" w:cs="Times New Roman"/>
          <w:szCs w:val="24"/>
          <w:lang w:eastAsia="et-EE"/>
        </w:rPr>
        <w:t>get 2</w:t>
      </w:r>
      <w:r w:rsidRPr="00921FF0">
        <w:rPr>
          <w:rFonts w:eastAsia="Times New Roman" w:cs="Times New Roman"/>
          <w:szCs w:val="24"/>
          <w:vertAlign w:val="superscript"/>
          <w:lang w:eastAsia="et-EE"/>
        </w:rPr>
        <w:t>9</w:t>
      </w:r>
      <w:r w:rsidRPr="00534D73">
        <w:rPr>
          <w:rFonts w:eastAsia="Times New Roman" w:cs="Times New Roman"/>
          <w:szCs w:val="24"/>
          <w:lang w:eastAsia="et-EE"/>
        </w:rPr>
        <w:t xml:space="preserve"> </w:t>
      </w:r>
      <w:r w:rsidRPr="004B06F5">
        <w:rPr>
          <w:szCs w:val="24"/>
        </w:rPr>
        <w:t xml:space="preserve">viisil, et </w:t>
      </w:r>
      <w:r>
        <w:rPr>
          <w:szCs w:val="24"/>
        </w:rPr>
        <w:t>HKSOS-is</w:t>
      </w:r>
      <w:r w:rsidRPr="004B06F5">
        <w:rPr>
          <w:szCs w:val="24"/>
        </w:rPr>
        <w:t xml:space="preserve"> isikuandmete säilitamise tähtaja möödudes andmed pseudonüümitakse</w:t>
      </w:r>
      <w:r>
        <w:rPr>
          <w:szCs w:val="24"/>
        </w:rPr>
        <w:t xml:space="preserve">. Ka selle muudatusega ei kaasne sisulist muudatust isikuandmete töötlemises. </w:t>
      </w:r>
    </w:p>
    <w:p w14:paraId="01D98319" w14:textId="77777777" w:rsidR="0099676F" w:rsidRDefault="0099676F" w:rsidP="0099676F">
      <w:pPr>
        <w:pStyle w:val="NoSpacing"/>
        <w:jc w:val="both"/>
        <w:rPr>
          <w:szCs w:val="24"/>
        </w:rPr>
      </w:pPr>
    </w:p>
    <w:p w14:paraId="1086F6E7" w14:textId="77777777" w:rsidR="0099676F" w:rsidRDefault="0099676F" w:rsidP="0099676F">
      <w:pPr>
        <w:pStyle w:val="NoSpacing"/>
        <w:jc w:val="both"/>
        <w:rPr>
          <w:rFonts w:eastAsia="SimSun"/>
          <w:szCs w:val="24"/>
          <w:lang w:eastAsia="zh-CN" w:bidi="hi-IN"/>
        </w:rPr>
      </w:pPr>
      <w:r w:rsidRPr="004B06F5">
        <w:rPr>
          <w:szCs w:val="24"/>
        </w:rPr>
        <w:t xml:space="preserve">Kehtiva </w:t>
      </w:r>
      <w:r w:rsidRPr="004B06F5">
        <w:rPr>
          <w:rFonts w:eastAsia="SimSun"/>
          <w:szCs w:val="24"/>
          <w:lang w:eastAsia="zh-CN" w:bidi="hi-IN"/>
        </w:rPr>
        <w:t>PäästeS § 9</w:t>
      </w:r>
      <w:r w:rsidRPr="004B06F5">
        <w:rPr>
          <w:rFonts w:eastAsia="SimSun"/>
          <w:szCs w:val="24"/>
          <w:vertAlign w:val="superscript"/>
          <w:lang w:eastAsia="zh-CN" w:bidi="hi-IN"/>
        </w:rPr>
        <w:t>1</w:t>
      </w:r>
      <w:r w:rsidRPr="004B06F5">
        <w:rPr>
          <w:rFonts w:eastAsia="SimSun"/>
          <w:szCs w:val="24"/>
          <w:lang w:eastAsia="zh-CN" w:bidi="hi-IN"/>
        </w:rPr>
        <w:t xml:space="preserve"> lõike 2</w:t>
      </w:r>
      <w:r w:rsidRPr="004B06F5">
        <w:rPr>
          <w:rFonts w:eastAsia="SimSun"/>
          <w:szCs w:val="24"/>
          <w:vertAlign w:val="superscript"/>
          <w:lang w:eastAsia="zh-CN" w:bidi="hi-IN"/>
        </w:rPr>
        <w:t>9</w:t>
      </w:r>
      <w:r w:rsidRPr="004B06F5">
        <w:rPr>
          <w:rFonts w:eastAsia="SimSun"/>
          <w:szCs w:val="24"/>
          <w:lang w:eastAsia="zh-CN" w:bidi="hi-IN"/>
        </w:rPr>
        <w:t xml:space="preserve"> kohaselt anonüümitakse </w:t>
      </w:r>
      <w:r>
        <w:rPr>
          <w:rFonts w:eastAsia="SimSun"/>
          <w:szCs w:val="24"/>
          <w:lang w:eastAsia="zh-CN" w:bidi="hi-IN"/>
        </w:rPr>
        <w:t>HKSOS-is</w:t>
      </w:r>
      <w:r w:rsidRPr="004B06F5">
        <w:rPr>
          <w:rFonts w:eastAsia="SimSun"/>
          <w:szCs w:val="24"/>
          <w:lang w:eastAsia="zh-CN" w:bidi="hi-IN"/>
        </w:rPr>
        <w:t xml:space="preserve"> säilitatavad isikustatud andmed peale ühe aasta ja ühe kuu pikkust säilitustähtaega. Andmekaitse Inspektsioon on asunud seisukohale, et isikuandmed on anonüümsed vaid juhul, kui need on muudetud viisil, et üksikisikut ei ole võimalik tuvastada või ei ole enam võimalik tuvastada. Sealjuures peab anonüümseks muutmine olema pöördumatu. Pärast isikute nime, isikukoodi, sünniaja ja kontaktandmete kustutamist ei ole tegemist mitte andmekogu anonüümsete andmetega, vaid pseudonüümitud andmetega, mille töötlemisele kohalduvad </w:t>
      </w:r>
      <w:r>
        <w:rPr>
          <w:rFonts w:eastAsia="SimSun"/>
          <w:szCs w:val="24"/>
          <w:lang w:eastAsia="zh-CN" w:bidi="hi-IN"/>
        </w:rPr>
        <w:t>IKÜM-i</w:t>
      </w:r>
      <w:r w:rsidRPr="004B06F5">
        <w:rPr>
          <w:rFonts w:eastAsia="SimSun"/>
          <w:szCs w:val="24"/>
          <w:lang w:eastAsia="zh-CN" w:bidi="hi-IN"/>
        </w:rPr>
        <w:t xml:space="preserve"> nõuded.</w:t>
      </w:r>
      <w:r w:rsidRPr="004B06F5">
        <w:rPr>
          <w:rStyle w:val="FootnoteReference"/>
          <w:rFonts w:eastAsia="SimSun"/>
          <w:kern w:val="1"/>
          <w:szCs w:val="24"/>
          <w:lang w:eastAsia="zh-CN" w:bidi="hi-IN"/>
        </w:rPr>
        <w:footnoteReference w:id="26"/>
      </w:r>
      <w:r w:rsidRPr="004B06F5">
        <w:rPr>
          <w:rFonts w:eastAsia="SimSun"/>
          <w:szCs w:val="24"/>
          <w:lang w:eastAsia="zh-CN" w:bidi="hi-IN"/>
        </w:rPr>
        <w:t xml:space="preserve"> Kuna sündmuse asjaolude kaudu säilib teoreetiline võimalus, et peale isikuandmete eemaldamist on võimalik </w:t>
      </w:r>
      <w:r w:rsidRPr="004B06F5">
        <w:rPr>
          <w:rFonts w:eastAsia="SimSun"/>
          <w:szCs w:val="24"/>
          <w:lang w:eastAsia="zh-CN" w:bidi="hi-IN"/>
        </w:rPr>
        <w:lastRenderedPageBreak/>
        <w:t>konkreetne isik nendega kokku viia, siis ei ole korrektne sõnastus, et kõnesolevad andmed anonüümitakse.</w:t>
      </w:r>
    </w:p>
    <w:p w14:paraId="24BAC4D4" w14:textId="77777777" w:rsidR="0099676F" w:rsidRDefault="0099676F" w:rsidP="0099676F">
      <w:pPr>
        <w:pStyle w:val="NoSpacing"/>
        <w:jc w:val="both"/>
        <w:rPr>
          <w:rFonts w:eastAsia="SimSun"/>
          <w:szCs w:val="24"/>
          <w:lang w:eastAsia="zh-CN" w:bidi="hi-IN"/>
        </w:rPr>
      </w:pPr>
    </w:p>
    <w:p w14:paraId="2C1DB961" w14:textId="57752034" w:rsidR="0099676F" w:rsidRPr="00880F71" w:rsidRDefault="0099676F" w:rsidP="0099676F">
      <w:pPr>
        <w:pStyle w:val="NoSpacing"/>
        <w:jc w:val="both"/>
        <w:rPr>
          <w:b/>
          <w:szCs w:val="24"/>
        </w:rPr>
      </w:pPr>
      <w:r w:rsidRPr="00DE351E">
        <w:rPr>
          <w:b/>
          <w:szCs w:val="24"/>
        </w:rPr>
        <w:t xml:space="preserve">Eelnõu § 1 punktiga </w:t>
      </w:r>
      <w:r>
        <w:rPr>
          <w:b/>
          <w:szCs w:val="24"/>
        </w:rPr>
        <w:t>1</w:t>
      </w:r>
      <w:r w:rsidR="009020AB">
        <w:rPr>
          <w:b/>
          <w:szCs w:val="24"/>
        </w:rPr>
        <w:t>2</w:t>
      </w:r>
      <w:r>
        <w:rPr>
          <w:b/>
          <w:szCs w:val="24"/>
        </w:rPr>
        <w:t xml:space="preserve"> </w:t>
      </w:r>
      <w:r w:rsidR="00001519">
        <w:rPr>
          <w:szCs w:val="24"/>
        </w:rPr>
        <w:t>täpsustatakse</w:t>
      </w:r>
      <w:r w:rsidR="00001519" w:rsidRPr="009E5932">
        <w:rPr>
          <w:szCs w:val="24"/>
        </w:rPr>
        <w:t xml:space="preserve"> </w:t>
      </w:r>
      <w:r>
        <w:rPr>
          <w:szCs w:val="24"/>
        </w:rPr>
        <w:t>HKSOS-i põhimääruse regulatsiooni ulatust PäästeS § 9</w:t>
      </w:r>
      <w:r w:rsidRPr="004F2D5E">
        <w:rPr>
          <w:szCs w:val="24"/>
          <w:vertAlign w:val="superscript"/>
        </w:rPr>
        <w:t>1</w:t>
      </w:r>
      <w:r>
        <w:rPr>
          <w:szCs w:val="24"/>
        </w:rPr>
        <w:t xml:space="preserve"> lõikes 4.</w:t>
      </w:r>
      <w:r w:rsidR="00957BC9">
        <w:rPr>
          <w:szCs w:val="24"/>
        </w:rPr>
        <w:t xml:space="preserve"> Kehtiva lõike 4 kohaselt sätestatakse HKSOS-i </w:t>
      </w:r>
      <w:r w:rsidR="00957BC9" w:rsidRPr="00957BC9">
        <w:rPr>
          <w:szCs w:val="24"/>
        </w:rPr>
        <w:t>põhimääruses andmekogu pidamise kord, volitatud töötleja, andmekogusse kogutavate andmete täpne koosseis, andmeandjad, andmesaajad, andmete säilitamise täpsed tähtajad ja vajaduse korral muud andmekogu pidamisega seotud korralduslikud küsimused.</w:t>
      </w:r>
      <w:r w:rsidR="00957BC9">
        <w:rPr>
          <w:szCs w:val="24"/>
        </w:rPr>
        <w:t xml:space="preserve"> </w:t>
      </w:r>
      <w:r>
        <w:rPr>
          <w:szCs w:val="24"/>
        </w:rPr>
        <w:t xml:space="preserve">Muudatuse kohaselt </w:t>
      </w:r>
      <w:r w:rsidR="00BD3BAF">
        <w:rPr>
          <w:szCs w:val="24"/>
        </w:rPr>
        <w:t xml:space="preserve">sätestatakse </w:t>
      </w:r>
      <w:r>
        <w:rPr>
          <w:szCs w:val="24"/>
        </w:rPr>
        <w:t xml:space="preserve">siseministri määrusega andmekogu pidamise kord, sealhulgas: </w:t>
      </w:r>
    </w:p>
    <w:p w14:paraId="0B5D9934" w14:textId="77777777" w:rsidR="0099676F" w:rsidRPr="00125A3E" w:rsidRDefault="0099676F" w:rsidP="0099676F">
      <w:pPr>
        <w:pStyle w:val="NoSpacing"/>
        <w:jc w:val="both"/>
        <w:rPr>
          <w:rFonts w:eastAsia="Times New Roman" w:cs="Times New Roman"/>
          <w:szCs w:val="24"/>
          <w:lang w:eastAsia="et-EE"/>
        </w:rPr>
      </w:pPr>
      <w:bookmarkStart w:id="8" w:name="_Hlk176809336"/>
      <w:r w:rsidRPr="00125A3E">
        <w:rPr>
          <w:rFonts w:eastAsia="Times New Roman" w:cs="Times New Roman"/>
          <w:szCs w:val="24"/>
          <w:lang w:eastAsia="et-EE"/>
        </w:rPr>
        <w:t>1) andmeandjad</w:t>
      </w:r>
      <w:r>
        <w:rPr>
          <w:rFonts w:eastAsia="Times New Roman" w:cs="Times New Roman"/>
          <w:szCs w:val="24"/>
          <w:lang w:eastAsia="et-EE"/>
        </w:rPr>
        <w:t xml:space="preserve"> ja nendelt saadavad andmed</w:t>
      </w:r>
      <w:r w:rsidRPr="00125A3E">
        <w:rPr>
          <w:rFonts w:eastAsia="Times New Roman" w:cs="Times New Roman"/>
          <w:szCs w:val="24"/>
          <w:lang w:eastAsia="et-EE"/>
        </w:rPr>
        <w:t>;</w:t>
      </w:r>
    </w:p>
    <w:p w14:paraId="20CB2700" w14:textId="77777777" w:rsidR="0099676F" w:rsidRPr="00125A3E" w:rsidRDefault="0099676F" w:rsidP="0099676F">
      <w:pPr>
        <w:pStyle w:val="NoSpacing"/>
        <w:jc w:val="both"/>
        <w:rPr>
          <w:rFonts w:eastAsia="Times New Roman" w:cs="Times New Roman"/>
          <w:szCs w:val="24"/>
          <w:lang w:eastAsia="et-EE"/>
        </w:rPr>
      </w:pPr>
      <w:r w:rsidRPr="00125A3E">
        <w:rPr>
          <w:rFonts w:eastAsia="Times New Roman" w:cs="Times New Roman"/>
          <w:szCs w:val="24"/>
          <w:lang w:eastAsia="et-EE"/>
        </w:rPr>
        <w:t>2) andmesaajad;</w:t>
      </w:r>
    </w:p>
    <w:p w14:paraId="2CA3ECF0" w14:textId="77777777" w:rsidR="0099676F" w:rsidRPr="00125A3E" w:rsidRDefault="0099676F" w:rsidP="0099676F">
      <w:pPr>
        <w:pStyle w:val="NoSpacing"/>
        <w:jc w:val="both"/>
        <w:rPr>
          <w:rFonts w:eastAsia="Times New Roman" w:cs="Times New Roman"/>
          <w:szCs w:val="24"/>
          <w:lang w:eastAsia="et-EE"/>
        </w:rPr>
      </w:pPr>
      <w:r w:rsidRPr="00125A3E">
        <w:rPr>
          <w:rFonts w:eastAsia="Times New Roman" w:cs="Times New Roman"/>
          <w:szCs w:val="24"/>
          <w:lang w:eastAsia="et-EE"/>
        </w:rPr>
        <w:t>3) andmetele juurdepääs ja andmete väljastamine;</w:t>
      </w:r>
    </w:p>
    <w:p w14:paraId="27C58709" w14:textId="77777777" w:rsidR="0099676F" w:rsidRPr="00125A3E" w:rsidRDefault="0099676F" w:rsidP="0099676F">
      <w:pPr>
        <w:pStyle w:val="NoSpacing"/>
        <w:jc w:val="both"/>
        <w:rPr>
          <w:rFonts w:eastAsia="Times New Roman" w:cs="Times New Roman"/>
          <w:szCs w:val="24"/>
          <w:lang w:eastAsia="et-EE"/>
        </w:rPr>
      </w:pPr>
      <w:r w:rsidRPr="00125A3E">
        <w:rPr>
          <w:rFonts w:eastAsia="Times New Roman" w:cs="Times New Roman"/>
          <w:szCs w:val="24"/>
          <w:lang w:eastAsia="et-EE"/>
        </w:rPr>
        <w:t>4) andmete säilitamise täpne tähtaeg;</w:t>
      </w:r>
    </w:p>
    <w:p w14:paraId="5FDA218F" w14:textId="77777777" w:rsidR="0099676F" w:rsidRPr="00125A3E" w:rsidRDefault="0099676F" w:rsidP="0099676F">
      <w:pPr>
        <w:pStyle w:val="NoSpacing"/>
        <w:jc w:val="both"/>
        <w:rPr>
          <w:rFonts w:eastAsia="Times New Roman" w:cs="Times New Roman"/>
          <w:szCs w:val="24"/>
          <w:lang w:eastAsia="et-EE"/>
        </w:rPr>
      </w:pPr>
      <w:r w:rsidRPr="00125A3E">
        <w:rPr>
          <w:rFonts w:eastAsia="Times New Roman" w:cs="Times New Roman"/>
          <w:szCs w:val="24"/>
          <w:lang w:eastAsia="et-EE"/>
        </w:rPr>
        <w:t xml:space="preserve">5) </w:t>
      </w:r>
      <w:r w:rsidRPr="004E71D4">
        <w:rPr>
          <w:rFonts w:eastAsia="Times New Roman" w:cs="Times New Roman"/>
          <w:szCs w:val="24"/>
          <w:lang w:eastAsia="et-EE"/>
        </w:rPr>
        <w:t>andmekogu</w:t>
      </w:r>
      <w:r w:rsidRPr="00125A3E">
        <w:rPr>
          <w:rFonts w:eastAsia="Times New Roman" w:cs="Times New Roman"/>
          <w:szCs w:val="24"/>
          <w:lang w:eastAsia="et-EE"/>
        </w:rPr>
        <w:t xml:space="preserve"> ülesehitus ja täpne andmekoosseis;</w:t>
      </w:r>
    </w:p>
    <w:p w14:paraId="4E465B1E" w14:textId="77777777" w:rsidR="0099676F" w:rsidRPr="00125A3E" w:rsidRDefault="0099676F" w:rsidP="0099676F">
      <w:pPr>
        <w:pStyle w:val="NoSpacing"/>
        <w:jc w:val="both"/>
        <w:rPr>
          <w:rFonts w:eastAsia="Times New Roman" w:cs="Times New Roman"/>
          <w:szCs w:val="24"/>
          <w:lang w:eastAsia="et-EE"/>
        </w:rPr>
      </w:pPr>
      <w:r w:rsidRPr="00125A3E">
        <w:rPr>
          <w:rFonts w:eastAsia="Times New Roman" w:cs="Times New Roman"/>
          <w:szCs w:val="24"/>
          <w:lang w:eastAsia="et-EE"/>
        </w:rPr>
        <w:t>6</w:t>
      </w:r>
      <w:r>
        <w:rPr>
          <w:rFonts w:eastAsia="Times New Roman" w:cs="Times New Roman"/>
          <w:szCs w:val="24"/>
          <w:lang w:eastAsia="et-EE"/>
        </w:rPr>
        <w:t>)</w:t>
      </w:r>
      <w:r w:rsidRPr="00125A3E">
        <w:rPr>
          <w:rFonts w:eastAsia="Times New Roman" w:cs="Times New Roman"/>
          <w:szCs w:val="24"/>
          <w:lang w:eastAsia="et-EE"/>
        </w:rPr>
        <w:t xml:space="preserve"> järelevalve </w:t>
      </w:r>
      <w:r w:rsidRPr="004E71D4">
        <w:rPr>
          <w:rFonts w:eastAsia="Times New Roman" w:cs="Times New Roman"/>
          <w:szCs w:val="24"/>
          <w:lang w:eastAsia="et-EE"/>
        </w:rPr>
        <w:t>andmekogu</w:t>
      </w:r>
      <w:r w:rsidRPr="00125A3E">
        <w:rPr>
          <w:rFonts w:eastAsia="Times New Roman" w:cs="Times New Roman"/>
          <w:szCs w:val="24"/>
          <w:lang w:eastAsia="et-EE"/>
        </w:rPr>
        <w:t xml:space="preserve"> pidamise üle;</w:t>
      </w:r>
    </w:p>
    <w:p w14:paraId="7C226483" w14:textId="77777777" w:rsidR="0099676F" w:rsidRPr="00125A3E" w:rsidRDefault="0099676F" w:rsidP="0099676F">
      <w:pPr>
        <w:pStyle w:val="NoSpacing"/>
        <w:jc w:val="both"/>
        <w:rPr>
          <w:rFonts w:eastAsia="Times New Roman" w:cs="Times New Roman"/>
          <w:szCs w:val="24"/>
          <w:lang w:eastAsia="et-EE"/>
        </w:rPr>
      </w:pPr>
      <w:r w:rsidRPr="00125A3E">
        <w:rPr>
          <w:rFonts w:eastAsia="Times New Roman" w:cs="Times New Roman"/>
          <w:szCs w:val="24"/>
          <w:lang w:eastAsia="et-EE"/>
        </w:rPr>
        <w:t>7) vastutava töötleja ülesanded;</w:t>
      </w:r>
    </w:p>
    <w:p w14:paraId="4E76F4E4" w14:textId="77777777" w:rsidR="0099676F" w:rsidRPr="00F154BB" w:rsidRDefault="0099676F" w:rsidP="0099676F">
      <w:pPr>
        <w:pStyle w:val="NoSpacing"/>
        <w:jc w:val="both"/>
        <w:rPr>
          <w:rFonts w:eastAsia="Times New Roman" w:cs="Times New Roman"/>
          <w:szCs w:val="24"/>
          <w:lang w:eastAsia="et-EE"/>
        </w:rPr>
      </w:pPr>
      <w:r w:rsidRPr="00125A3E">
        <w:rPr>
          <w:rFonts w:eastAsia="Times New Roman" w:cs="Times New Roman"/>
          <w:szCs w:val="24"/>
          <w:lang w:eastAsia="et-EE"/>
        </w:rPr>
        <w:t xml:space="preserve">8) volitatud </w:t>
      </w:r>
      <w:r>
        <w:rPr>
          <w:rFonts w:eastAsia="Times New Roman" w:cs="Times New Roman"/>
          <w:szCs w:val="24"/>
          <w:lang w:eastAsia="et-EE"/>
        </w:rPr>
        <w:t xml:space="preserve">töötleja </w:t>
      </w:r>
      <w:r w:rsidRPr="00125A3E">
        <w:rPr>
          <w:rFonts w:eastAsia="Times New Roman" w:cs="Times New Roman"/>
          <w:szCs w:val="24"/>
          <w:lang w:eastAsia="et-EE"/>
        </w:rPr>
        <w:t xml:space="preserve">ja </w:t>
      </w:r>
      <w:r>
        <w:rPr>
          <w:rFonts w:eastAsia="Times New Roman" w:cs="Times New Roman"/>
          <w:szCs w:val="24"/>
          <w:lang w:eastAsia="et-EE"/>
        </w:rPr>
        <w:t xml:space="preserve">tema </w:t>
      </w:r>
      <w:r w:rsidRPr="00125A3E">
        <w:rPr>
          <w:rFonts w:eastAsia="Times New Roman" w:cs="Times New Roman"/>
          <w:szCs w:val="24"/>
          <w:lang w:eastAsia="et-EE"/>
        </w:rPr>
        <w:t>ülesanded</w:t>
      </w:r>
      <w:bookmarkEnd w:id="8"/>
      <w:r>
        <w:rPr>
          <w:szCs w:val="24"/>
        </w:rPr>
        <w:t xml:space="preserve">. </w:t>
      </w:r>
    </w:p>
    <w:p w14:paraId="449DC00B" w14:textId="77777777" w:rsidR="0099676F" w:rsidRDefault="0099676F" w:rsidP="0099676F">
      <w:pPr>
        <w:pStyle w:val="NoSpacing"/>
        <w:jc w:val="both"/>
        <w:rPr>
          <w:szCs w:val="24"/>
        </w:rPr>
      </w:pPr>
    </w:p>
    <w:p w14:paraId="552627F2" w14:textId="5EE263BF" w:rsidR="002E57FB" w:rsidRPr="00D24EE8" w:rsidRDefault="00994BAB" w:rsidP="008B3004">
      <w:pPr>
        <w:pStyle w:val="NoSpacing"/>
        <w:jc w:val="both"/>
        <w:rPr>
          <w:rFonts w:eastAsia="Times New Roman" w:cs="Times New Roman"/>
          <w:szCs w:val="24"/>
          <w:lang w:eastAsia="et-EE"/>
        </w:rPr>
      </w:pPr>
      <w:r w:rsidRPr="00D24EE8">
        <w:rPr>
          <w:szCs w:val="24"/>
        </w:rPr>
        <w:t>S</w:t>
      </w:r>
      <w:r w:rsidR="009347F6" w:rsidRPr="00D24EE8">
        <w:rPr>
          <w:szCs w:val="24"/>
        </w:rPr>
        <w:t xml:space="preserve">ätte sõnastust </w:t>
      </w:r>
      <w:r w:rsidRPr="00D24EE8">
        <w:rPr>
          <w:szCs w:val="24"/>
        </w:rPr>
        <w:t xml:space="preserve">on </w:t>
      </w:r>
      <w:r w:rsidR="009347F6" w:rsidRPr="00D24EE8">
        <w:rPr>
          <w:szCs w:val="24"/>
        </w:rPr>
        <w:t xml:space="preserve">muudetud selliselt, et see oleks paremini kooskõlas </w:t>
      </w:r>
      <w:r w:rsidR="00BD3BAF" w:rsidRPr="00D24EE8">
        <w:rPr>
          <w:szCs w:val="24"/>
        </w:rPr>
        <w:t>AvTS</w:t>
      </w:r>
      <w:r w:rsidR="008E5FB2" w:rsidRPr="00D24EE8">
        <w:rPr>
          <w:szCs w:val="24"/>
        </w:rPr>
        <w:t>-</w:t>
      </w:r>
      <w:r w:rsidR="001F55D3" w:rsidRPr="00D24EE8">
        <w:rPr>
          <w:szCs w:val="24"/>
        </w:rPr>
        <w:t>ga, mis</w:t>
      </w:r>
      <w:r w:rsidR="009347F6" w:rsidRPr="00D24EE8">
        <w:rPr>
          <w:rFonts w:cs="Times New Roman"/>
          <w:szCs w:val="24"/>
        </w:rPr>
        <w:t xml:space="preserve"> </w:t>
      </w:r>
      <w:r w:rsidR="001F55D3" w:rsidRPr="00D24EE8">
        <w:rPr>
          <w:szCs w:val="24"/>
        </w:rPr>
        <w:t xml:space="preserve">sätestab andmekogude põhimääruse sisu. </w:t>
      </w:r>
      <w:r w:rsidR="00784718" w:rsidRPr="00D24EE8">
        <w:rPr>
          <w:rFonts w:cs="Times New Roman"/>
          <w:szCs w:val="24"/>
        </w:rPr>
        <w:t>AvTS-i</w:t>
      </w:r>
      <w:r w:rsidR="009347F6" w:rsidRPr="00D24EE8">
        <w:rPr>
          <w:rFonts w:cs="Times New Roman"/>
          <w:szCs w:val="24"/>
        </w:rPr>
        <w:t xml:space="preserve"> § 43</w:t>
      </w:r>
      <w:r w:rsidR="009347F6" w:rsidRPr="00D24EE8">
        <w:rPr>
          <w:rFonts w:cs="Times New Roman"/>
          <w:szCs w:val="24"/>
          <w:vertAlign w:val="superscript"/>
        </w:rPr>
        <w:t>5</w:t>
      </w:r>
      <w:r w:rsidR="009347F6" w:rsidRPr="00D24EE8">
        <w:rPr>
          <w:rFonts w:cs="Times New Roman"/>
          <w:szCs w:val="24"/>
        </w:rPr>
        <w:t xml:space="preserve"> lõike 1 kohaselt </w:t>
      </w:r>
      <w:r w:rsidR="009347F6" w:rsidRPr="00D24EE8">
        <w:rPr>
          <w:rFonts w:eastAsia="Times New Roman" w:cs="Times New Roman"/>
          <w:color w:val="202020"/>
          <w:szCs w:val="24"/>
          <w:lang w:eastAsia="et-EE"/>
        </w:rPr>
        <w:t xml:space="preserve">sätestatakse andmekogu põhimääruses </w:t>
      </w:r>
      <w:r w:rsidR="009347F6" w:rsidRPr="00742D3F">
        <w:rPr>
          <w:rFonts w:eastAsia="Times New Roman" w:cs="Times New Roman"/>
          <w:color w:val="202020"/>
          <w:szCs w:val="24"/>
          <w:lang w:eastAsia="et-EE"/>
        </w:rPr>
        <w:t>andmekogu pidamise kord, sealhulgas</w:t>
      </w:r>
      <w:r w:rsidR="009347F6" w:rsidRPr="00D24EE8">
        <w:rPr>
          <w:rFonts w:eastAsia="Times New Roman" w:cs="Times New Roman"/>
          <w:color w:val="202020"/>
          <w:szCs w:val="24"/>
          <w:lang w:eastAsia="et-EE"/>
        </w:rPr>
        <w:t xml:space="preserve"> andmekogu vastutav töötleja (haldaja) ja vajaduse korral volitatud töötleja, andmekogusse kogutavate andmete koosseis, andmeandjad ja vajaduse korral muud andmekogu pidamisega seotud korralduslikud küsimused. Eelnõu kohaselt reguleeritakse siseministri määrusega</w:t>
      </w:r>
      <w:r w:rsidR="0099676F" w:rsidRPr="00D24EE8">
        <w:rPr>
          <w:szCs w:val="24"/>
        </w:rPr>
        <w:t xml:space="preserve"> </w:t>
      </w:r>
      <w:r w:rsidR="002E57FB" w:rsidRPr="00D24EE8">
        <w:rPr>
          <w:rFonts w:eastAsia="Times New Roman" w:cs="Times New Roman"/>
          <w:color w:val="202020"/>
          <w:szCs w:val="24"/>
          <w:lang w:eastAsia="et-EE"/>
        </w:rPr>
        <w:t xml:space="preserve">samuti </w:t>
      </w:r>
      <w:r w:rsidR="009347F6" w:rsidRPr="00D24EE8">
        <w:rPr>
          <w:szCs w:val="24"/>
        </w:rPr>
        <w:t>andmekogu pidamise kord</w:t>
      </w:r>
      <w:r w:rsidR="008E5FB2" w:rsidRPr="00D24EE8">
        <w:rPr>
          <w:szCs w:val="24"/>
        </w:rPr>
        <w:t xml:space="preserve"> ja punktides</w:t>
      </w:r>
      <w:r w:rsidR="002E57FB" w:rsidRPr="00D24EE8">
        <w:rPr>
          <w:szCs w:val="24"/>
        </w:rPr>
        <w:t xml:space="preserve"> 1-8</w:t>
      </w:r>
      <w:r w:rsidR="008E5FB2" w:rsidRPr="00D24EE8">
        <w:rPr>
          <w:szCs w:val="24"/>
        </w:rPr>
        <w:t xml:space="preserve"> tuuakse eraldi välja, mida andmekogu pidamise kord kindlasti peab määruse tasandil sisaldama.</w:t>
      </w:r>
      <w:r w:rsidR="00202FD6" w:rsidRPr="00D24EE8">
        <w:rPr>
          <w:szCs w:val="24"/>
        </w:rPr>
        <w:t xml:space="preserve"> Võrreldes sätte kehtiva sõnastusega on </w:t>
      </w:r>
      <w:r w:rsidRPr="00D24EE8">
        <w:rPr>
          <w:szCs w:val="24"/>
        </w:rPr>
        <w:t>eraldi välja toodud ka</w:t>
      </w:r>
      <w:r w:rsidR="00202FD6" w:rsidRPr="00D24EE8">
        <w:rPr>
          <w:i/>
          <w:szCs w:val="24"/>
        </w:rPr>
        <w:t xml:space="preserve"> andmeandjad, andmetele juurdepääs ja andmete väljastamine, vastutava ja volitatud töötleja täpsed ülesanded</w:t>
      </w:r>
      <w:r w:rsidR="00202FD6" w:rsidRPr="00D24EE8">
        <w:rPr>
          <w:szCs w:val="24"/>
        </w:rPr>
        <w:t xml:space="preserve"> ning </w:t>
      </w:r>
      <w:r w:rsidR="00202FD6" w:rsidRPr="00D24EE8">
        <w:rPr>
          <w:i/>
          <w:szCs w:val="24"/>
        </w:rPr>
        <w:t>järelevalve HKSOS-i pidamise üle</w:t>
      </w:r>
      <w:r w:rsidR="00202FD6" w:rsidRPr="00D24EE8">
        <w:rPr>
          <w:szCs w:val="24"/>
        </w:rPr>
        <w:t xml:space="preserve">. </w:t>
      </w:r>
    </w:p>
    <w:p w14:paraId="6E696C42" w14:textId="77777777" w:rsidR="002E57FB" w:rsidRPr="00D24EE8" w:rsidRDefault="002E57FB" w:rsidP="008B3004">
      <w:pPr>
        <w:pStyle w:val="NoSpacing"/>
        <w:jc w:val="both"/>
        <w:rPr>
          <w:rFonts w:eastAsia="Times New Roman" w:cs="Times New Roman"/>
          <w:szCs w:val="24"/>
          <w:lang w:eastAsia="et-EE"/>
        </w:rPr>
      </w:pPr>
    </w:p>
    <w:p w14:paraId="79B16BDB" w14:textId="647339B3" w:rsidR="00994BAB" w:rsidRDefault="00994BAB" w:rsidP="008B3004">
      <w:pPr>
        <w:pStyle w:val="NoSpacing"/>
        <w:jc w:val="both"/>
      </w:pPr>
      <w:r w:rsidRPr="00D24EE8">
        <w:rPr>
          <w:szCs w:val="24"/>
        </w:rPr>
        <w:t>Andmekogude juhendis</w:t>
      </w:r>
      <w:r w:rsidRPr="00D24EE8">
        <w:rPr>
          <w:rStyle w:val="FootnoteReference"/>
          <w:szCs w:val="24"/>
        </w:rPr>
        <w:footnoteReference w:id="27"/>
      </w:r>
      <w:r w:rsidRPr="00D24EE8">
        <w:rPr>
          <w:szCs w:val="24"/>
        </w:rPr>
        <w:t xml:space="preserve"> on </w:t>
      </w:r>
      <w:r w:rsidRPr="00D24EE8">
        <w:t xml:space="preserve">loetelu andmekogu pidamise olulistest küsimustest, mida põhimäärusega reguleeritakse. </w:t>
      </w:r>
      <w:r w:rsidRPr="00D24EE8">
        <w:rPr>
          <w:szCs w:val="24"/>
        </w:rPr>
        <w:t xml:space="preserve">Seejuures on näiteks eraldi välja toodud, et põhimääruses tuleb mh reguleerida </w:t>
      </w:r>
      <w:r w:rsidRPr="00D24EE8">
        <w:rPr>
          <w:i/>
          <w:iCs/>
          <w:szCs w:val="24"/>
        </w:rPr>
        <w:t>andmeandjate</w:t>
      </w:r>
      <w:r w:rsidRPr="00D24EE8">
        <w:rPr>
          <w:szCs w:val="24"/>
        </w:rPr>
        <w:t xml:space="preserve"> osa, kohustuste jaotus vastutava ja volitatud töötleja vahel ehk </w:t>
      </w:r>
      <w:r w:rsidRPr="00D24EE8">
        <w:rPr>
          <w:i/>
          <w:iCs/>
          <w:szCs w:val="24"/>
        </w:rPr>
        <w:t>vastutava ja volitatud töötleja täpsed ülesanded</w:t>
      </w:r>
      <w:r w:rsidRPr="00D24EE8">
        <w:rPr>
          <w:szCs w:val="24"/>
        </w:rPr>
        <w:t xml:space="preserve"> ning</w:t>
      </w:r>
      <w:r w:rsidRPr="00D24EE8">
        <w:t xml:space="preserve"> andmete saajad ja andmete saamise tingimused ehk </w:t>
      </w:r>
      <w:r w:rsidRPr="00D24EE8">
        <w:rPr>
          <w:i/>
          <w:iCs/>
        </w:rPr>
        <w:t>andmetele juurdepääs ja andmete väljastamine</w:t>
      </w:r>
      <w:r w:rsidRPr="00D24EE8">
        <w:t xml:space="preserve">. Ka </w:t>
      </w:r>
      <w:r w:rsidRPr="00D24EE8">
        <w:rPr>
          <w:i/>
          <w:iCs/>
        </w:rPr>
        <w:t>järelevalve</w:t>
      </w:r>
      <w:r w:rsidRPr="00D24EE8">
        <w:t xml:space="preserve"> osa on eraldi andmekogude juhendis (p-s 4.5.1) märgitud. Seega sätestatakse nüüd seaduse tasandil kõik olulised ja vajalikud punktid, mida põhimääruse regulatsioon peab sisaldama.</w:t>
      </w:r>
    </w:p>
    <w:p w14:paraId="74A9EE60" w14:textId="77777777" w:rsidR="00994BAB" w:rsidRDefault="00994BAB" w:rsidP="008B3004">
      <w:pPr>
        <w:pStyle w:val="NoSpacing"/>
        <w:jc w:val="both"/>
      </w:pPr>
    </w:p>
    <w:p w14:paraId="55276E02" w14:textId="5F0B1AE4" w:rsidR="008B3004" w:rsidRPr="00994BAB" w:rsidRDefault="002E57FB" w:rsidP="008B3004">
      <w:pPr>
        <w:pStyle w:val="NoSpacing"/>
        <w:jc w:val="both"/>
      </w:pPr>
      <w:r>
        <w:rPr>
          <w:rFonts w:eastAsia="Times New Roman" w:cs="Times New Roman"/>
          <w:szCs w:val="24"/>
          <w:lang w:eastAsia="et-EE"/>
        </w:rPr>
        <w:t xml:space="preserve">Oluline on märkida, </w:t>
      </w:r>
      <w:r w:rsidR="00202FD6">
        <w:rPr>
          <w:rFonts w:eastAsia="Times New Roman" w:cs="Times New Roman"/>
          <w:szCs w:val="24"/>
          <w:lang w:eastAsia="et-EE"/>
        </w:rPr>
        <w:t xml:space="preserve">et </w:t>
      </w:r>
      <w:r>
        <w:rPr>
          <w:szCs w:val="24"/>
        </w:rPr>
        <w:t>k</w:t>
      </w:r>
      <w:r w:rsidR="0099676F">
        <w:rPr>
          <w:szCs w:val="24"/>
        </w:rPr>
        <w:t>äesolev muudatus ei ole sisuline. HKSOS-i põhimääruses sisalduvad vastavad normid ka praegu</w:t>
      </w:r>
      <w:r w:rsidR="002777B6">
        <w:rPr>
          <w:szCs w:val="24"/>
        </w:rPr>
        <w:t xml:space="preserve"> (</w:t>
      </w:r>
      <w:r w:rsidR="002777B6" w:rsidRPr="002A76C4">
        <w:rPr>
          <w:rFonts w:cs="Times New Roman"/>
          <w:szCs w:val="24"/>
        </w:rPr>
        <w:t xml:space="preserve">§ 6 sätestab selle, kes esitavad </w:t>
      </w:r>
      <w:r w:rsidR="002777B6" w:rsidRPr="002A76C4">
        <w:rPr>
          <w:rFonts w:cs="Times New Roman"/>
          <w:color w:val="202020"/>
          <w:szCs w:val="24"/>
          <w:shd w:val="clear" w:color="auto" w:fill="FFFFFF"/>
        </w:rPr>
        <w:t>andmekogusse andmeid (andmeandja); andmetele juurdepääs ja andmete väljastamine on reguleeritud 4. peatükis; vastutava ja volitatud töötleja ülesanded 5. peatükis ning järelevalve 6. peatükis</w:t>
      </w:r>
      <w:r w:rsidR="002777B6">
        <w:rPr>
          <w:rFonts w:cs="Times New Roman"/>
          <w:color w:val="202020"/>
          <w:szCs w:val="24"/>
          <w:shd w:val="clear" w:color="auto" w:fill="FFFFFF"/>
        </w:rPr>
        <w:t>)</w:t>
      </w:r>
      <w:r w:rsidR="0099676F">
        <w:rPr>
          <w:szCs w:val="24"/>
        </w:rPr>
        <w:t xml:space="preserve">. </w:t>
      </w:r>
      <w:r w:rsidR="003D79E7">
        <w:rPr>
          <w:szCs w:val="24"/>
        </w:rPr>
        <w:t xml:space="preserve"> </w:t>
      </w:r>
      <w:r w:rsidR="003D79E7" w:rsidRPr="00D24EE8">
        <w:rPr>
          <w:szCs w:val="24"/>
        </w:rPr>
        <w:t>Antud m</w:t>
      </w:r>
      <w:r w:rsidR="00957BC9" w:rsidRPr="00D24EE8">
        <w:rPr>
          <w:szCs w:val="24"/>
        </w:rPr>
        <w:t>uudatus tehakse kooskõlas PS § 10 sätestatud seaduslikkuse põhimõttega, mille kohaselt põhiõiguste realiseerimise seisukohalt olulised otsused langetab seadusandja</w:t>
      </w:r>
      <w:r w:rsidR="002A76C4" w:rsidRPr="00D24EE8">
        <w:rPr>
          <w:szCs w:val="24"/>
        </w:rPr>
        <w:t xml:space="preserve">. Nagu ka käesoleva eelnõu § 1 punktis 4 toodud selgituses on märgitud, peab </w:t>
      </w:r>
      <w:r w:rsidR="002A76C4" w:rsidRPr="00D24EE8">
        <w:rPr>
          <w:rFonts w:eastAsia="Times New Roman" w:cs="Times New Roman"/>
          <w:szCs w:val="24"/>
          <w:lang w:eastAsia="et-EE"/>
        </w:rPr>
        <w:t>andmekogu pidamise eesmärk kui volitusnormi tuum olema seaduses sätestatud. Selline reguleerimine on vajalik andmekogu pidamise ja isikuandmete töötlemise ulatuse üle kontrolli teostamiseks</w:t>
      </w:r>
      <w:r w:rsidR="002A76C4" w:rsidRPr="00D24EE8">
        <w:rPr>
          <w:rStyle w:val="FootnoteReference"/>
          <w:rFonts w:eastAsia="Times New Roman"/>
          <w:szCs w:val="24"/>
          <w:lang w:eastAsia="et-EE"/>
        </w:rPr>
        <w:footnoteReference w:id="28"/>
      </w:r>
      <w:r w:rsidR="002A76C4" w:rsidRPr="00D24EE8">
        <w:rPr>
          <w:rFonts w:eastAsia="Times New Roman" w:cs="Times New Roman"/>
          <w:szCs w:val="24"/>
          <w:lang w:eastAsia="et-EE"/>
        </w:rPr>
        <w:t xml:space="preserve">. </w:t>
      </w:r>
      <w:r w:rsidR="00957BC9" w:rsidRPr="00D24EE8">
        <w:rPr>
          <w:szCs w:val="24"/>
        </w:rPr>
        <w:t xml:space="preserve"> </w:t>
      </w:r>
      <w:r w:rsidR="008B4E30" w:rsidRPr="00D24EE8">
        <w:rPr>
          <w:szCs w:val="24"/>
        </w:rPr>
        <w:t>Antud muudatusega</w:t>
      </w:r>
      <w:r w:rsidR="0099676F" w:rsidRPr="00D24EE8">
        <w:rPr>
          <w:szCs w:val="24"/>
        </w:rPr>
        <w:t xml:space="preserve"> ei kaasne HKSOS-i põhimääruse täiendamise vajadust, vaid seaduses reguleeritakse täpsemalt andmekogu põhimääruse </w:t>
      </w:r>
      <w:r w:rsidR="0099676F" w:rsidRPr="00D24EE8">
        <w:rPr>
          <w:rFonts w:cs="Times New Roman"/>
          <w:szCs w:val="24"/>
        </w:rPr>
        <w:t>regulatsiooni piirid.</w:t>
      </w:r>
      <w:r w:rsidR="002A76C4" w:rsidRPr="008B3004">
        <w:rPr>
          <w:rFonts w:cs="Times New Roman"/>
          <w:szCs w:val="24"/>
        </w:rPr>
        <w:t xml:space="preserve"> </w:t>
      </w:r>
    </w:p>
    <w:p w14:paraId="2F8A4806" w14:textId="77777777" w:rsidR="0099676F" w:rsidRDefault="0099676F" w:rsidP="0099676F">
      <w:pPr>
        <w:pStyle w:val="NoSpacing"/>
        <w:jc w:val="both"/>
        <w:rPr>
          <w:szCs w:val="24"/>
        </w:rPr>
      </w:pPr>
    </w:p>
    <w:p w14:paraId="523E81D2" w14:textId="05C1BFD8" w:rsidR="0099676F" w:rsidRDefault="0099676F" w:rsidP="0099676F">
      <w:pPr>
        <w:pStyle w:val="NoSpacing"/>
        <w:jc w:val="both"/>
        <w:rPr>
          <w:szCs w:val="24"/>
        </w:rPr>
      </w:pPr>
      <w:r w:rsidRPr="00DE351E">
        <w:rPr>
          <w:b/>
          <w:szCs w:val="24"/>
        </w:rPr>
        <w:lastRenderedPageBreak/>
        <w:t>Eelnõu § 1 punktiga 1</w:t>
      </w:r>
      <w:r w:rsidR="009020AB">
        <w:rPr>
          <w:b/>
          <w:szCs w:val="24"/>
        </w:rPr>
        <w:t>3</w:t>
      </w:r>
      <w:r w:rsidRPr="00DE351E">
        <w:rPr>
          <w:b/>
          <w:szCs w:val="24"/>
        </w:rPr>
        <w:t xml:space="preserve"> </w:t>
      </w:r>
      <w:r w:rsidRPr="00781F11">
        <w:rPr>
          <w:szCs w:val="24"/>
        </w:rPr>
        <w:t xml:space="preserve">täpsustatakse </w:t>
      </w:r>
      <w:r>
        <w:rPr>
          <w:szCs w:val="24"/>
        </w:rPr>
        <w:t>PäästeS § 13</w:t>
      </w:r>
      <w:r w:rsidRPr="002238FB">
        <w:rPr>
          <w:szCs w:val="24"/>
          <w:vertAlign w:val="superscript"/>
        </w:rPr>
        <w:t>2</w:t>
      </w:r>
      <w:r>
        <w:rPr>
          <w:szCs w:val="24"/>
        </w:rPr>
        <w:t xml:space="preserve"> lõikes 3 reguleeritud Päästeameti kohaldatava riikliku järelevalve meetme erisuse sisu. Päästeamet kohaldab valduse läbivaatuse</w:t>
      </w:r>
      <w:r w:rsidRPr="0051193F">
        <w:rPr>
          <w:szCs w:val="24"/>
        </w:rPr>
        <w:t xml:space="preserve"> </w:t>
      </w:r>
      <w:r>
        <w:rPr>
          <w:szCs w:val="24"/>
        </w:rPr>
        <w:t>meedet, kui</w:t>
      </w:r>
      <w:r w:rsidRPr="0052789F">
        <w:rPr>
          <w:szCs w:val="24"/>
        </w:rPr>
        <w:t xml:space="preserve"> </w:t>
      </w:r>
      <w:r>
        <w:rPr>
          <w:szCs w:val="24"/>
        </w:rPr>
        <w:t>see</w:t>
      </w:r>
      <w:r w:rsidRPr="006C490C">
        <w:rPr>
          <w:szCs w:val="24"/>
        </w:rPr>
        <w:t xml:space="preserve"> on vajalik päästetöö või demineerimistöö</w:t>
      </w:r>
      <w:r>
        <w:rPr>
          <w:szCs w:val="24"/>
        </w:rPr>
        <w:t xml:space="preserve"> teostamisel. Praegu kehtiva sätte järgi võib </w:t>
      </w:r>
      <w:r w:rsidRPr="002238FB">
        <w:rPr>
          <w:szCs w:val="24"/>
        </w:rPr>
        <w:t xml:space="preserve">Päästeamet halduskohtu loata </w:t>
      </w:r>
      <w:r w:rsidRPr="00786A59">
        <w:rPr>
          <w:szCs w:val="24"/>
          <w:u w:val="single"/>
        </w:rPr>
        <w:t>siseneda</w:t>
      </w:r>
      <w:r w:rsidRPr="002238FB">
        <w:rPr>
          <w:szCs w:val="24"/>
        </w:rPr>
        <w:t xml:space="preserve"> valdaja eluruumi, kui see on vajalik päästetööks või demineerimistööks.</w:t>
      </w:r>
      <w:r>
        <w:rPr>
          <w:szCs w:val="24"/>
        </w:rPr>
        <w:t xml:space="preserve"> Muudatusega kõrvaldatakse sättest ebatäpsus.</w:t>
      </w:r>
    </w:p>
    <w:p w14:paraId="4307381F" w14:textId="77777777" w:rsidR="0099676F" w:rsidRDefault="0099676F" w:rsidP="0099676F">
      <w:pPr>
        <w:pStyle w:val="NoSpacing"/>
        <w:jc w:val="both"/>
        <w:rPr>
          <w:szCs w:val="24"/>
        </w:rPr>
      </w:pPr>
    </w:p>
    <w:p w14:paraId="0700C725" w14:textId="736E42B2" w:rsidR="0099676F" w:rsidRDefault="0099676F" w:rsidP="0099676F">
      <w:pPr>
        <w:pStyle w:val="NoSpacing"/>
        <w:jc w:val="both"/>
        <w:rPr>
          <w:szCs w:val="24"/>
        </w:rPr>
      </w:pPr>
      <w:r>
        <w:rPr>
          <w:szCs w:val="24"/>
        </w:rPr>
        <w:t xml:space="preserve">Valdusesse sisenemise riikliku järelevalve erimeedet reguleerib KorS § 50, mis ei näe ette valdusesse sisenemiseks kohtu luba. Küll aga on KorS § 51 lõike 2 kohaselt vajalik kohtu luba valduse </w:t>
      </w:r>
      <w:r w:rsidRPr="00786A59">
        <w:rPr>
          <w:szCs w:val="24"/>
          <w:u w:val="single"/>
        </w:rPr>
        <w:t>läbivaatuseks</w:t>
      </w:r>
      <w:r>
        <w:rPr>
          <w:szCs w:val="24"/>
        </w:rPr>
        <w:t>: is</w:t>
      </w:r>
      <w:r w:rsidRPr="00562EF5">
        <w:rPr>
          <w:szCs w:val="24"/>
        </w:rPr>
        <w:t xml:space="preserve">iku valduses oleva </w:t>
      </w:r>
      <w:r w:rsidRPr="00786A59">
        <w:rPr>
          <w:szCs w:val="24"/>
          <w:u w:val="single"/>
        </w:rPr>
        <w:t>eluruumi läbivaatus ning äriruumi läbivaatus</w:t>
      </w:r>
      <w:r w:rsidRPr="00562EF5">
        <w:rPr>
          <w:szCs w:val="24"/>
        </w:rPr>
        <w:t xml:space="preserve"> väljaspool selle töö- või lahtiolekuaega on lubatud ainult läbivaadatava elu- või äriruumi asukohajärgse halduskohtu eelneval loal.</w:t>
      </w:r>
      <w:r>
        <w:rPr>
          <w:szCs w:val="24"/>
        </w:rPr>
        <w:t xml:space="preserve"> Sama on Riigikohus välja toonud ka 2015. aasta otsuses: „</w:t>
      </w:r>
      <w:r w:rsidRPr="00263180">
        <w:rPr>
          <w:szCs w:val="24"/>
        </w:rPr>
        <w:t>Valdusesse sisenemine ja valduse läbivaatus on oma eesmärgilt ja olemuselt, tagajärgedelt ning põhiõiguste riive intensiivsuselt kaks erinevat meedet. Valdusesse sisenemise korral on tegemist valdusesse sisenemise, seal olemise ja üksnes selle visuaalse vaatlemisega, mille eesmärgiks on mh selgitada ega ei esine ohuolukorda. Kuna valdusesse sisenemise meede riivab isiku õigusi väiksema intensiivsusega, ei nõua see õiguse kohaselt eelnevat halduskohtu luba. Valduse läbivaatus riivab intensiivsemalt isiku õigusi kui valdusesse sisenemine, kuna see hõlmab lisaks valdusesse sisenemisele, seal olemisele ja selle visuaalsele vaatlemisele ka seal asuvate asjade läbivaatamist ja uurimist (nt kappide ja sahtlite avamist jmt). /…/ Tulenevalt meetme intensiivsusest peab selle sanktsioneerima üldjuhul halduskohus oma loaga</w:t>
      </w:r>
      <w:r w:rsidRPr="00B57B15">
        <w:rPr>
          <w:i/>
          <w:szCs w:val="24"/>
        </w:rPr>
        <w:t>.</w:t>
      </w:r>
      <w:r>
        <w:rPr>
          <w:szCs w:val="24"/>
        </w:rPr>
        <w:t>“</w:t>
      </w:r>
      <w:r>
        <w:rPr>
          <w:rStyle w:val="FootnoteReference"/>
          <w:szCs w:val="24"/>
        </w:rPr>
        <w:footnoteReference w:id="29"/>
      </w:r>
      <w:r w:rsidRPr="00B57B15">
        <w:rPr>
          <w:szCs w:val="24"/>
        </w:rPr>
        <w:t>.</w:t>
      </w:r>
      <w:r w:rsidRPr="00562EF5">
        <w:rPr>
          <w:szCs w:val="24"/>
        </w:rPr>
        <w:t xml:space="preserve"> Kui halduskohtu luba ei ole võimalik taotleda vahetu kõrgendatud ohu tõrjumise vajaduse tõttu, võib korrakaitseorgan valduse läbi vaadata ilma halduskohtu loata. Sellisel juhul on korrakaitseorgan kohustatud loa taotlema tagantjärele.</w:t>
      </w:r>
      <w:r>
        <w:rPr>
          <w:szCs w:val="24"/>
        </w:rPr>
        <w:t xml:space="preserve"> Päästetööks või demineerimistöö käigus valduse läbivaatuse teostamiseks ei ole halduskohtu loa taotlemise nõue eesmärgipärane – taolised sündmused on reeglina ajakriitilised ja loa taotlemise vajadus takistaks päästjatel oma tööd efektiivselt teha. Samuti pole kohtul sisulist teadmist, et hinnata päästemeeskonna tegevust sündmuskohal. Päästesündmuse lahendamisel valduse läbivaatus ei ole võrdsustatav politsei või teiste uurimisorganite teostatava läbiotsimisega, milleks on isiku õiguste olulise riive tõttu vajalik halduskohtu luba.</w:t>
      </w:r>
      <w:r w:rsidRPr="00B40F24">
        <w:rPr>
          <w:szCs w:val="24"/>
        </w:rPr>
        <w:t xml:space="preserve"> </w:t>
      </w:r>
      <w:r>
        <w:rPr>
          <w:szCs w:val="24"/>
        </w:rPr>
        <w:t xml:space="preserve">Isiku elu, tervise ja vara kiire kaitse eesmärgil sekkumise vajadus kaalub üle omandi (PS § 32) ja kodu (PS § 33) puutumatuse õiguse riive. Seega, </w:t>
      </w:r>
      <w:r w:rsidRPr="006C490C">
        <w:rPr>
          <w:szCs w:val="24"/>
        </w:rPr>
        <w:t>kui valduse läbivaatus on vajalik päästetööks või demineerimistööks</w:t>
      </w:r>
      <w:r>
        <w:rPr>
          <w:szCs w:val="24"/>
        </w:rPr>
        <w:t>, siis meetme kohaldamist saab pidada õigustatuks.</w:t>
      </w:r>
      <w:r w:rsidR="00A64D0A">
        <w:rPr>
          <w:szCs w:val="24"/>
        </w:rPr>
        <w:t xml:space="preserve"> Seejuures on erandit vaja üksnes </w:t>
      </w:r>
      <w:r w:rsidR="00A64D0A" w:rsidRPr="00562EF5">
        <w:rPr>
          <w:szCs w:val="24"/>
        </w:rPr>
        <w:t>eluruum</w:t>
      </w:r>
      <w:r w:rsidR="00A64D0A">
        <w:rPr>
          <w:szCs w:val="24"/>
        </w:rPr>
        <w:t>i</w:t>
      </w:r>
      <w:r w:rsidR="00A64D0A" w:rsidRPr="00562EF5">
        <w:rPr>
          <w:szCs w:val="24"/>
        </w:rPr>
        <w:t xml:space="preserve"> ning äriruum</w:t>
      </w:r>
      <w:r w:rsidR="00A64D0A">
        <w:rPr>
          <w:szCs w:val="24"/>
        </w:rPr>
        <w:t>i</w:t>
      </w:r>
      <w:r w:rsidR="00A64D0A" w:rsidRPr="00562EF5">
        <w:rPr>
          <w:szCs w:val="24"/>
        </w:rPr>
        <w:t xml:space="preserve"> väljaspool selle töö- või lahtiolekuaega</w:t>
      </w:r>
      <w:r w:rsidR="00A64D0A">
        <w:rPr>
          <w:szCs w:val="24"/>
        </w:rPr>
        <w:t xml:space="preserve"> läbivaatamiseks.</w:t>
      </w:r>
    </w:p>
    <w:p w14:paraId="43E48DAA" w14:textId="77777777" w:rsidR="0099676F" w:rsidRDefault="0099676F" w:rsidP="0099676F">
      <w:pPr>
        <w:pStyle w:val="NoSpacing"/>
        <w:jc w:val="both"/>
        <w:rPr>
          <w:szCs w:val="24"/>
        </w:rPr>
      </w:pPr>
    </w:p>
    <w:p w14:paraId="321B8794" w14:textId="77777777" w:rsidR="0099676F" w:rsidRPr="006C490C" w:rsidRDefault="0099676F" w:rsidP="0099676F">
      <w:pPr>
        <w:pStyle w:val="NoSpacing"/>
        <w:jc w:val="both"/>
        <w:rPr>
          <w:szCs w:val="24"/>
        </w:rPr>
      </w:pPr>
      <w:r>
        <w:rPr>
          <w:szCs w:val="24"/>
        </w:rPr>
        <w:t>PäästeS-i § 13</w:t>
      </w:r>
      <w:r w:rsidRPr="006C490C">
        <w:rPr>
          <w:szCs w:val="24"/>
          <w:vertAlign w:val="superscript"/>
        </w:rPr>
        <w:t>2</w:t>
      </w:r>
      <w:r>
        <w:rPr>
          <w:szCs w:val="24"/>
        </w:rPr>
        <w:t xml:space="preserve"> lõike 3 sõnastuses esinevale puudusele juhiti tähelepanu ka 2022. aastal Turvalisuskompassis avaldatud artiklis</w:t>
      </w:r>
      <w:r>
        <w:rPr>
          <w:rStyle w:val="FootnoteReference"/>
          <w:szCs w:val="24"/>
        </w:rPr>
        <w:footnoteReference w:id="30"/>
      </w:r>
      <w:r>
        <w:rPr>
          <w:szCs w:val="24"/>
        </w:rPr>
        <w:t>. Artiklis selgitatakse, et p</w:t>
      </w:r>
      <w:r w:rsidRPr="006C490C">
        <w:rPr>
          <w:szCs w:val="24"/>
        </w:rPr>
        <w:t xml:space="preserve">äästesündmuse </w:t>
      </w:r>
      <w:r>
        <w:rPr>
          <w:szCs w:val="24"/>
        </w:rPr>
        <w:t xml:space="preserve">lahendamisel on keeruline eristada </w:t>
      </w:r>
      <w:r w:rsidRPr="006C490C">
        <w:rPr>
          <w:szCs w:val="24"/>
        </w:rPr>
        <w:t xml:space="preserve">valdusesse sisenemise ja selle läbivaatuse </w:t>
      </w:r>
      <w:r>
        <w:rPr>
          <w:szCs w:val="24"/>
        </w:rPr>
        <w:t>piiri</w:t>
      </w:r>
      <w:r w:rsidRPr="006C490C">
        <w:rPr>
          <w:szCs w:val="24"/>
        </w:rPr>
        <w:t xml:space="preserve">, </w:t>
      </w:r>
      <w:r>
        <w:rPr>
          <w:szCs w:val="24"/>
        </w:rPr>
        <w:t>mistõttu</w:t>
      </w:r>
      <w:r w:rsidRPr="006C490C">
        <w:rPr>
          <w:szCs w:val="24"/>
        </w:rPr>
        <w:t xml:space="preserve"> </w:t>
      </w:r>
      <w:r>
        <w:rPr>
          <w:szCs w:val="24"/>
        </w:rPr>
        <w:t>PäästeS-is on vajalik nende meetmete liitmine või selgem eristamine. S</w:t>
      </w:r>
      <w:r w:rsidRPr="006C490C">
        <w:rPr>
          <w:szCs w:val="24"/>
        </w:rPr>
        <w:t xml:space="preserve">eadusandja </w:t>
      </w:r>
      <w:r>
        <w:rPr>
          <w:szCs w:val="24"/>
        </w:rPr>
        <w:t>eesmärk on</w:t>
      </w:r>
      <w:r w:rsidRPr="006C490C">
        <w:rPr>
          <w:szCs w:val="24"/>
        </w:rPr>
        <w:t xml:space="preserve"> PäästeS § 13² lõigetes 2 ja 3 toodud erisuste sätestamisel </w:t>
      </w:r>
      <w:r>
        <w:rPr>
          <w:szCs w:val="24"/>
        </w:rPr>
        <w:t>olnud siiski valduse läbivaatus</w:t>
      </w:r>
      <w:r w:rsidRPr="006C490C">
        <w:rPr>
          <w:szCs w:val="24"/>
        </w:rPr>
        <w:t xml:space="preserve">, mitte ainult </w:t>
      </w:r>
      <w:r>
        <w:rPr>
          <w:szCs w:val="24"/>
        </w:rPr>
        <w:t>valdusesse sisenemine</w:t>
      </w:r>
      <w:r w:rsidRPr="006C490C">
        <w:rPr>
          <w:szCs w:val="24"/>
        </w:rPr>
        <w:t xml:space="preserve">. </w:t>
      </w:r>
      <w:r>
        <w:rPr>
          <w:szCs w:val="24"/>
        </w:rPr>
        <w:t>Seda tõlgendust toetab ka kuni 30. juuni 2014. aastal kehtinud PäästeS</w:t>
      </w:r>
      <w:r>
        <w:rPr>
          <w:szCs w:val="24"/>
        </w:rPr>
        <w:noBreakHyphen/>
        <w:t>i redaktsiooni § 24 sõnastus</w:t>
      </w:r>
      <w:r>
        <w:rPr>
          <w:rStyle w:val="FootnoteReference"/>
          <w:szCs w:val="24"/>
        </w:rPr>
        <w:footnoteReference w:id="31"/>
      </w:r>
      <w:r>
        <w:rPr>
          <w:szCs w:val="24"/>
        </w:rPr>
        <w:t xml:space="preserve">, mille kohaselt </w:t>
      </w:r>
      <w:r w:rsidRPr="006C490C">
        <w:rPr>
          <w:szCs w:val="24"/>
        </w:rPr>
        <w:t xml:space="preserve">Päästeamet võib valdaja nõusolekuta isiku valduses oleva </w:t>
      </w:r>
      <w:bookmarkStart w:id="10" w:name="_Hlk178252755"/>
      <w:r w:rsidRPr="006C490C">
        <w:rPr>
          <w:szCs w:val="24"/>
        </w:rPr>
        <w:t xml:space="preserve">piiratud või tähistatud kinnisasja, ehitise või ruumi </w:t>
      </w:r>
      <w:bookmarkEnd w:id="10"/>
      <w:r w:rsidRPr="006C490C">
        <w:rPr>
          <w:szCs w:val="24"/>
        </w:rPr>
        <w:t>läbi vaadata, sealhulgas vaadata läbi seal asuva asja ning avada uksi, väravaid või kõrvaldada muid takistusi:</w:t>
      </w:r>
    </w:p>
    <w:p w14:paraId="652D03EB" w14:textId="77777777" w:rsidR="0099676F" w:rsidRPr="006C490C" w:rsidRDefault="0099676F" w:rsidP="0099676F">
      <w:pPr>
        <w:pStyle w:val="NoSpacing"/>
        <w:jc w:val="both"/>
        <w:rPr>
          <w:szCs w:val="24"/>
        </w:rPr>
      </w:pPr>
      <w:r w:rsidRPr="006C490C">
        <w:rPr>
          <w:szCs w:val="24"/>
        </w:rPr>
        <w:t>1) kui on alust arvata, et piiratud või tähistatud kinnisasjal, ehitises või ruumis viibib isik, kelle elu või tervis on tingituna tema abitust seisundist ohustatud;</w:t>
      </w:r>
    </w:p>
    <w:p w14:paraId="0AFC2F55" w14:textId="77777777" w:rsidR="0099676F" w:rsidRPr="006C490C" w:rsidRDefault="0099676F" w:rsidP="0099676F">
      <w:pPr>
        <w:pStyle w:val="NoSpacing"/>
        <w:jc w:val="both"/>
        <w:rPr>
          <w:szCs w:val="24"/>
        </w:rPr>
      </w:pPr>
      <w:r w:rsidRPr="006C490C">
        <w:rPr>
          <w:szCs w:val="24"/>
        </w:rPr>
        <w:t>2) päästesündmuse väljaselgitamiseks või</w:t>
      </w:r>
    </w:p>
    <w:p w14:paraId="07B08502" w14:textId="77777777" w:rsidR="0099676F" w:rsidRPr="006C490C" w:rsidRDefault="0099676F" w:rsidP="0099676F">
      <w:pPr>
        <w:pStyle w:val="NoSpacing"/>
        <w:jc w:val="both"/>
        <w:rPr>
          <w:szCs w:val="24"/>
        </w:rPr>
      </w:pPr>
      <w:r w:rsidRPr="006C490C">
        <w:rPr>
          <w:szCs w:val="24"/>
        </w:rPr>
        <w:t>3) päästetööks või demineerimistööks.</w:t>
      </w:r>
    </w:p>
    <w:p w14:paraId="7257F7EA" w14:textId="0C3F8B87" w:rsidR="0099676F" w:rsidRDefault="0099676F" w:rsidP="0099676F">
      <w:pPr>
        <w:pStyle w:val="NoSpacing"/>
        <w:jc w:val="both"/>
        <w:rPr>
          <w:szCs w:val="24"/>
        </w:rPr>
      </w:pPr>
      <w:r>
        <w:rPr>
          <w:szCs w:val="24"/>
        </w:rPr>
        <w:lastRenderedPageBreak/>
        <w:t>Täiendavalt oli kõnesoleva PäästeS-i redaktsiooni § 24 lõike 2 kohaselt</w:t>
      </w:r>
      <w:r w:rsidRPr="006C490C">
        <w:rPr>
          <w:szCs w:val="24"/>
        </w:rPr>
        <w:t xml:space="preserve"> </w:t>
      </w:r>
      <w:r>
        <w:rPr>
          <w:szCs w:val="24"/>
        </w:rPr>
        <w:t>p</w:t>
      </w:r>
      <w:r w:rsidRPr="006C490C">
        <w:rPr>
          <w:szCs w:val="24"/>
        </w:rPr>
        <w:t>iiratud või tähistatud kinnisasja, ehitise või ruumi valdajal õigus viibida valduse läbivaatuse juures, välja arvatud juhul, kui valduse läbivaatus on vajalik päästetööks või demineerimistööks.</w:t>
      </w:r>
      <w:r>
        <w:rPr>
          <w:szCs w:val="24"/>
        </w:rPr>
        <w:t xml:space="preserve"> </w:t>
      </w:r>
      <w:r w:rsidR="00D17F2B">
        <w:rPr>
          <w:szCs w:val="24"/>
        </w:rPr>
        <w:t>KorS-i</w:t>
      </w:r>
      <w:r>
        <w:rPr>
          <w:szCs w:val="24"/>
        </w:rPr>
        <w:t xml:space="preserve"> jõustumisega 1. juulil 2014. aastal muutusid need sätted kehtetuks ja jõustusid PäästeS § 13</w:t>
      </w:r>
      <w:r w:rsidRPr="00A64F6F">
        <w:rPr>
          <w:szCs w:val="24"/>
          <w:vertAlign w:val="superscript"/>
        </w:rPr>
        <w:t>2</w:t>
      </w:r>
      <w:r>
        <w:rPr>
          <w:szCs w:val="24"/>
        </w:rPr>
        <w:t xml:space="preserve"> sätestatud riikliku järelevalve erisused.</w:t>
      </w:r>
    </w:p>
    <w:p w14:paraId="42F75E24" w14:textId="77777777" w:rsidR="00786A59" w:rsidRDefault="00786A59" w:rsidP="0099676F">
      <w:pPr>
        <w:pStyle w:val="NoSpacing"/>
        <w:jc w:val="both"/>
        <w:rPr>
          <w:szCs w:val="24"/>
        </w:rPr>
      </w:pPr>
    </w:p>
    <w:p w14:paraId="33CEC8D7" w14:textId="76BD175A" w:rsidR="0099676F" w:rsidRDefault="0099676F" w:rsidP="0099676F">
      <w:pPr>
        <w:pStyle w:val="NoSpacing"/>
        <w:jc w:val="both"/>
        <w:rPr>
          <w:rFonts w:cs="Times New Roman"/>
          <w:szCs w:val="24"/>
        </w:rPr>
      </w:pPr>
      <w:r>
        <w:rPr>
          <w:szCs w:val="24"/>
        </w:rPr>
        <w:t>Samuti juhiti viidatud artiklis tähelepanu, et PäästeS-i § 13</w:t>
      </w:r>
      <w:r w:rsidRPr="006C490C">
        <w:rPr>
          <w:szCs w:val="24"/>
          <w:vertAlign w:val="superscript"/>
        </w:rPr>
        <w:t>2</w:t>
      </w:r>
      <w:r>
        <w:rPr>
          <w:szCs w:val="24"/>
        </w:rPr>
        <w:t xml:space="preserve"> lõike 3 sõnastuse kohaselt on meetme kohaldamise alt välistatud äri</w:t>
      </w:r>
      <w:r w:rsidRPr="006C490C">
        <w:rPr>
          <w:szCs w:val="24"/>
        </w:rPr>
        <w:t>ruumid</w:t>
      </w:r>
      <w:r>
        <w:rPr>
          <w:szCs w:val="24"/>
        </w:rPr>
        <w:t>, mille läbivaatamiseks on järelikult vajalik</w:t>
      </w:r>
      <w:r w:rsidRPr="006C490C">
        <w:rPr>
          <w:szCs w:val="24"/>
        </w:rPr>
        <w:t xml:space="preserve"> halduskohtu l</w:t>
      </w:r>
      <w:r>
        <w:rPr>
          <w:szCs w:val="24"/>
        </w:rPr>
        <w:t>uba. Sellisele lähenemisele ei ole päästesündmuse lahendamise kontekstis</w:t>
      </w:r>
      <w:r w:rsidRPr="006C490C">
        <w:rPr>
          <w:szCs w:val="24"/>
        </w:rPr>
        <w:t xml:space="preserve"> mõistlikku </w:t>
      </w:r>
      <w:r>
        <w:rPr>
          <w:szCs w:val="24"/>
        </w:rPr>
        <w:t xml:space="preserve">põhjendust, kuivõrd näiteks põlengu kustutamisel ei ole vahet, kas tegemist on isiku omandis või kasutuses oleva </w:t>
      </w:r>
      <w:r w:rsidRPr="00D24EE8">
        <w:rPr>
          <w:szCs w:val="24"/>
        </w:rPr>
        <w:t>eluaseme</w:t>
      </w:r>
      <w:r w:rsidR="003F4E91" w:rsidRPr="00D24EE8">
        <w:rPr>
          <w:szCs w:val="24"/>
        </w:rPr>
        <w:t xml:space="preserve"> või</w:t>
      </w:r>
      <w:r w:rsidRPr="00D24EE8">
        <w:rPr>
          <w:szCs w:val="24"/>
        </w:rPr>
        <w:t xml:space="preserve"> äriruumiga</w:t>
      </w:r>
      <w:r w:rsidR="003F4E91" w:rsidRPr="00D24EE8">
        <w:rPr>
          <w:szCs w:val="24"/>
        </w:rPr>
        <w:t>.</w:t>
      </w:r>
      <w:r>
        <w:rPr>
          <w:szCs w:val="24"/>
        </w:rPr>
        <w:t xml:space="preserve"> Seetõttu muudatuse kohaselt antakse </w:t>
      </w:r>
      <w:r w:rsidRPr="00B40F24">
        <w:rPr>
          <w:szCs w:val="24"/>
        </w:rPr>
        <w:t>Päästeamet</w:t>
      </w:r>
      <w:r>
        <w:rPr>
          <w:szCs w:val="24"/>
        </w:rPr>
        <w:t>ile õigus</w:t>
      </w:r>
      <w:r w:rsidRPr="00B40F24">
        <w:rPr>
          <w:szCs w:val="24"/>
        </w:rPr>
        <w:t xml:space="preserve"> halduskohtu loata </w:t>
      </w:r>
      <w:r>
        <w:rPr>
          <w:szCs w:val="24"/>
        </w:rPr>
        <w:t>vaadata läbi</w:t>
      </w:r>
      <w:r w:rsidRPr="00B40F24">
        <w:rPr>
          <w:szCs w:val="24"/>
        </w:rPr>
        <w:t xml:space="preserve"> </w:t>
      </w:r>
      <w:r w:rsidR="00932A2A" w:rsidRPr="00562EF5">
        <w:rPr>
          <w:szCs w:val="24"/>
        </w:rPr>
        <w:t>eluruum ning äriruum väljaspool selle töö- või lahtiolekuaega</w:t>
      </w:r>
      <w:r w:rsidRPr="00B40F24">
        <w:rPr>
          <w:szCs w:val="24"/>
        </w:rPr>
        <w:t>, kui see on vajalik päästetööks või demineerimistööks</w:t>
      </w:r>
      <w:r>
        <w:rPr>
          <w:szCs w:val="24"/>
        </w:rPr>
        <w:t>.</w:t>
      </w:r>
      <w:r>
        <w:rPr>
          <w:rFonts w:cs="Times New Roman"/>
          <w:szCs w:val="24"/>
        </w:rPr>
        <w:t xml:space="preserve"> </w:t>
      </w:r>
    </w:p>
    <w:p w14:paraId="1EFBAB43" w14:textId="77777777" w:rsidR="0099676F" w:rsidRDefault="0099676F" w:rsidP="0099676F">
      <w:pPr>
        <w:pStyle w:val="NoSpacing"/>
        <w:jc w:val="both"/>
        <w:rPr>
          <w:rFonts w:cs="Times New Roman"/>
          <w:szCs w:val="24"/>
        </w:rPr>
      </w:pPr>
    </w:p>
    <w:p w14:paraId="37E5E3EF" w14:textId="3D88D826" w:rsidR="0099676F" w:rsidRPr="00E44F5E" w:rsidRDefault="0099676F" w:rsidP="0099676F">
      <w:pPr>
        <w:pStyle w:val="NoSpacing"/>
        <w:jc w:val="both"/>
        <w:rPr>
          <w:szCs w:val="24"/>
        </w:rPr>
      </w:pPr>
      <w:r w:rsidRPr="00E44F5E">
        <w:rPr>
          <w:rFonts w:cs="Times New Roman"/>
          <w:b/>
          <w:bCs/>
          <w:szCs w:val="24"/>
        </w:rPr>
        <w:t>Eelnõu § 1 punkti</w:t>
      </w:r>
      <w:r>
        <w:rPr>
          <w:rFonts w:cs="Times New Roman"/>
          <w:b/>
          <w:bCs/>
          <w:szCs w:val="24"/>
        </w:rPr>
        <w:t>ga</w:t>
      </w:r>
      <w:r w:rsidRPr="00E44F5E">
        <w:rPr>
          <w:rFonts w:cs="Times New Roman"/>
          <w:b/>
          <w:bCs/>
          <w:szCs w:val="24"/>
        </w:rPr>
        <w:t xml:space="preserve"> 1</w:t>
      </w:r>
      <w:r w:rsidR="009020AB">
        <w:rPr>
          <w:rFonts w:cs="Times New Roman"/>
          <w:b/>
          <w:bCs/>
          <w:szCs w:val="24"/>
        </w:rPr>
        <w:t>4</w:t>
      </w:r>
      <w:r w:rsidRPr="00E44F5E">
        <w:rPr>
          <w:rFonts w:cs="Times New Roman"/>
          <w:b/>
          <w:bCs/>
          <w:szCs w:val="24"/>
        </w:rPr>
        <w:t xml:space="preserve"> </w:t>
      </w:r>
      <w:r>
        <w:rPr>
          <w:rFonts w:cs="Times New Roman"/>
          <w:szCs w:val="24"/>
        </w:rPr>
        <w:t xml:space="preserve">lisatakse PäästeS § </w:t>
      </w:r>
      <w:r w:rsidRPr="00794915">
        <w:rPr>
          <w:rFonts w:eastAsia="Times New Roman" w:cs="Times New Roman"/>
          <w:szCs w:val="24"/>
          <w:lang w:eastAsia="et-EE"/>
        </w:rPr>
        <w:t>13</w:t>
      </w:r>
      <w:r w:rsidRPr="00794915">
        <w:rPr>
          <w:rFonts w:eastAsia="Times New Roman" w:cs="Times New Roman"/>
          <w:szCs w:val="24"/>
          <w:vertAlign w:val="superscript"/>
          <w:lang w:eastAsia="et-EE"/>
        </w:rPr>
        <w:t>2</w:t>
      </w:r>
      <w:r w:rsidRPr="00794915">
        <w:rPr>
          <w:rFonts w:eastAsia="Times New Roman" w:cs="Times New Roman"/>
          <w:szCs w:val="24"/>
          <w:lang w:eastAsia="et-EE"/>
        </w:rPr>
        <w:t xml:space="preserve"> lõike 4 esimes</w:t>
      </w:r>
      <w:r>
        <w:rPr>
          <w:rFonts w:eastAsia="Times New Roman" w:cs="Times New Roman"/>
          <w:szCs w:val="24"/>
          <w:lang w:eastAsia="et-EE"/>
        </w:rPr>
        <w:t xml:space="preserve">se lausesse täiendus, et kui Päästeamet teostab valduse läbivaatust eelnõukohase </w:t>
      </w:r>
      <w:r>
        <w:rPr>
          <w:szCs w:val="24"/>
        </w:rPr>
        <w:t>PäästeS § 13</w:t>
      </w:r>
      <w:r w:rsidRPr="002238FB">
        <w:rPr>
          <w:szCs w:val="24"/>
          <w:vertAlign w:val="superscript"/>
        </w:rPr>
        <w:t>2</w:t>
      </w:r>
      <w:r>
        <w:rPr>
          <w:szCs w:val="24"/>
        </w:rPr>
        <w:t xml:space="preserve"> lõike 3 alusel, siis kaasneb ka selle toiminguga valdaja teavitamise kohustus. </w:t>
      </w:r>
      <w:r>
        <w:rPr>
          <w:rFonts w:cs="Times New Roman"/>
          <w:szCs w:val="24"/>
        </w:rPr>
        <w:t xml:space="preserve">PäästeS § </w:t>
      </w:r>
      <w:r w:rsidRPr="00794915">
        <w:rPr>
          <w:rFonts w:eastAsia="Times New Roman" w:cs="Times New Roman"/>
          <w:szCs w:val="24"/>
          <w:lang w:eastAsia="et-EE"/>
        </w:rPr>
        <w:t>13</w:t>
      </w:r>
      <w:r w:rsidRPr="00794915">
        <w:rPr>
          <w:rFonts w:eastAsia="Times New Roman" w:cs="Times New Roman"/>
          <w:szCs w:val="24"/>
          <w:vertAlign w:val="superscript"/>
          <w:lang w:eastAsia="et-EE"/>
        </w:rPr>
        <w:t>2</w:t>
      </w:r>
      <w:r w:rsidRPr="00794915">
        <w:rPr>
          <w:rFonts w:eastAsia="Times New Roman" w:cs="Times New Roman"/>
          <w:szCs w:val="24"/>
          <w:lang w:eastAsia="et-EE"/>
        </w:rPr>
        <w:t xml:space="preserve"> lõi</w:t>
      </w:r>
      <w:r>
        <w:rPr>
          <w:rFonts w:eastAsia="Times New Roman" w:cs="Times New Roman"/>
          <w:szCs w:val="24"/>
          <w:lang w:eastAsia="et-EE"/>
        </w:rPr>
        <w:t>g</w:t>
      </w:r>
      <w:r w:rsidRPr="00794915">
        <w:rPr>
          <w:rFonts w:eastAsia="Times New Roman" w:cs="Times New Roman"/>
          <w:szCs w:val="24"/>
          <w:lang w:eastAsia="et-EE"/>
        </w:rPr>
        <w:t xml:space="preserve">e 4 </w:t>
      </w:r>
      <w:r>
        <w:rPr>
          <w:rFonts w:eastAsia="Times New Roman" w:cs="Times New Roman"/>
          <w:szCs w:val="24"/>
          <w:lang w:eastAsia="et-EE"/>
        </w:rPr>
        <w:t xml:space="preserve">näeb praegu ette vaid valdusesse sisenemisest teavitamise kohustuse. Päästesündmuse lahendamisel on valdusesse sisenemise ja valduse läbivaatuse meetmete rakendamine sageli väga tihedalt seotud, seetõttu on otstarbekas teavitamise kohustus reguleerida ühes lõikes. </w:t>
      </w:r>
    </w:p>
    <w:p w14:paraId="09662351" w14:textId="77777777" w:rsidR="0099676F" w:rsidRDefault="0099676F" w:rsidP="0099676F">
      <w:pPr>
        <w:pStyle w:val="NoSpacing"/>
        <w:jc w:val="both"/>
        <w:rPr>
          <w:szCs w:val="24"/>
        </w:rPr>
      </w:pPr>
    </w:p>
    <w:p w14:paraId="11E43E19" w14:textId="3B0EB8A1" w:rsidR="004459C0" w:rsidRPr="004459C0" w:rsidRDefault="00A64D0A" w:rsidP="004459C0">
      <w:pPr>
        <w:pStyle w:val="NoSpacing"/>
        <w:jc w:val="both"/>
        <w:rPr>
          <w:rFonts w:eastAsia="Aptos" w:cs="Times New Roman"/>
          <w:szCs w:val="24"/>
        </w:rPr>
      </w:pPr>
      <w:r w:rsidRPr="00A64D0A">
        <w:rPr>
          <w:b/>
          <w:szCs w:val="24"/>
        </w:rPr>
        <w:t>Eelnõu § 1 punktiga 1</w:t>
      </w:r>
      <w:r w:rsidR="009020AB">
        <w:rPr>
          <w:b/>
          <w:szCs w:val="24"/>
        </w:rPr>
        <w:t>5</w:t>
      </w:r>
      <w:r w:rsidRPr="00A64D0A">
        <w:rPr>
          <w:b/>
          <w:szCs w:val="24"/>
        </w:rPr>
        <w:t xml:space="preserve"> </w:t>
      </w:r>
      <w:r w:rsidRPr="00A64D0A">
        <w:rPr>
          <w:szCs w:val="24"/>
        </w:rPr>
        <w:t>täiendatakse PäästeS</w:t>
      </w:r>
      <w:r w:rsidR="0097485F">
        <w:rPr>
          <w:szCs w:val="24"/>
        </w:rPr>
        <w:t>-i</w:t>
      </w:r>
      <w:r w:rsidRPr="00A64D0A">
        <w:rPr>
          <w:szCs w:val="24"/>
        </w:rPr>
        <w:t xml:space="preserve"> § 13</w:t>
      </w:r>
      <w:r w:rsidRPr="00A64D0A">
        <w:rPr>
          <w:szCs w:val="24"/>
          <w:vertAlign w:val="superscript"/>
        </w:rPr>
        <w:t>2</w:t>
      </w:r>
      <w:r w:rsidRPr="00A64D0A">
        <w:rPr>
          <w:szCs w:val="24"/>
        </w:rPr>
        <w:t xml:space="preserve"> uue </w:t>
      </w:r>
      <w:r w:rsidR="009020AB">
        <w:rPr>
          <w:szCs w:val="24"/>
        </w:rPr>
        <w:t>lõikega 5</w:t>
      </w:r>
      <w:r w:rsidRPr="00A64D0A">
        <w:rPr>
          <w:szCs w:val="24"/>
        </w:rPr>
        <w:t xml:space="preserve">. </w:t>
      </w:r>
      <w:r w:rsidR="004459C0" w:rsidRPr="004459C0">
        <w:rPr>
          <w:rFonts w:eastAsia="Aptos" w:cs="Times New Roman"/>
          <w:szCs w:val="24"/>
        </w:rPr>
        <w:t xml:space="preserve">Muudatuse kohaselt võib Päästeamet kohaldada </w:t>
      </w:r>
      <w:r w:rsidR="004459C0">
        <w:rPr>
          <w:rFonts w:eastAsia="Aptos" w:cs="Times New Roman"/>
          <w:szCs w:val="24"/>
        </w:rPr>
        <w:t>KorS-s</w:t>
      </w:r>
      <w:r w:rsidR="004459C0" w:rsidRPr="004459C0">
        <w:rPr>
          <w:rFonts w:eastAsia="Aptos" w:cs="Times New Roman"/>
          <w:szCs w:val="24"/>
        </w:rPr>
        <w:t xml:space="preserve"> tuntud vahetu sunni meedet aitamaks kiirabibrigaadil </w:t>
      </w:r>
      <w:r w:rsidR="004459C0">
        <w:rPr>
          <w:rFonts w:eastAsia="Aptos" w:cs="Times New Roman"/>
          <w:szCs w:val="24"/>
        </w:rPr>
        <w:t>siseneda valdusesse, et pääseda</w:t>
      </w:r>
      <w:r w:rsidR="004459C0" w:rsidRPr="004459C0">
        <w:rPr>
          <w:rFonts w:eastAsia="Aptos" w:cs="Times New Roman"/>
          <w:szCs w:val="24"/>
        </w:rPr>
        <w:t xml:space="preserve"> patsiendi</w:t>
      </w:r>
      <w:r w:rsidR="004459C0">
        <w:rPr>
          <w:rFonts w:eastAsia="Aptos" w:cs="Times New Roman"/>
          <w:szCs w:val="24"/>
        </w:rPr>
        <w:t xml:space="preserve"> juurde</w:t>
      </w:r>
      <w:r w:rsidR="004459C0" w:rsidRPr="004459C0">
        <w:rPr>
          <w:rFonts w:eastAsia="Aptos" w:cs="Times New Roman"/>
          <w:szCs w:val="24"/>
        </w:rPr>
        <w:t>, kes vajab tervishoiuteenust</w:t>
      </w:r>
      <w:r w:rsidR="004459C0">
        <w:rPr>
          <w:rFonts w:eastAsia="Aptos" w:cs="Times New Roman"/>
          <w:szCs w:val="24"/>
        </w:rPr>
        <w:t>.</w:t>
      </w:r>
    </w:p>
    <w:p w14:paraId="7C2EF8DB" w14:textId="77777777" w:rsidR="004459C0" w:rsidRPr="004459C0" w:rsidRDefault="004459C0" w:rsidP="004459C0">
      <w:pPr>
        <w:spacing w:after="0" w:line="240" w:lineRule="auto"/>
        <w:jc w:val="both"/>
        <w:rPr>
          <w:rFonts w:ascii="Times New Roman" w:eastAsia="Aptos" w:hAnsi="Times New Roman" w:cs="Times New Roman"/>
          <w:sz w:val="24"/>
          <w:szCs w:val="24"/>
        </w:rPr>
      </w:pPr>
    </w:p>
    <w:p w14:paraId="310DD71B" w14:textId="77777777" w:rsidR="004459C0" w:rsidRPr="004459C0" w:rsidRDefault="004459C0" w:rsidP="004459C0">
      <w:pPr>
        <w:spacing w:after="0" w:line="240" w:lineRule="auto"/>
        <w:jc w:val="both"/>
        <w:rPr>
          <w:rFonts w:ascii="Times New Roman" w:eastAsia="Aptos" w:hAnsi="Times New Roman" w:cs="Times New Roman"/>
          <w:sz w:val="24"/>
          <w:szCs w:val="24"/>
        </w:rPr>
      </w:pPr>
      <w:r w:rsidRPr="004459C0">
        <w:rPr>
          <w:rFonts w:ascii="Times New Roman" w:eastAsia="Aptos" w:hAnsi="Times New Roman" w:cs="Times New Roman"/>
          <w:sz w:val="24"/>
          <w:szCs w:val="24"/>
        </w:rPr>
        <w:t xml:space="preserve">Vahetu sunni kasutamise õiguse andmisega Päästeametile kiirabibrigaadi abistamiseks ei anta Päästeametile ülesannet tervishoiuteenuse osutamisel osaleda. Päästeamet ei sisene seejuures ka valdusesse ega taga edasist valduse valvet. Päästeameti roll piirdub vaid vahetu sunni kohaldamisega. Takistuse kõrvaldamisega abistab Päästeamet kiirabibrigaadi viisil, et kiirabibrigaadil oleks võimalik asuda oma ülesannet täitma. Eelnõu kohaselt asutuste ülesandeid ei muudeta, vaid Päästeameti rolli täpsema reguleerimisega tagatakse parem õigusselgus kiirabisündmuste lahendamisel. </w:t>
      </w:r>
    </w:p>
    <w:p w14:paraId="7B01EFDC" w14:textId="77777777" w:rsidR="004459C0" w:rsidRPr="004459C0" w:rsidRDefault="004459C0" w:rsidP="004459C0">
      <w:pPr>
        <w:spacing w:after="0" w:line="240" w:lineRule="auto"/>
        <w:jc w:val="both"/>
        <w:rPr>
          <w:rFonts w:ascii="Times New Roman" w:eastAsia="Aptos" w:hAnsi="Times New Roman" w:cs="Times New Roman"/>
          <w:sz w:val="24"/>
          <w:szCs w:val="24"/>
        </w:rPr>
      </w:pPr>
    </w:p>
    <w:p w14:paraId="145BCEF3" w14:textId="77777777" w:rsidR="004459C0" w:rsidRPr="004459C0" w:rsidRDefault="004459C0" w:rsidP="004459C0">
      <w:pPr>
        <w:spacing w:after="0" w:line="240" w:lineRule="auto"/>
        <w:jc w:val="both"/>
        <w:rPr>
          <w:rFonts w:ascii="Times New Roman" w:eastAsia="Aptos" w:hAnsi="Times New Roman" w:cs="Times New Roman"/>
          <w:bCs/>
          <w:sz w:val="24"/>
          <w:szCs w:val="24"/>
        </w:rPr>
      </w:pPr>
      <w:r w:rsidRPr="004459C0">
        <w:rPr>
          <w:rFonts w:ascii="Times New Roman" w:eastAsia="Aptos" w:hAnsi="Times New Roman" w:cs="Times New Roman"/>
          <w:bCs/>
          <w:sz w:val="24"/>
          <w:szCs w:val="24"/>
        </w:rPr>
        <w:t>Päästemeeskondi kaasatakse sageli kiirabisündmustele, et abivajaja juurde pääsemiseks avada näiteks uks või aken. 2023. aastal avas Päästeamet ametiabi korras ukse või akna kokku üle 420 juhul: ametiabi taotlesid nii politsei, kiirabi kui kohaliku omavalitsuse üksused. Kiirabi abistamiseks ametiabi korras ukse avamine või takistuse kõrvaldamine Päästeameti poolt moodustas sellest üle kolmandiku (2023.a 131 juhtumit)</w:t>
      </w:r>
      <w:r w:rsidRPr="004459C0">
        <w:rPr>
          <w:rFonts w:ascii="Times New Roman" w:eastAsia="Aptos" w:hAnsi="Times New Roman" w:cs="Times New Roman"/>
          <w:bCs/>
          <w:sz w:val="24"/>
          <w:szCs w:val="24"/>
          <w:vertAlign w:val="superscript"/>
        </w:rPr>
        <w:footnoteReference w:id="32"/>
      </w:r>
      <w:r w:rsidRPr="004459C0">
        <w:rPr>
          <w:rFonts w:ascii="Times New Roman" w:eastAsia="Aptos" w:hAnsi="Times New Roman" w:cs="Times New Roman"/>
          <w:bCs/>
          <w:sz w:val="24"/>
          <w:szCs w:val="24"/>
        </w:rPr>
        <w:t>. Kuna Päästeameti abi vajavaid kiirabisündmuseid on aastas võrdlemisi palju, siis on põhjendatud Päästeametile anda selge ja konkreetne õigus kiirabi abistamisel. Samuti on Päästeametile seni kaasnenud halduskoormus ja rahaline kulu seoses ebaselgetel alustel tehtud toimingute vaidlustamisega. Aastas esitatakse Päästeametile keskmiselt 10 kahjunõuet, millest osa on seotud uste avamisega. Kui tegevuseks puudub selge õiguslik alus, siis tuleb Päästeametil tekitatud kahju hüvitada.</w:t>
      </w:r>
    </w:p>
    <w:p w14:paraId="211EF5DA" w14:textId="77777777" w:rsidR="004459C0" w:rsidRPr="004459C0" w:rsidRDefault="004459C0" w:rsidP="004459C0">
      <w:pPr>
        <w:spacing w:after="0" w:line="240" w:lineRule="auto"/>
        <w:jc w:val="both"/>
        <w:rPr>
          <w:rFonts w:ascii="Times New Roman" w:eastAsia="Aptos" w:hAnsi="Times New Roman" w:cs="Times New Roman"/>
          <w:bCs/>
          <w:sz w:val="24"/>
          <w:szCs w:val="24"/>
        </w:rPr>
      </w:pPr>
    </w:p>
    <w:p w14:paraId="3BCA812A" w14:textId="77777777" w:rsidR="004459C0" w:rsidRPr="004459C0" w:rsidRDefault="004459C0" w:rsidP="004459C0">
      <w:pPr>
        <w:spacing w:after="0" w:line="240" w:lineRule="auto"/>
        <w:jc w:val="both"/>
        <w:rPr>
          <w:rFonts w:ascii="Times New Roman" w:eastAsia="Aptos" w:hAnsi="Times New Roman" w:cs="Times New Roman"/>
          <w:bCs/>
          <w:sz w:val="24"/>
          <w:szCs w:val="24"/>
        </w:rPr>
      </w:pPr>
      <w:r w:rsidRPr="004459C0">
        <w:rPr>
          <w:rFonts w:ascii="Times New Roman" w:eastAsia="Aptos" w:hAnsi="Times New Roman" w:cs="Times New Roman"/>
          <w:bCs/>
          <w:sz w:val="24"/>
          <w:szCs w:val="24"/>
        </w:rPr>
        <w:t xml:space="preserve">Kiirabisündmusel näiteks ukse või akna avamise toimingut tehes kasutab Päästeamet füüsilist jõudu, mida saab käsitada vahetu sunni kohaldamisena KorS § 74 lõike 1 tähenduses. Vahetut sundi kohaldab KorS § 75 lõike 1 alusel politsei. Muu korrakaitseorgan saab kasutada vahetut sundi vaid seaduses sätestatud juhul. KorS § 6 lõike 6 kohaselt osutab politsei teisele korrakaitseorganile halduskoostöö seaduses ettenähtud ametiabi andmise alustel ja korras abi riikliku järelevalve haldusakti täitmisel, kui täitmine seisneb vahetu sunni kohaldamises. </w:t>
      </w:r>
      <w:r w:rsidRPr="004459C0">
        <w:rPr>
          <w:rFonts w:ascii="Times New Roman" w:eastAsia="Aptos" w:hAnsi="Times New Roman" w:cs="Times New Roman"/>
          <w:bCs/>
          <w:sz w:val="24"/>
          <w:szCs w:val="24"/>
        </w:rPr>
        <w:lastRenderedPageBreak/>
        <w:t>Halduskoostöö seadus vahetu sunni kohaldamist ei reguleeri. KorS kommentaarides on selgitatud, et korrakaitseorgan, kelle pädevuses ei ole vahetu sunni teostamine, taotleb politseilt ametiabi vahetus sunnis seisneva toimingu sooritamiseks</w:t>
      </w:r>
      <w:r w:rsidRPr="004459C0">
        <w:rPr>
          <w:rFonts w:ascii="Times New Roman" w:eastAsia="Aptos" w:hAnsi="Times New Roman" w:cs="Times New Roman"/>
          <w:bCs/>
          <w:sz w:val="24"/>
          <w:szCs w:val="24"/>
          <w:vertAlign w:val="superscript"/>
        </w:rPr>
        <w:footnoteReference w:id="33"/>
      </w:r>
      <w:r w:rsidRPr="004459C0">
        <w:rPr>
          <w:rFonts w:ascii="Times New Roman" w:eastAsia="Aptos" w:hAnsi="Times New Roman" w:cs="Times New Roman"/>
          <w:bCs/>
          <w:sz w:val="24"/>
          <w:szCs w:val="24"/>
        </w:rPr>
        <w:t xml:space="preserve">. Praktikas kaasavad aga teised korrakaitseorganid Päästeametit, et valdusesse sisenemist takistavat ust või akent avada, kuna Päästeametil on selleks vajalikud tööriistad ja oskused. Kehtiva õiguse kohaselt tekib kiirabisündmuste puhul olukord, et valdusesse sisenemiseks peaks sündmusele reageerima kolm ametkonda (kiirabi, politsei ja pääste). See on riigi ressursside ebamõistlik kasutus, mistõttu töökorraldus vajab ülevaatamist. Samuti on tegemist probleemse olukorraga, kus isegi lühike ajaline viivitus võib kaasa tuua patsiendi surma. </w:t>
      </w:r>
    </w:p>
    <w:p w14:paraId="62CA0159" w14:textId="77777777" w:rsidR="004459C0" w:rsidRPr="004459C0" w:rsidRDefault="004459C0" w:rsidP="004459C0">
      <w:pPr>
        <w:spacing w:after="0" w:line="240" w:lineRule="auto"/>
        <w:jc w:val="both"/>
        <w:rPr>
          <w:rFonts w:ascii="Times New Roman" w:eastAsia="Aptos" w:hAnsi="Times New Roman" w:cs="Times New Roman"/>
          <w:bCs/>
          <w:sz w:val="24"/>
          <w:szCs w:val="24"/>
        </w:rPr>
      </w:pPr>
    </w:p>
    <w:p w14:paraId="7AA28C0B" w14:textId="77777777" w:rsidR="004459C0" w:rsidRPr="004459C0" w:rsidRDefault="004459C0" w:rsidP="004459C0">
      <w:pPr>
        <w:spacing w:after="0" w:line="240" w:lineRule="auto"/>
        <w:jc w:val="both"/>
        <w:rPr>
          <w:rFonts w:ascii="Times New Roman" w:eastAsia="Aptos" w:hAnsi="Times New Roman" w:cs="Times New Roman"/>
          <w:bCs/>
          <w:sz w:val="24"/>
          <w:szCs w:val="24"/>
        </w:rPr>
      </w:pPr>
      <w:r w:rsidRPr="004459C0">
        <w:rPr>
          <w:rFonts w:ascii="Times New Roman" w:eastAsia="Aptos" w:hAnsi="Times New Roman" w:cs="Times New Roman"/>
          <w:bCs/>
          <w:sz w:val="24"/>
          <w:szCs w:val="24"/>
        </w:rPr>
        <w:t xml:space="preserve">Praegu on Päästeameti kaasamise juhud reguleeritud küll Vabariigi Valitsuse 20. detsembri 2018. aasta määruses nr 119 „Kiirabi, haiglate, pääste- ja politseiasutuste, Kaitseväe ning Terviseameti kiirabialase koostöö kord“ (§ 5 lõige 3), kuid määrus ei anna Päästeametile õigust kohaldada vajaduse korral vahetut sundi kiirabibrigaadi abistamiseks. </w:t>
      </w:r>
      <w:r w:rsidRPr="004459C0">
        <w:rPr>
          <w:rFonts w:ascii="Times New Roman" w:eastAsia="Aptos" w:hAnsi="Times New Roman" w:cs="Times New Roman"/>
          <w:sz w:val="24"/>
          <w:szCs w:val="24"/>
        </w:rPr>
        <w:t>Päästeamet</w:t>
      </w:r>
      <w:r w:rsidRPr="004459C0">
        <w:rPr>
          <w:rFonts w:ascii="Times New Roman" w:eastAsia="Aptos" w:hAnsi="Times New Roman" w:cs="Times New Roman"/>
          <w:bCs/>
          <w:sz w:val="24"/>
          <w:szCs w:val="24"/>
        </w:rPr>
        <w:t xml:space="preserve"> on reageerimise kriteeriumid väljasõiduplaanidega kinnitanud ja Häirekeskus alarmeerib abiandjaid lähima abi põhimõttel. Väljasõiduplaan sisaldab </w:t>
      </w:r>
      <w:r w:rsidRPr="004459C0">
        <w:rPr>
          <w:rFonts w:ascii="Times New Roman" w:eastAsia="Aptos" w:hAnsi="Times New Roman" w:cs="Times New Roman"/>
          <w:sz w:val="24"/>
          <w:szCs w:val="24"/>
        </w:rPr>
        <w:t>Päästeameti</w:t>
      </w:r>
      <w:r w:rsidRPr="004459C0">
        <w:rPr>
          <w:rFonts w:ascii="Times New Roman" w:eastAsia="Aptos" w:hAnsi="Times New Roman" w:cs="Times New Roman"/>
          <w:bCs/>
          <w:sz w:val="24"/>
          <w:szCs w:val="24"/>
        </w:rPr>
        <w:t xml:space="preserve"> ja Häirekeskuse eelnevalt kokkulepitud töökorraldust sündmustele abiandjate saatmiseks. Kiirabi abistama on võimalik saata vaba päästemeeskond. Kui </w:t>
      </w:r>
      <w:r w:rsidRPr="004459C0">
        <w:rPr>
          <w:rFonts w:ascii="Times New Roman" w:eastAsia="Aptos" w:hAnsi="Times New Roman" w:cs="Times New Roman"/>
          <w:sz w:val="24"/>
          <w:szCs w:val="24"/>
        </w:rPr>
        <w:t>Päästeameti</w:t>
      </w:r>
      <w:r w:rsidRPr="004459C0">
        <w:rPr>
          <w:rFonts w:ascii="Times New Roman" w:eastAsia="Aptos" w:hAnsi="Times New Roman" w:cs="Times New Roman"/>
          <w:bCs/>
          <w:sz w:val="24"/>
          <w:szCs w:val="24"/>
        </w:rPr>
        <w:t xml:space="preserve"> ressurss on oma põhiülesannete täitmisega hõivatud, siis ei ole võimalik kiirabisündmusele reageerida ja sel juhul otsib Häirekeskus võimalusel näiteks PPA ressursse kiirabibrigaadi abistamiseks. </w:t>
      </w:r>
    </w:p>
    <w:p w14:paraId="48E38499" w14:textId="77777777" w:rsidR="004459C0" w:rsidRPr="004459C0" w:rsidRDefault="004459C0" w:rsidP="004459C0">
      <w:pPr>
        <w:spacing w:after="0" w:line="240" w:lineRule="auto"/>
        <w:jc w:val="both"/>
        <w:rPr>
          <w:rFonts w:ascii="Times New Roman" w:eastAsia="Aptos" w:hAnsi="Times New Roman" w:cs="Times New Roman"/>
          <w:bCs/>
          <w:sz w:val="24"/>
          <w:szCs w:val="24"/>
        </w:rPr>
      </w:pPr>
    </w:p>
    <w:p w14:paraId="5B62AC22" w14:textId="77777777" w:rsidR="004459C0" w:rsidRPr="004459C0" w:rsidRDefault="004459C0" w:rsidP="004459C0">
      <w:pPr>
        <w:spacing w:after="0" w:line="240" w:lineRule="auto"/>
        <w:jc w:val="both"/>
        <w:rPr>
          <w:rFonts w:ascii="Times New Roman" w:eastAsia="Aptos" w:hAnsi="Times New Roman" w:cs="Times New Roman"/>
          <w:bCs/>
          <w:sz w:val="24"/>
          <w:szCs w:val="24"/>
        </w:rPr>
      </w:pPr>
      <w:r w:rsidRPr="004459C0">
        <w:rPr>
          <w:rFonts w:ascii="Times New Roman" w:eastAsia="Aptos" w:hAnsi="Times New Roman" w:cs="Times New Roman"/>
          <w:bCs/>
          <w:sz w:val="24"/>
          <w:szCs w:val="24"/>
        </w:rPr>
        <w:t xml:space="preserve">Abivajaja või kolmanda isiku valdusesse isiku nõusolekuta sisenemine on avaliku võimu teostamine, mille käigus riivatakse isiku õigusi. PS § 32 lõige 1 kaitseb igaühe omandi ja PS § 33 kodu puutumatust. Kiirabiväljakutsetel valdusesse sisenemisel riivatakse seda õigust märkimisväärselt, kuid seda tehakse vaid juhul, kui on alust arvata, et ruumis viibiva isiku elu või tervis võivad olla ohus (PS § 16 ja PS § 28 lõikega 1 kaitstavad hüved). Viimane kaalub üle omandi või kodu puutumatuse riive. Päästeameti poolt kiirabi abistamise vajadus seisneb füüsilise jõuga takistuse eemaldamises (eelkõige ukse või akna avamine, et kiirabibrigaad pääseks abivajaja juurde). Kuna kehtiv õigus ei anna selget alust Päästeameti poolt vahetu sunni kohaldamiseks kiirabi abistamisel, antakse see õigus käesoleva eelnõuga. Kiirabisündmusel hindab kiirabibrigaad vajadust abivajaja juurde pääseda ja selleks takistus kõrvaldada, mis põhineb sellel, kas kahtlustatakse ohtu inimese elule või tervisele. Takistuse kõrvaldamine on toiming, mille tegemine fikseeritakse operatiivsides Häirekeskusega, samuti HKSOS-is. Hinnang tugineb eelkõige hädaabiteatest saadud, aga ka sündmuskohal selguvale infole ning tervise infosüsteemi terviseandmetele. Kiirabibrigaad annab Päästeameti abi kasutamise vajadusest teada raadioside teel Häirekeskusele. Kiirabibrigaad peab olema valmis nii sündmuse lahendamise käigus kui ka hiljem põhjendama, miks ukse või värava avamine või muu takistuse kõrvaldamine konkreetses olukorras on vajalik. Samas on mõistetav, et kiiret reageerimist vajava sündmuse lahendamise käigus ei saa eeldada väga põhjalikku analüüsi. </w:t>
      </w:r>
    </w:p>
    <w:p w14:paraId="73728A49" w14:textId="77777777" w:rsidR="004459C0" w:rsidRPr="004459C0" w:rsidRDefault="004459C0" w:rsidP="004459C0">
      <w:pPr>
        <w:spacing w:after="0" w:line="240" w:lineRule="auto"/>
        <w:jc w:val="both"/>
        <w:rPr>
          <w:rFonts w:ascii="Times New Roman" w:eastAsia="Aptos" w:hAnsi="Times New Roman" w:cs="Times New Roman"/>
          <w:sz w:val="24"/>
          <w:szCs w:val="24"/>
        </w:rPr>
      </w:pPr>
    </w:p>
    <w:p w14:paraId="2E658596" w14:textId="6252C46E" w:rsidR="0099676F" w:rsidRDefault="0099676F" w:rsidP="0099676F">
      <w:pPr>
        <w:pStyle w:val="NoSpacing"/>
        <w:jc w:val="both"/>
        <w:rPr>
          <w:rFonts w:cs="Times New Roman"/>
          <w:szCs w:val="24"/>
          <w:lang w:eastAsia="et-EE"/>
        </w:rPr>
      </w:pPr>
      <w:bookmarkStart w:id="11" w:name="_Hlk145420947"/>
      <w:bookmarkStart w:id="12" w:name="_Hlk160723344"/>
      <w:r w:rsidRPr="00501295">
        <w:rPr>
          <w:rFonts w:cs="Times New Roman"/>
          <w:b/>
          <w:bCs/>
          <w:szCs w:val="24"/>
        </w:rPr>
        <w:t>Eelnõu § 1 punkti 1</w:t>
      </w:r>
      <w:r w:rsidR="004459C0">
        <w:rPr>
          <w:rFonts w:cs="Times New Roman"/>
          <w:b/>
          <w:bCs/>
          <w:szCs w:val="24"/>
        </w:rPr>
        <w:t>6</w:t>
      </w:r>
      <w:r w:rsidRPr="00501295">
        <w:rPr>
          <w:rFonts w:cs="Times New Roman"/>
          <w:szCs w:val="24"/>
        </w:rPr>
        <w:t xml:space="preserve"> kohaselt </w:t>
      </w:r>
      <w:r w:rsidR="00341EED">
        <w:rPr>
          <w:rFonts w:cs="Times New Roman"/>
          <w:szCs w:val="24"/>
        </w:rPr>
        <w:t>muudetakse</w:t>
      </w:r>
      <w:r w:rsidRPr="00501295">
        <w:rPr>
          <w:rFonts w:cs="Times New Roman"/>
          <w:szCs w:val="24"/>
        </w:rPr>
        <w:t xml:space="preserve"> PäästeS-is rahvusvahelisel päästetööl ja demineerimistööl osalemise regulatsiooni. Muudatuse kohaselt esitatakse uues sõnastuses kogu PäästeS-i 6. peatükk. Kuna 6. peatükki lisatakse täiendavad paragrahvid, siis selle tõttu muutub ka PäästeS-is 6. peatükile järgneva sätte numeratsioon (senine § 31</w:t>
      </w:r>
      <w:r w:rsidRPr="00501295">
        <w:rPr>
          <w:rFonts w:cs="Times New Roman"/>
          <w:szCs w:val="24"/>
          <w:vertAlign w:val="superscript"/>
        </w:rPr>
        <w:t>1</w:t>
      </w:r>
      <w:r w:rsidRPr="00501295">
        <w:rPr>
          <w:rFonts w:cs="Times New Roman"/>
          <w:szCs w:val="24"/>
        </w:rPr>
        <w:t xml:space="preserve"> muutub §-ks 31</w:t>
      </w:r>
      <w:r w:rsidRPr="00501295">
        <w:rPr>
          <w:rFonts w:cs="Times New Roman"/>
          <w:szCs w:val="24"/>
          <w:vertAlign w:val="superscript"/>
        </w:rPr>
        <w:t>1</w:t>
      </w:r>
      <w:r w:rsidR="0025248D">
        <w:rPr>
          <w:rFonts w:cs="Times New Roman"/>
          <w:szCs w:val="24"/>
          <w:vertAlign w:val="superscript"/>
        </w:rPr>
        <w:t>5</w:t>
      </w:r>
      <w:r w:rsidR="003E3BE4">
        <w:rPr>
          <w:rFonts w:cs="Times New Roman"/>
          <w:szCs w:val="24"/>
        </w:rPr>
        <w:t>)</w:t>
      </w:r>
      <w:r w:rsidRPr="00501295">
        <w:rPr>
          <w:rFonts w:cs="Times New Roman"/>
          <w:szCs w:val="24"/>
        </w:rPr>
        <w:t xml:space="preserve">. </w:t>
      </w:r>
      <w:r>
        <w:rPr>
          <w:rFonts w:cs="Times New Roman"/>
          <w:szCs w:val="24"/>
        </w:rPr>
        <w:t>K</w:t>
      </w:r>
      <w:r w:rsidRPr="00501295">
        <w:rPr>
          <w:rFonts w:cs="Times New Roman"/>
          <w:szCs w:val="24"/>
        </w:rPr>
        <w:t>uigi see eeldab numeratsiooni muutmist</w:t>
      </w:r>
      <w:r>
        <w:rPr>
          <w:rFonts w:cs="Times New Roman"/>
          <w:szCs w:val="24"/>
        </w:rPr>
        <w:t>, on</w:t>
      </w:r>
      <w:r w:rsidRPr="00501295">
        <w:rPr>
          <w:rFonts w:cs="Times New Roman"/>
          <w:szCs w:val="24"/>
        </w:rPr>
        <w:t xml:space="preserve"> PäästeS-i </w:t>
      </w:r>
      <w:r>
        <w:rPr>
          <w:rFonts w:cs="Times New Roman"/>
          <w:szCs w:val="24"/>
        </w:rPr>
        <w:t xml:space="preserve">loogilise </w:t>
      </w:r>
      <w:r w:rsidRPr="00501295">
        <w:rPr>
          <w:rFonts w:cs="Times New Roman"/>
          <w:szCs w:val="24"/>
        </w:rPr>
        <w:t>ülesehituse säilitamiseks otstarbekas täiendada 6. peatükki ja lisada sellesse paragrahve juurde,</w:t>
      </w:r>
      <w:r>
        <w:rPr>
          <w:rFonts w:cs="Times New Roman"/>
          <w:szCs w:val="24"/>
        </w:rPr>
        <w:t xml:space="preserve"> mitte paigutada seaduse lõppu uut peatükki</w:t>
      </w:r>
      <w:r w:rsidRPr="00501295">
        <w:rPr>
          <w:rFonts w:cs="Times New Roman"/>
          <w:szCs w:val="24"/>
        </w:rPr>
        <w:t xml:space="preserve">. </w:t>
      </w:r>
      <w:r>
        <w:rPr>
          <w:rFonts w:cs="Times New Roman"/>
          <w:szCs w:val="24"/>
        </w:rPr>
        <w:t xml:space="preserve">Kõnesoleva muudatusega on seotud ka eelnõu </w:t>
      </w:r>
      <w:r w:rsidRPr="00D17F2B">
        <w:rPr>
          <w:rFonts w:cs="Times New Roman"/>
          <w:szCs w:val="24"/>
        </w:rPr>
        <w:t xml:space="preserve">§-ga </w:t>
      </w:r>
      <w:r w:rsidR="00341EED" w:rsidRPr="00D17F2B">
        <w:rPr>
          <w:rFonts w:cs="Times New Roman"/>
          <w:szCs w:val="24"/>
        </w:rPr>
        <w:t>5</w:t>
      </w:r>
      <w:r>
        <w:rPr>
          <w:rFonts w:cs="Times New Roman"/>
          <w:szCs w:val="24"/>
        </w:rPr>
        <w:t xml:space="preserve"> tehtavad muudatused, mille kohaselt RTsMS-ist võetakse välja viited kiireloomulisele missioonile. </w:t>
      </w:r>
      <w:r>
        <w:rPr>
          <w:rFonts w:cs="Times New Roman"/>
          <w:szCs w:val="24"/>
          <w:lang w:eastAsia="et-EE"/>
        </w:rPr>
        <w:t xml:space="preserve">Päästeameti osalemises rahvusvahelisel päästetööl ja demineerimistööl ei tehta sisulisi muudatusi, vaid PäästeS-is luuakse selleks terviklik raamistik. </w:t>
      </w:r>
    </w:p>
    <w:p w14:paraId="07C296F3" w14:textId="77777777" w:rsidR="0099676F" w:rsidRDefault="0099676F" w:rsidP="0099676F">
      <w:pPr>
        <w:pStyle w:val="NoSpacing"/>
        <w:jc w:val="both"/>
        <w:rPr>
          <w:rFonts w:cs="Times New Roman"/>
          <w:szCs w:val="24"/>
          <w:lang w:eastAsia="et-EE"/>
        </w:rPr>
      </w:pPr>
    </w:p>
    <w:p w14:paraId="4F259861" w14:textId="7D79938B" w:rsidR="0099676F" w:rsidRDefault="0099676F" w:rsidP="0099676F">
      <w:pPr>
        <w:pStyle w:val="NoSpacing"/>
        <w:jc w:val="both"/>
        <w:rPr>
          <w:rFonts w:cs="Times New Roman"/>
          <w:szCs w:val="24"/>
          <w:lang w:eastAsia="et-EE"/>
        </w:rPr>
      </w:pPr>
      <w:r w:rsidRPr="00451D95">
        <w:rPr>
          <w:rFonts w:cs="Times New Roman"/>
          <w:i/>
          <w:iCs/>
          <w:szCs w:val="24"/>
          <w:lang w:eastAsia="et-EE"/>
        </w:rPr>
        <w:t>Rahvusvaheli</w:t>
      </w:r>
      <w:r>
        <w:rPr>
          <w:rFonts w:cs="Times New Roman"/>
          <w:i/>
          <w:iCs/>
          <w:szCs w:val="24"/>
          <w:lang w:eastAsia="et-EE"/>
        </w:rPr>
        <w:t>s</w:t>
      </w:r>
      <w:r w:rsidRPr="00451D95">
        <w:rPr>
          <w:rFonts w:cs="Times New Roman"/>
          <w:i/>
          <w:iCs/>
          <w:szCs w:val="24"/>
          <w:lang w:eastAsia="et-EE"/>
        </w:rPr>
        <w:t>e tsiviilmissioon</w:t>
      </w:r>
      <w:r>
        <w:rPr>
          <w:rFonts w:cs="Times New Roman"/>
          <w:i/>
          <w:iCs/>
          <w:szCs w:val="24"/>
          <w:lang w:eastAsia="et-EE"/>
        </w:rPr>
        <w:t>i</w:t>
      </w:r>
      <w:r>
        <w:rPr>
          <w:rFonts w:cs="Times New Roman"/>
          <w:szCs w:val="24"/>
          <w:lang w:eastAsia="et-EE"/>
        </w:rPr>
        <w:t xml:space="preserve"> all mõistetakse</w:t>
      </w:r>
      <w:r w:rsidRPr="00451D95">
        <w:rPr>
          <w:rFonts w:cs="Times New Roman"/>
          <w:szCs w:val="24"/>
          <w:lang w:eastAsia="et-EE"/>
        </w:rPr>
        <w:t xml:space="preserve"> missioon</w:t>
      </w:r>
      <w:r>
        <w:rPr>
          <w:rFonts w:cs="Times New Roman"/>
          <w:szCs w:val="24"/>
          <w:lang w:eastAsia="et-EE"/>
        </w:rPr>
        <w:t>i</w:t>
      </w:r>
      <w:r w:rsidRPr="00451D95">
        <w:rPr>
          <w:rFonts w:cs="Times New Roman"/>
          <w:szCs w:val="24"/>
          <w:lang w:eastAsia="et-EE"/>
        </w:rPr>
        <w:t>, mis täidab humanitaarabi või rahvusvahelise mittesõjalise kriisiohje ülesandeid</w:t>
      </w:r>
      <w:r>
        <w:rPr>
          <w:rFonts w:cs="Times New Roman"/>
          <w:szCs w:val="24"/>
          <w:lang w:eastAsia="et-EE"/>
        </w:rPr>
        <w:t xml:space="preserve">. </w:t>
      </w:r>
      <w:r w:rsidRPr="00411661">
        <w:rPr>
          <w:rFonts w:eastAsia="Times New Roman" w:cs="Times New Roman"/>
          <w:szCs w:val="24"/>
          <w:lang w:eastAsia="et-EE"/>
        </w:rPr>
        <w:t>Rahvusvahelisel tsiviilmissioonil osalemine on seotud Eesti Euroopa Liiduga ühinemisel võetud kohustusega panustada Euroopa Liidu ühise välis- ja julgeolekupoliitika koostöösse. Samuti viivad tsiviilmissioone läbi muud rahvusvahelised organisatsioonid, mille liige Eesti on, sealhulgas Ü</w:t>
      </w:r>
      <w:r>
        <w:rPr>
          <w:rFonts w:eastAsia="Times New Roman" w:cs="Times New Roman"/>
          <w:szCs w:val="24"/>
          <w:lang w:eastAsia="et-EE"/>
        </w:rPr>
        <w:t>hinenud Rahvaste Organisatsioon</w:t>
      </w:r>
      <w:r w:rsidRPr="00411661">
        <w:rPr>
          <w:rFonts w:eastAsia="Times New Roman" w:cs="Times New Roman"/>
          <w:szCs w:val="24"/>
          <w:lang w:eastAsia="et-EE"/>
        </w:rPr>
        <w:t xml:space="preserve"> </w:t>
      </w:r>
      <w:r>
        <w:rPr>
          <w:rFonts w:eastAsia="Times New Roman" w:cs="Times New Roman"/>
          <w:szCs w:val="24"/>
          <w:lang w:eastAsia="et-EE"/>
        </w:rPr>
        <w:t xml:space="preserve">ning </w:t>
      </w:r>
      <w:r w:rsidRPr="00C61D2A">
        <w:rPr>
          <w:rFonts w:eastAsia="Times New Roman" w:cs="Times New Roman"/>
          <w:szCs w:val="24"/>
          <w:lang w:eastAsia="et-EE"/>
        </w:rPr>
        <w:t>Euroopa Julgeoleku- ja Koostööorganisatsioon</w:t>
      </w:r>
      <w:r w:rsidRPr="00411661">
        <w:rPr>
          <w:rFonts w:eastAsia="Times New Roman" w:cs="Times New Roman"/>
          <w:szCs w:val="24"/>
          <w:lang w:eastAsia="et-EE"/>
        </w:rPr>
        <w:t>.</w:t>
      </w:r>
      <w:r>
        <w:rPr>
          <w:rFonts w:eastAsia="Times New Roman" w:cs="Times New Roman"/>
          <w:szCs w:val="24"/>
          <w:lang w:eastAsia="et-EE"/>
        </w:rPr>
        <w:t xml:space="preserve"> </w:t>
      </w:r>
      <w:r w:rsidRPr="00451D95">
        <w:rPr>
          <w:rFonts w:cs="Times New Roman"/>
          <w:szCs w:val="24"/>
          <w:lang w:eastAsia="et-EE"/>
        </w:rPr>
        <w:t xml:space="preserve">Alates 2011. aastast on Eesti lähetanud erinevatele Euroopa Liidu, NATO, OSCE ja ÜRO missioonidele ligi 60 </w:t>
      </w:r>
      <w:r w:rsidR="004F348C">
        <w:rPr>
          <w:rFonts w:cs="Times New Roman"/>
          <w:szCs w:val="24"/>
          <w:lang w:eastAsia="et-EE"/>
        </w:rPr>
        <w:t>eksperti</w:t>
      </w:r>
      <w:r w:rsidRPr="00451D95">
        <w:rPr>
          <w:rFonts w:cs="Times New Roman"/>
          <w:szCs w:val="24"/>
          <w:lang w:eastAsia="et-EE"/>
        </w:rPr>
        <w:t>.</w:t>
      </w:r>
      <w:r>
        <w:rPr>
          <w:rFonts w:cs="Times New Roman"/>
          <w:szCs w:val="24"/>
          <w:lang w:eastAsia="et-EE"/>
        </w:rPr>
        <w:t xml:space="preserve"> Praegu osaleb</w:t>
      </w:r>
      <w:r w:rsidRPr="00451D95">
        <w:rPr>
          <w:rFonts w:cs="Times New Roman"/>
          <w:szCs w:val="24"/>
          <w:lang w:eastAsia="et-EE"/>
        </w:rPr>
        <w:t xml:space="preserve"> Eesti Euroopa Liidu missioonidel Ukrainas, Gruusias, Armeenias, Moldovas, Iraagis ja Somaalias ning ÜRO missioonil Kosovos.</w:t>
      </w:r>
      <w:r>
        <w:rPr>
          <w:rStyle w:val="FootnoteReference"/>
          <w:szCs w:val="24"/>
          <w:lang w:eastAsia="et-EE"/>
        </w:rPr>
        <w:footnoteReference w:id="34"/>
      </w:r>
      <w:r>
        <w:rPr>
          <w:rFonts w:cs="Times New Roman"/>
          <w:szCs w:val="24"/>
          <w:lang w:eastAsia="et-EE"/>
        </w:rPr>
        <w:t xml:space="preserve"> Päästeamet osaleb kitsamas tähenduses </w:t>
      </w:r>
      <w:r w:rsidRPr="003D45C4">
        <w:rPr>
          <w:rFonts w:cs="Times New Roman"/>
          <w:i/>
          <w:iCs/>
          <w:szCs w:val="24"/>
          <w:lang w:eastAsia="et-EE"/>
        </w:rPr>
        <w:t>rahvusvahelisel päästetööl ja demineerimistööl</w:t>
      </w:r>
      <w:r>
        <w:rPr>
          <w:rFonts w:cs="Times New Roman"/>
          <w:szCs w:val="24"/>
          <w:lang w:eastAsia="et-EE"/>
        </w:rPr>
        <w:t xml:space="preserve">, mis jaguneb </w:t>
      </w:r>
      <w:r w:rsidRPr="003D45C4">
        <w:rPr>
          <w:rFonts w:cs="Times New Roman"/>
          <w:i/>
          <w:iCs/>
          <w:szCs w:val="24"/>
          <w:lang w:eastAsia="et-EE"/>
        </w:rPr>
        <w:t>kiireloomuliseks piiriüleseks koostööks ja kiireloomuliseks missiooniks</w:t>
      </w:r>
      <w:r>
        <w:rPr>
          <w:rFonts w:cs="Times New Roman"/>
          <w:szCs w:val="24"/>
          <w:lang w:eastAsia="et-EE"/>
        </w:rPr>
        <w:t xml:space="preserve">. Siia alla kuulub nii reageerimine lühiajalistele päästesündmustele </w:t>
      </w:r>
      <w:r w:rsidR="00341EED">
        <w:rPr>
          <w:rFonts w:cs="Times New Roman"/>
          <w:szCs w:val="24"/>
          <w:lang w:eastAsia="et-EE"/>
        </w:rPr>
        <w:t xml:space="preserve">Läti territooriumil </w:t>
      </w:r>
      <w:r>
        <w:rPr>
          <w:rFonts w:cs="Times New Roman"/>
          <w:szCs w:val="24"/>
          <w:lang w:eastAsia="et-EE"/>
        </w:rPr>
        <w:t xml:space="preserve">(kiireloomulise piiriülese koostööna) kui ka kiireloomulise missiooni raames metsatulekahju kustutamine näiteks Hispaanias. </w:t>
      </w:r>
    </w:p>
    <w:p w14:paraId="7053B29A" w14:textId="77777777" w:rsidR="0099676F" w:rsidRDefault="0099676F" w:rsidP="0099676F">
      <w:pPr>
        <w:pStyle w:val="NoSpacing"/>
        <w:jc w:val="both"/>
        <w:rPr>
          <w:rFonts w:cs="Times New Roman"/>
          <w:szCs w:val="24"/>
          <w:lang w:eastAsia="et-EE"/>
        </w:rPr>
      </w:pPr>
    </w:p>
    <w:p w14:paraId="55F7B754" w14:textId="77777777" w:rsidR="0099676F" w:rsidRPr="00D559EC" w:rsidRDefault="0099676F" w:rsidP="0099676F">
      <w:pPr>
        <w:pStyle w:val="NoSpacing"/>
        <w:jc w:val="both"/>
        <w:rPr>
          <w:rFonts w:cs="Times New Roman"/>
          <w:szCs w:val="24"/>
          <w:lang w:eastAsia="et-EE"/>
        </w:rPr>
      </w:pPr>
      <w:r>
        <w:rPr>
          <w:rFonts w:cs="Times New Roman"/>
          <w:szCs w:val="24"/>
          <w:lang w:eastAsia="et-EE"/>
        </w:rPr>
        <w:t>Kehtiva õiguse järgi tuleb olenevalt konkreetsest kiireloomulisest missioonist kohaldada paralleelselt nii PäästeS-i kui RTsMS-i. See muudab aga olukorra õiguslikult keerukaks. Eelnõu väljatöötamisel võeti aluseks RTsMS, kuid kohandati regulatsioon pääste valdkonna vajadustele vastavaks. Eelnõu on RTsMS-ga</w:t>
      </w:r>
      <w:r w:rsidRPr="003C5D62">
        <w:rPr>
          <w:rFonts w:cs="Times New Roman"/>
          <w:szCs w:val="24"/>
          <w:lang w:eastAsia="et-EE"/>
        </w:rPr>
        <w:t xml:space="preserve"> </w:t>
      </w:r>
      <w:r>
        <w:rPr>
          <w:rFonts w:cs="Times New Roman"/>
          <w:szCs w:val="24"/>
          <w:lang w:eastAsia="et-EE"/>
        </w:rPr>
        <w:t xml:space="preserve">kooskõlas. Samuti on eelnõu kooskõlas PS §-ga 120, mille kohaselt </w:t>
      </w:r>
      <w:r w:rsidRPr="004C3DE8">
        <w:rPr>
          <w:rFonts w:cs="Times New Roman"/>
          <w:szCs w:val="24"/>
          <w:lang w:eastAsia="et-EE"/>
        </w:rPr>
        <w:t>Eesti Vabariigi suhtlemise kor</w:t>
      </w:r>
      <w:r>
        <w:rPr>
          <w:rFonts w:cs="Times New Roman"/>
          <w:szCs w:val="24"/>
          <w:lang w:eastAsia="et-EE"/>
        </w:rPr>
        <w:t xml:space="preserve">d </w:t>
      </w:r>
      <w:r w:rsidRPr="004C3DE8">
        <w:rPr>
          <w:rFonts w:cs="Times New Roman"/>
          <w:szCs w:val="24"/>
          <w:lang w:eastAsia="et-EE"/>
        </w:rPr>
        <w:t>teiste riikide ja rahvusvaheliste organisatsioonidega sätesta</w:t>
      </w:r>
      <w:r>
        <w:rPr>
          <w:rFonts w:cs="Times New Roman"/>
          <w:szCs w:val="24"/>
          <w:lang w:eastAsia="et-EE"/>
        </w:rPr>
        <w:t>takse</w:t>
      </w:r>
      <w:r w:rsidRPr="004C3DE8">
        <w:rPr>
          <w:rFonts w:cs="Times New Roman"/>
          <w:szCs w:val="24"/>
          <w:lang w:eastAsia="et-EE"/>
        </w:rPr>
        <w:t xml:space="preserve"> seadus</w:t>
      </w:r>
      <w:r>
        <w:rPr>
          <w:rFonts w:cs="Times New Roman"/>
          <w:szCs w:val="24"/>
          <w:lang w:eastAsia="et-EE"/>
        </w:rPr>
        <w:t xml:space="preserve">ega. </w:t>
      </w:r>
      <w:r w:rsidRPr="00D72B59">
        <w:rPr>
          <w:rFonts w:cs="Times New Roman"/>
          <w:szCs w:val="24"/>
          <w:lang w:eastAsia="et-EE"/>
        </w:rPr>
        <w:t>Eesti Vabariik on riigina rahvusvahelise õiguse</w:t>
      </w:r>
      <w:r>
        <w:rPr>
          <w:rFonts w:cs="Times New Roman"/>
          <w:szCs w:val="24"/>
          <w:lang w:eastAsia="et-EE"/>
        </w:rPr>
        <w:t xml:space="preserve"> </w:t>
      </w:r>
      <w:r w:rsidRPr="00D72B59">
        <w:rPr>
          <w:rFonts w:cs="Times New Roman"/>
          <w:szCs w:val="24"/>
          <w:lang w:eastAsia="et-EE"/>
        </w:rPr>
        <w:t>subjekt</w:t>
      </w:r>
      <w:r>
        <w:rPr>
          <w:rFonts w:cs="Times New Roman"/>
          <w:szCs w:val="24"/>
          <w:lang w:eastAsia="et-EE"/>
        </w:rPr>
        <w:t xml:space="preserve"> ehk </w:t>
      </w:r>
      <w:r w:rsidRPr="00D72B59">
        <w:rPr>
          <w:rFonts w:cs="Times New Roman"/>
          <w:szCs w:val="24"/>
          <w:lang w:eastAsia="et-EE"/>
        </w:rPr>
        <w:t>rahvusvahelisest õigusest tulenevate õiguste ja kohustuste kandja</w:t>
      </w:r>
      <w:r>
        <w:rPr>
          <w:rFonts w:cs="Times New Roman"/>
          <w:szCs w:val="24"/>
          <w:lang w:eastAsia="et-EE"/>
        </w:rPr>
        <w:t xml:space="preserve"> ning nimetatud säte reguleerib </w:t>
      </w:r>
      <w:r w:rsidRPr="00D72B59">
        <w:rPr>
          <w:rFonts w:cs="Times New Roman"/>
          <w:szCs w:val="24"/>
          <w:lang w:eastAsia="et-EE"/>
        </w:rPr>
        <w:t>suhtlemist teiste rahvusvahelise õiguse subjektidega.</w:t>
      </w:r>
      <w:r>
        <w:rPr>
          <w:rFonts w:cs="Times New Roman"/>
          <w:szCs w:val="24"/>
          <w:lang w:eastAsia="et-EE"/>
        </w:rPr>
        <w:t xml:space="preserve"> PS § 120 kohaselt</w:t>
      </w:r>
      <w:r w:rsidRPr="00D72B59">
        <w:rPr>
          <w:rFonts w:cs="Times New Roman"/>
          <w:szCs w:val="24"/>
          <w:lang w:eastAsia="et-EE"/>
        </w:rPr>
        <w:t xml:space="preserve"> kehtestatakse välissuhtlemise kord Riigikogu vastuvõetud seadustega, mitte täitevvõimu aktidega</w:t>
      </w:r>
      <w:r>
        <w:rPr>
          <w:rFonts w:cs="Times New Roman"/>
          <w:szCs w:val="24"/>
          <w:lang w:eastAsia="et-EE"/>
        </w:rPr>
        <w:t>. RTsMS on PS kommentaarides välja toodud ühe välissuhtlemist korraldava seadusena.</w:t>
      </w:r>
      <w:r>
        <w:rPr>
          <w:rStyle w:val="FootnoteReference"/>
          <w:szCs w:val="24"/>
          <w:lang w:eastAsia="et-EE"/>
        </w:rPr>
        <w:footnoteReference w:id="35"/>
      </w:r>
      <w:r>
        <w:rPr>
          <w:rFonts w:cs="Times New Roman"/>
          <w:szCs w:val="24"/>
          <w:lang w:eastAsia="et-EE"/>
        </w:rPr>
        <w:t xml:space="preserve"> Eelnõu kohaselt kehtestatakse RTsMS-i suhtes eriregulatsioon – reguleeritakse kitsalt rahvusvahelisel päästetööl ja demineerimistööl osalemist, mis on samuti osa välissuhtlemisest ja rahvusvahelistel tsiviilmissioonidel osalemisest.</w:t>
      </w:r>
    </w:p>
    <w:p w14:paraId="1B40F53F" w14:textId="77777777" w:rsidR="0099676F" w:rsidRDefault="0099676F" w:rsidP="0099676F">
      <w:pPr>
        <w:pStyle w:val="NoSpacing"/>
        <w:jc w:val="both"/>
        <w:rPr>
          <w:rFonts w:cs="Times New Roman"/>
          <w:szCs w:val="24"/>
          <w:lang w:eastAsia="et-EE"/>
        </w:rPr>
      </w:pPr>
    </w:p>
    <w:p w14:paraId="260D42A9" w14:textId="5B9E0AA0" w:rsidR="0099676F" w:rsidRPr="00FD2DEF" w:rsidRDefault="0099676F" w:rsidP="0099676F">
      <w:pPr>
        <w:pStyle w:val="NoSpacing"/>
        <w:jc w:val="both"/>
        <w:rPr>
          <w:rFonts w:cs="Times New Roman"/>
          <w:szCs w:val="24"/>
          <w:lang w:eastAsia="et-EE"/>
        </w:rPr>
      </w:pPr>
      <w:r>
        <w:rPr>
          <w:rFonts w:cs="Times New Roman"/>
          <w:b/>
          <w:bCs/>
          <w:szCs w:val="24"/>
          <w:lang w:eastAsia="et-EE"/>
        </w:rPr>
        <w:t xml:space="preserve">Eelnõukohase PäästeS </w:t>
      </w:r>
      <w:r w:rsidRPr="00BE1AE6">
        <w:rPr>
          <w:rFonts w:cs="Times New Roman"/>
          <w:b/>
          <w:bCs/>
          <w:szCs w:val="24"/>
          <w:lang w:eastAsia="et-EE"/>
        </w:rPr>
        <w:t>§</w:t>
      </w:r>
      <w:r>
        <w:rPr>
          <w:rFonts w:cs="Times New Roman"/>
          <w:b/>
          <w:bCs/>
          <w:szCs w:val="24"/>
          <w:lang w:eastAsia="et-EE"/>
        </w:rPr>
        <w:t>-ga</w:t>
      </w:r>
      <w:r w:rsidRPr="00BE1AE6">
        <w:rPr>
          <w:rFonts w:cs="Times New Roman"/>
          <w:b/>
          <w:bCs/>
          <w:szCs w:val="24"/>
          <w:lang w:eastAsia="et-EE"/>
        </w:rPr>
        <w:t xml:space="preserve"> 3</w:t>
      </w:r>
      <w:r>
        <w:rPr>
          <w:rFonts w:cs="Times New Roman"/>
          <w:b/>
          <w:bCs/>
          <w:szCs w:val="24"/>
          <w:lang w:eastAsia="et-EE"/>
        </w:rPr>
        <w:t xml:space="preserve">1 </w:t>
      </w:r>
      <w:r w:rsidRPr="0073387B">
        <w:rPr>
          <w:rFonts w:cs="Times New Roman"/>
          <w:szCs w:val="24"/>
          <w:lang w:eastAsia="et-EE"/>
        </w:rPr>
        <w:t xml:space="preserve">reguleeritakse </w:t>
      </w:r>
      <w:r>
        <w:rPr>
          <w:rFonts w:cs="Times New Roman"/>
          <w:szCs w:val="24"/>
          <w:lang w:eastAsia="et-EE"/>
        </w:rPr>
        <w:t>rahvusvahelist päästetööd ja demineerimistööd, mille alla kuuluvad kiireloomuline piiriülene koostöö ja kiireloomuline missioon.</w:t>
      </w:r>
    </w:p>
    <w:p w14:paraId="65C31FE3" w14:textId="77777777" w:rsidR="0099676F" w:rsidRDefault="0099676F" w:rsidP="0099676F">
      <w:pPr>
        <w:pStyle w:val="ListParagraph"/>
        <w:spacing w:after="0" w:line="240" w:lineRule="auto"/>
        <w:ind w:left="0"/>
        <w:jc w:val="both"/>
        <w:rPr>
          <w:rFonts w:ascii="Times New Roman" w:eastAsia="Times New Roman" w:hAnsi="Times New Roman" w:cs="Times New Roman"/>
          <w:b/>
          <w:bCs/>
          <w:sz w:val="24"/>
          <w:szCs w:val="24"/>
          <w:lang w:eastAsia="et-EE"/>
        </w:rPr>
      </w:pPr>
    </w:p>
    <w:p w14:paraId="09AB4725" w14:textId="77777777" w:rsidR="0099676F" w:rsidRDefault="0099676F" w:rsidP="0099676F">
      <w:pPr>
        <w:pStyle w:val="NoSpacing"/>
        <w:jc w:val="both"/>
        <w:rPr>
          <w:rFonts w:eastAsia="Times New Roman" w:cs="Times New Roman"/>
          <w:szCs w:val="24"/>
          <w:lang w:eastAsia="et-EE"/>
        </w:rPr>
      </w:pPr>
      <w:r w:rsidRPr="00BC6E62">
        <w:rPr>
          <w:rFonts w:eastAsia="Times New Roman" w:cs="Times New Roman"/>
          <w:b/>
          <w:bCs/>
          <w:i/>
          <w:iCs/>
          <w:szCs w:val="24"/>
          <w:lang w:eastAsia="et-EE"/>
        </w:rPr>
        <w:t>Lõikes 1</w:t>
      </w:r>
      <w:r w:rsidRPr="00BE1AE6">
        <w:rPr>
          <w:rFonts w:eastAsia="Times New Roman" w:cs="Times New Roman"/>
          <w:b/>
          <w:bCs/>
          <w:szCs w:val="24"/>
          <w:lang w:eastAsia="et-EE"/>
        </w:rPr>
        <w:t xml:space="preserve"> </w:t>
      </w:r>
      <w:r w:rsidRPr="00BE1AE6">
        <w:rPr>
          <w:rFonts w:eastAsia="Times New Roman" w:cs="Times New Roman"/>
          <w:szCs w:val="24"/>
          <w:lang w:eastAsia="et-EE"/>
        </w:rPr>
        <w:t>sätestatakse</w:t>
      </w:r>
      <w:r w:rsidRPr="00FD2DEF">
        <w:rPr>
          <w:rFonts w:eastAsia="Times New Roman" w:cs="Times New Roman"/>
          <w:szCs w:val="24"/>
          <w:lang w:eastAsia="et-EE"/>
        </w:rPr>
        <w:t>, et Päästeamet osaleb rahvusvahelisel päästetööl</w:t>
      </w:r>
      <w:r>
        <w:rPr>
          <w:rFonts w:eastAsia="Times New Roman" w:cs="Times New Roman"/>
          <w:szCs w:val="24"/>
          <w:lang w:eastAsia="et-EE"/>
        </w:rPr>
        <w:t xml:space="preserve">: </w:t>
      </w:r>
    </w:p>
    <w:p w14:paraId="0AD51DB4" w14:textId="77777777" w:rsidR="0099676F" w:rsidRPr="00620F75" w:rsidRDefault="0099676F" w:rsidP="0099676F">
      <w:pPr>
        <w:pStyle w:val="NoSpacing"/>
        <w:jc w:val="both"/>
        <w:rPr>
          <w:rFonts w:cs="Times New Roman"/>
          <w:szCs w:val="24"/>
          <w:lang w:eastAsia="et-EE"/>
        </w:rPr>
      </w:pPr>
      <w:r w:rsidRPr="00620F75">
        <w:rPr>
          <w:rFonts w:cs="Times New Roman"/>
          <w:szCs w:val="24"/>
          <w:lang w:eastAsia="et-EE"/>
        </w:rPr>
        <w:t>1)</w:t>
      </w:r>
      <w:r>
        <w:rPr>
          <w:rFonts w:cs="Times New Roman"/>
          <w:szCs w:val="24"/>
          <w:lang w:eastAsia="et-EE"/>
        </w:rPr>
        <w:t xml:space="preserve"> </w:t>
      </w:r>
      <w:r w:rsidRPr="00620F75">
        <w:rPr>
          <w:rFonts w:cs="Times New Roman"/>
          <w:szCs w:val="24"/>
          <w:lang w:eastAsia="et-EE"/>
        </w:rPr>
        <w:t>kiireloomulise</w:t>
      </w:r>
      <w:r>
        <w:rPr>
          <w:rFonts w:cs="Times New Roman"/>
          <w:szCs w:val="24"/>
          <w:lang w:eastAsia="et-EE"/>
        </w:rPr>
        <w:t>s</w:t>
      </w:r>
      <w:r w:rsidRPr="00620F75">
        <w:rPr>
          <w:rFonts w:cs="Times New Roman"/>
          <w:szCs w:val="24"/>
          <w:lang w:eastAsia="et-EE"/>
        </w:rPr>
        <w:t xml:space="preserve"> piiriülese</w:t>
      </w:r>
      <w:r>
        <w:rPr>
          <w:rFonts w:cs="Times New Roman"/>
          <w:szCs w:val="24"/>
          <w:lang w:eastAsia="et-EE"/>
        </w:rPr>
        <w:t>s</w:t>
      </w:r>
      <w:r w:rsidRPr="00620F75">
        <w:rPr>
          <w:rFonts w:cs="Times New Roman"/>
          <w:szCs w:val="24"/>
          <w:lang w:eastAsia="et-EE"/>
        </w:rPr>
        <w:t xml:space="preserve"> koostöö</w:t>
      </w:r>
      <w:r>
        <w:rPr>
          <w:rFonts w:cs="Times New Roman"/>
          <w:szCs w:val="24"/>
          <w:lang w:eastAsia="et-EE"/>
        </w:rPr>
        <w:t>s</w:t>
      </w:r>
      <w:r w:rsidRPr="00620F75">
        <w:rPr>
          <w:rFonts w:cs="Times New Roman"/>
          <w:szCs w:val="24"/>
          <w:lang w:eastAsia="et-EE"/>
        </w:rPr>
        <w:t xml:space="preserve"> rahvusvahelise kokkuleppe</w:t>
      </w:r>
      <w:r>
        <w:rPr>
          <w:rFonts w:cs="Times New Roman"/>
          <w:szCs w:val="24"/>
          <w:lang w:eastAsia="et-EE"/>
        </w:rPr>
        <w:t xml:space="preserve"> kohase </w:t>
      </w:r>
      <w:r w:rsidRPr="00620F75">
        <w:rPr>
          <w:rFonts w:cs="Times New Roman"/>
          <w:szCs w:val="24"/>
          <w:lang w:eastAsia="et-EE"/>
        </w:rPr>
        <w:t>abipalve alusel;</w:t>
      </w:r>
    </w:p>
    <w:p w14:paraId="2CE12BE7" w14:textId="77777777" w:rsidR="0099676F" w:rsidRDefault="0099676F" w:rsidP="0099676F">
      <w:pPr>
        <w:pStyle w:val="NoSpacing"/>
        <w:jc w:val="both"/>
        <w:rPr>
          <w:rFonts w:cs="Times New Roman"/>
          <w:szCs w:val="24"/>
          <w:lang w:eastAsia="et-EE"/>
        </w:rPr>
      </w:pPr>
      <w:r w:rsidRPr="00620F75">
        <w:rPr>
          <w:rFonts w:cs="Times New Roman"/>
          <w:szCs w:val="24"/>
          <w:lang w:eastAsia="et-EE"/>
        </w:rPr>
        <w:t>2)</w:t>
      </w:r>
      <w:bookmarkStart w:id="13" w:name="_Hlk147476296"/>
      <w:r w:rsidRPr="00620F75">
        <w:rPr>
          <w:rFonts w:cs="Times New Roman"/>
          <w:szCs w:val="24"/>
          <w:lang w:eastAsia="et-EE"/>
        </w:rPr>
        <w:t xml:space="preserve"> kiireloomulise</w:t>
      </w:r>
      <w:r>
        <w:rPr>
          <w:rFonts w:cs="Times New Roman"/>
          <w:szCs w:val="24"/>
          <w:lang w:eastAsia="et-EE"/>
        </w:rPr>
        <w:t xml:space="preserve">l </w:t>
      </w:r>
      <w:r w:rsidRPr="00620F75">
        <w:rPr>
          <w:rFonts w:cs="Times New Roman"/>
          <w:szCs w:val="24"/>
          <w:lang w:eastAsia="et-EE"/>
        </w:rPr>
        <w:t>missiooni</w:t>
      </w:r>
      <w:r>
        <w:rPr>
          <w:rFonts w:cs="Times New Roman"/>
          <w:szCs w:val="24"/>
          <w:lang w:eastAsia="et-EE"/>
        </w:rPr>
        <w:t>l</w:t>
      </w:r>
      <w:r w:rsidRPr="00620F75">
        <w:rPr>
          <w:rFonts w:cs="Times New Roman"/>
          <w:szCs w:val="24"/>
          <w:lang w:eastAsia="et-EE"/>
        </w:rPr>
        <w:t xml:space="preserve"> rahvusvahelise kokkuleppe või </w:t>
      </w:r>
      <w:r w:rsidRPr="00987BD5">
        <w:rPr>
          <w:rFonts w:cs="Times New Roman"/>
          <w:szCs w:val="24"/>
          <w:lang w:eastAsia="et-EE"/>
        </w:rPr>
        <w:t>abivajava riigi</w:t>
      </w:r>
      <w:r w:rsidRPr="00620F75">
        <w:rPr>
          <w:rFonts w:cs="Times New Roman"/>
          <w:szCs w:val="24"/>
          <w:lang w:eastAsia="et-EE"/>
        </w:rPr>
        <w:t xml:space="preserve"> abipalve alusel.</w:t>
      </w:r>
      <w:bookmarkEnd w:id="13"/>
    </w:p>
    <w:p w14:paraId="3112CA38" w14:textId="77777777" w:rsidR="004459C0" w:rsidRDefault="004459C0" w:rsidP="0099676F">
      <w:pPr>
        <w:pStyle w:val="ListParagraph"/>
        <w:spacing w:after="0" w:line="240" w:lineRule="auto"/>
        <w:ind w:left="0"/>
        <w:jc w:val="both"/>
        <w:rPr>
          <w:rFonts w:ascii="Times New Roman" w:eastAsia="Times New Roman" w:hAnsi="Times New Roman" w:cs="Times New Roman"/>
          <w:sz w:val="24"/>
          <w:szCs w:val="24"/>
          <w:lang w:eastAsia="et-EE"/>
        </w:rPr>
      </w:pPr>
    </w:p>
    <w:p w14:paraId="1379BAB9" w14:textId="24AD8D4F" w:rsidR="0099676F" w:rsidRDefault="0099676F" w:rsidP="0099676F">
      <w:pPr>
        <w:pStyle w:val="ListParagraph"/>
        <w:spacing w:after="0" w:line="240" w:lineRule="auto"/>
        <w:ind w:left="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Praegu on rahvusvahelisel päästetööl osalemine reguleeritud kahes seaduses – PäästeS-is ja RTsMS-is. Sealjuures PäästeS-i § 31 lõikes 1 on reguleeritud osalemine rahvusvahelise päästekokkuleppe, Euroopa Liidu liikmesriigi esitatud abipalve alusel või RTsMS-is nimetatud juhul. PäästeS-is reguleerimata juhul kohaldatakse RTsMS</w:t>
      </w:r>
      <w:r>
        <w:rPr>
          <w:rFonts w:ascii="Times New Roman" w:eastAsia="Times New Roman" w:hAnsi="Times New Roman" w:cs="Times New Roman"/>
          <w:sz w:val="24"/>
          <w:szCs w:val="24"/>
          <w:lang w:eastAsia="et-EE"/>
        </w:rPr>
        <w:noBreakHyphen/>
        <w:t xml:space="preserve">i. Praktikas on see tekitanud segadust, millistel juhtudel kumbagi seadust kohaldatakse. Võrreldes PäästeS-ga on eelnõu sõnastusest välja jäetud rahvusvahelisel päästetööl ja demineerimistööl osalemine RTsMS-i alusel. Seega muudatuse kohaselt toimub rahvusvahelise päästetöö ja demineerimistööna kiireloomulisel missioonil osalemine eelnõu kohaselt vaid PäästeS-i alusel. Lisaks on rahvusvahelise päästekokkuleppe asemel üldisemalt sõnastatud, et abistamine toimub rahvusvahelise kokkuleppe alusel. </w:t>
      </w:r>
      <w:r w:rsidRPr="00FD2DEF">
        <w:rPr>
          <w:rFonts w:ascii="Times New Roman" w:eastAsia="Times New Roman" w:hAnsi="Times New Roman" w:cs="Times New Roman"/>
          <w:sz w:val="24"/>
          <w:szCs w:val="24"/>
          <w:lang w:eastAsia="et-EE"/>
        </w:rPr>
        <w:t xml:space="preserve">Eesti Vabariigi valitsuse, Leedu Vabariigi valitsuse ja Läti Vabariigi valitsuse </w:t>
      </w:r>
      <w:r>
        <w:rPr>
          <w:rFonts w:ascii="Times New Roman" w:eastAsia="Times New Roman" w:hAnsi="Times New Roman" w:cs="Times New Roman"/>
          <w:sz w:val="24"/>
          <w:szCs w:val="24"/>
          <w:lang w:eastAsia="et-EE"/>
        </w:rPr>
        <w:t xml:space="preserve">vahel on sõlmitud </w:t>
      </w:r>
      <w:r w:rsidRPr="00FD2DEF">
        <w:rPr>
          <w:rFonts w:ascii="Times New Roman" w:eastAsia="Times New Roman" w:hAnsi="Times New Roman" w:cs="Times New Roman"/>
          <w:sz w:val="24"/>
          <w:szCs w:val="24"/>
          <w:lang w:eastAsia="et-EE"/>
        </w:rPr>
        <w:t>hädaolukordade ennetamise, nendeks valmisoleku ja neile reageerimise alase vastastikuse abi ja koostöö kokkulepe</w:t>
      </w:r>
      <w:r>
        <w:rPr>
          <w:rFonts w:ascii="Times New Roman" w:eastAsia="Times New Roman" w:hAnsi="Times New Roman" w:cs="Times New Roman"/>
          <w:sz w:val="24"/>
          <w:szCs w:val="24"/>
          <w:lang w:eastAsia="et-EE"/>
        </w:rPr>
        <w:t>. See</w:t>
      </w:r>
      <w:r w:rsidRPr="00FD2DEF">
        <w:rPr>
          <w:rFonts w:ascii="Times New Roman" w:eastAsia="Times New Roman" w:hAnsi="Times New Roman" w:cs="Times New Roman"/>
          <w:sz w:val="24"/>
          <w:szCs w:val="24"/>
          <w:lang w:eastAsia="et-EE"/>
        </w:rPr>
        <w:t xml:space="preserve"> on seadusena ratifitseeritud</w:t>
      </w:r>
      <w:r w:rsidRPr="00FD2DEF">
        <w:rPr>
          <w:rStyle w:val="FootnoteReference"/>
          <w:rFonts w:ascii="Times New Roman" w:eastAsia="Times New Roman" w:hAnsi="Times New Roman"/>
          <w:sz w:val="24"/>
          <w:szCs w:val="24"/>
          <w:lang w:eastAsia="et-EE"/>
        </w:rPr>
        <w:footnoteReference w:id="36"/>
      </w:r>
      <w:r w:rsidRPr="00FD2DEF">
        <w:rPr>
          <w:rFonts w:ascii="Times New Roman" w:eastAsia="Times New Roman" w:hAnsi="Times New Roman" w:cs="Times New Roman"/>
          <w:sz w:val="24"/>
          <w:szCs w:val="24"/>
          <w:lang w:eastAsia="et-EE"/>
        </w:rPr>
        <w:t xml:space="preserve">. </w:t>
      </w:r>
      <w:r w:rsidRPr="00FD2DEF">
        <w:rPr>
          <w:rFonts w:ascii="Times New Roman" w:eastAsia="Times New Roman" w:hAnsi="Times New Roman" w:cs="Times New Roman"/>
          <w:sz w:val="24"/>
          <w:szCs w:val="24"/>
          <w:lang w:eastAsia="et-EE"/>
        </w:rPr>
        <w:lastRenderedPageBreak/>
        <w:t>Tegu on raamlepingu</w:t>
      </w:r>
      <w:r>
        <w:rPr>
          <w:rFonts w:ascii="Times New Roman" w:eastAsia="Times New Roman" w:hAnsi="Times New Roman" w:cs="Times New Roman"/>
          <w:sz w:val="24"/>
          <w:szCs w:val="24"/>
          <w:lang w:eastAsia="et-EE"/>
        </w:rPr>
        <w:t>g</w:t>
      </w:r>
      <w:r w:rsidRPr="00FD2DEF">
        <w:rPr>
          <w:rFonts w:ascii="Times New Roman" w:eastAsia="Times New Roman" w:hAnsi="Times New Roman" w:cs="Times New Roman"/>
          <w:sz w:val="24"/>
          <w:szCs w:val="24"/>
          <w:lang w:eastAsia="et-EE"/>
        </w:rPr>
        <w:t>a, mille üksikasjalikumaks rakendamiseks võib sõlmida täpsustavaid kokkuleppeid.</w:t>
      </w:r>
      <w:r>
        <w:rPr>
          <w:rFonts w:ascii="Times New Roman" w:eastAsia="Times New Roman" w:hAnsi="Times New Roman" w:cs="Times New Roman"/>
          <w:sz w:val="24"/>
          <w:szCs w:val="24"/>
          <w:lang w:eastAsia="et-EE"/>
        </w:rPr>
        <w:t xml:space="preserve"> Soome ja Rootsiga koostööd ei ole seadusega reguleeritud – nende riikidega on sõlmitud valitsuste vahel päästekokkulepped.</w:t>
      </w:r>
    </w:p>
    <w:p w14:paraId="3FFD0DF8" w14:textId="77777777" w:rsidR="0099676F" w:rsidRDefault="0099676F" w:rsidP="0099676F">
      <w:pPr>
        <w:pStyle w:val="ListParagraph"/>
        <w:spacing w:after="0" w:line="240" w:lineRule="auto"/>
        <w:ind w:left="0"/>
        <w:jc w:val="both"/>
        <w:rPr>
          <w:rFonts w:ascii="Times New Roman" w:eastAsia="Times New Roman" w:hAnsi="Times New Roman" w:cs="Times New Roman"/>
          <w:sz w:val="24"/>
          <w:szCs w:val="24"/>
          <w:lang w:eastAsia="et-EE"/>
        </w:rPr>
      </w:pPr>
    </w:p>
    <w:p w14:paraId="6A0DB6DD" w14:textId="77777777" w:rsidR="0099676F" w:rsidRPr="00FD2DEF" w:rsidRDefault="0099676F" w:rsidP="0099676F">
      <w:pPr>
        <w:pStyle w:val="ListParagraph"/>
        <w:spacing w:after="0" w:line="240" w:lineRule="auto"/>
        <w:ind w:left="0"/>
        <w:jc w:val="both"/>
        <w:rPr>
          <w:rFonts w:ascii="Times New Roman" w:eastAsia="Times New Roman" w:hAnsi="Times New Roman" w:cs="Times New Roman"/>
          <w:sz w:val="24"/>
          <w:szCs w:val="24"/>
          <w:lang w:eastAsia="et-EE"/>
        </w:rPr>
      </w:pPr>
      <w:r w:rsidRPr="00FD2DEF">
        <w:rPr>
          <w:rFonts w:ascii="Times New Roman" w:eastAsia="Times New Roman" w:hAnsi="Times New Roman" w:cs="Times New Roman"/>
          <w:sz w:val="24"/>
          <w:szCs w:val="24"/>
          <w:u w:val="single"/>
          <w:lang w:eastAsia="et-EE"/>
        </w:rPr>
        <w:t>Punkti 1</w:t>
      </w:r>
      <w:r w:rsidRPr="00FD2DEF">
        <w:rPr>
          <w:rFonts w:ascii="Times New Roman" w:eastAsia="Times New Roman" w:hAnsi="Times New Roman" w:cs="Times New Roman"/>
          <w:sz w:val="24"/>
          <w:szCs w:val="24"/>
          <w:lang w:eastAsia="et-EE"/>
        </w:rPr>
        <w:t xml:space="preserve"> kohaselt </w:t>
      </w:r>
      <w:r>
        <w:rPr>
          <w:rFonts w:ascii="Times New Roman" w:eastAsia="Times New Roman" w:hAnsi="Times New Roman" w:cs="Times New Roman"/>
          <w:sz w:val="24"/>
          <w:szCs w:val="24"/>
          <w:lang w:eastAsia="et-EE"/>
        </w:rPr>
        <w:t>toimub</w:t>
      </w:r>
      <w:r w:rsidRPr="00FD2DEF">
        <w:rPr>
          <w:rFonts w:ascii="Times New Roman" w:eastAsia="Times New Roman" w:hAnsi="Times New Roman" w:cs="Times New Roman"/>
          <w:sz w:val="24"/>
          <w:szCs w:val="24"/>
          <w:lang w:eastAsia="et-EE"/>
        </w:rPr>
        <w:t xml:space="preserve"> kiireloomuline piiriülene koostöö </w:t>
      </w:r>
      <w:r>
        <w:rPr>
          <w:rFonts w:ascii="Times New Roman" w:eastAsia="Times New Roman" w:hAnsi="Times New Roman" w:cs="Times New Roman"/>
          <w:sz w:val="24"/>
          <w:szCs w:val="24"/>
          <w:lang w:eastAsia="et-EE"/>
        </w:rPr>
        <w:t xml:space="preserve">rahvusvahelise kokkuleppe kohase abipalve alusel. </w:t>
      </w:r>
      <w:bookmarkStart w:id="14" w:name="_Hlk161319838"/>
      <w:r>
        <w:rPr>
          <w:rFonts w:ascii="Times New Roman" w:eastAsia="Times New Roman" w:hAnsi="Times New Roman" w:cs="Times New Roman"/>
          <w:sz w:val="24"/>
          <w:szCs w:val="24"/>
          <w:lang w:eastAsia="et-EE"/>
        </w:rPr>
        <w:t xml:space="preserve">Eelnimetatud Eesti, Leedu ja Läti vahel sõlmitud raamlepingut täpsustava lepinguna sõlmiti </w:t>
      </w:r>
      <w:r w:rsidRPr="00FD2DEF">
        <w:rPr>
          <w:rFonts w:ascii="Times New Roman" w:eastAsia="Times New Roman" w:hAnsi="Times New Roman" w:cs="Times New Roman"/>
          <w:sz w:val="24"/>
          <w:szCs w:val="24"/>
          <w:lang w:eastAsia="et-EE"/>
        </w:rPr>
        <w:t>Eesti Päästeameti ja Läti Vabariigi Riikliku Tuletõrje- ja Päästeteenistuse</w:t>
      </w:r>
      <w:r>
        <w:rPr>
          <w:rFonts w:ascii="Times New Roman" w:eastAsia="Times New Roman" w:hAnsi="Times New Roman" w:cs="Times New Roman"/>
          <w:sz w:val="24"/>
          <w:szCs w:val="24"/>
          <w:lang w:eastAsia="et-EE"/>
        </w:rPr>
        <w:t xml:space="preserve"> (edaspidi </w:t>
      </w:r>
      <w:r w:rsidRPr="004564C8">
        <w:rPr>
          <w:rFonts w:ascii="Times New Roman" w:eastAsia="Times New Roman" w:hAnsi="Times New Roman" w:cs="Times New Roman"/>
          <w:i/>
          <w:iCs/>
          <w:sz w:val="24"/>
          <w:szCs w:val="24"/>
          <w:lang w:eastAsia="et-EE"/>
        </w:rPr>
        <w:t>Läti päästeteenistus</w:t>
      </w:r>
      <w:r>
        <w:rPr>
          <w:rFonts w:ascii="Times New Roman" w:eastAsia="Times New Roman" w:hAnsi="Times New Roman" w:cs="Times New Roman"/>
          <w:sz w:val="24"/>
          <w:szCs w:val="24"/>
          <w:lang w:eastAsia="et-EE"/>
        </w:rPr>
        <w:t>)</w:t>
      </w:r>
      <w:r w:rsidRPr="00FD2DEF">
        <w:rPr>
          <w:rFonts w:ascii="Times New Roman" w:eastAsia="Times New Roman" w:hAnsi="Times New Roman" w:cs="Times New Roman"/>
          <w:sz w:val="24"/>
          <w:szCs w:val="24"/>
          <w:lang w:eastAsia="et-EE"/>
        </w:rPr>
        <w:t xml:space="preserve"> vahel </w:t>
      </w:r>
      <w:bookmarkStart w:id="15" w:name="_Hlk155968349"/>
      <w:r w:rsidRPr="00FD2DEF">
        <w:rPr>
          <w:rFonts w:ascii="Times New Roman" w:eastAsia="Times New Roman" w:hAnsi="Times New Roman" w:cs="Times New Roman"/>
          <w:sz w:val="24"/>
          <w:szCs w:val="24"/>
          <w:lang w:eastAsia="et-EE"/>
        </w:rPr>
        <w:t>30. augustil 2021. aastal koostöölep</w:t>
      </w:r>
      <w:bookmarkEnd w:id="14"/>
      <w:r w:rsidRPr="00FD2DEF">
        <w:rPr>
          <w:rFonts w:ascii="Times New Roman" w:eastAsia="Times New Roman" w:hAnsi="Times New Roman" w:cs="Times New Roman"/>
          <w:sz w:val="24"/>
          <w:szCs w:val="24"/>
          <w:lang w:eastAsia="et-EE"/>
        </w:rPr>
        <w:t>ing</w:t>
      </w:r>
      <w:bookmarkEnd w:id="15"/>
      <w:r w:rsidRPr="00FD2DEF">
        <w:rPr>
          <w:rFonts w:ascii="Times New Roman" w:eastAsia="Times New Roman" w:hAnsi="Times New Roman" w:cs="Times New Roman"/>
          <w:sz w:val="24"/>
          <w:szCs w:val="24"/>
          <w:lang w:eastAsia="et-EE"/>
        </w:rPr>
        <w:t>, mis keskendub operatiivkoostööle</w:t>
      </w:r>
      <w:r>
        <w:rPr>
          <w:rFonts w:ascii="Times New Roman" w:eastAsia="Times New Roman" w:hAnsi="Times New Roman" w:cs="Times New Roman"/>
          <w:sz w:val="24"/>
          <w:szCs w:val="24"/>
          <w:lang w:eastAsia="et-EE"/>
        </w:rPr>
        <w:t xml:space="preserve"> ehk kiireloomulisele päästealasele koostööle. Nimetatud k</w:t>
      </w:r>
      <w:r w:rsidRPr="00FD2DEF">
        <w:rPr>
          <w:rFonts w:ascii="Times New Roman" w:eastAsia="Times New Roman" w:hAnsi="Times New Roman" w:cs="Times New Roman"/>
          <w:sz w:val="24"/>
          <w:szCs w:val="24"/>
          <w:lang w:eastAsia="et-EE"/>
        </w:rPr>
        <w:t xml:space="preserve">oostöölepinguga on </w:t>
      </w:r>
      <w:r>
        <w:rPr>
          <w:rFonts w:ascii="Times New Roman" w:eastAsia="Times New Roman" w:hAnsi="Times New Roman" w:cs="Times New Roman"/>
          <w:sz w:val="24"/>
          <w:szCs w:val="24"/>
          <w:lang w:eastAsia="et-EE"/>
        </w:rPr>
        <w:t xml:space="preserve">Läti päästeteenistusega paika pandud Eesti ja Läti piirialadel </w:t>
      </w:r>
      <w:r w:rsidRPr="00FD2DEF">
        <w:rPr>
          <w:rFonts w:ascii="Times New Roman" w:eastAsia="Times New Roman" w:hAnsi="Times New Roman" w:cs="Times New Roman"/>
          <w:sz w:val="24"/>
          <w:szCs w:val="24"/>
          <w:lang w:eastAsia="et-EE"/>
        </w:rPr>
        <w:t xml:space="preserve">piiriülese tuletõrje- ja päästetööde </w:t>
      </w:r>
      <w:r>
        <w:rPr>
          <w:rFonts w:ascii="Times New Roman" w:eastAsia="Times New Roman" w:hAnsi="Times New Roman" w:cs="Times New Roman"/>
          <w:sz w:val="24"/>
          <w:szCs w:val="24"/>
          <w:lang w:eastAsia="et-EE"/>
        </w:rPr>
        <w:t>käigus</w:t>
      </w:r>
      <w:r w:rsidRPr="00FD2DEF">
        <w:rPr>
          <w:rFonts w:ascii="Times New Roman" w:eastAsia="Times New Roman" w:hAnsi="Times New Roman" w:cs="Times New Roman"/>
          <w:sz w:val="24"/>
          <w:szCs w:val="24"/>
          <w:lang w:eastAsia="et-EE"/>
        </w:rPr>
        <w:t xml:space="preserve"> abi osutamise ja koostöö tegemise</w:t>
      </w:r>
      <w:r>
        <w:rPr>
          <w:rFonts w:ascii="Times New Roman" w:eastAsia="Times New Roman" w:hAnsi="Times New Roman" w:cs="Times New Roman"/>
          <w:sz w:val="24"/>
          <w:szCs w:val="24"/>
          <w:lang w:eastAsia="et-EE"/>
        </w:rPr>
        <w:t xml:space="preserve"> protseduurid</w:t>
      </w:r>
      <w:r w:rsidRPr="00FD2DE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Päästemeeskonnad reageerivad</w:t>
      </w:r>
      <w:r w:rsidRPr="00FD2DEF">
        <w:rPr>
          <w:rFonts w:ascii="Times New Roman" w:eastAsia="Times New Roman" w:hAnsi="Times New Roman" w:cs="Times New Roman"/>
          <w:sz w:val="24"/>
          <w:szCs w:val="24"/>
          <w:lang w:eastAsia="et-EE"/>
        </w:rPr>
        <w:t xml:space="preserve"> 40 </w:t>
      </w:r>
      <w:r>
        <w:rPr>
          <w:rFonts w:ascii="Times New Roman" w:eastAsia="Times New Roman" w:hAnsi="Times New Roman" w:cs="Times New Roman"/>
          <w:sz w:val="24"/>
          <w:szCs w:val="24"/>
          <w:lang w:eastAsia="et-EE"/>
        </w:rPr>
        <w:t>kilomeetri kaugusele</w:t>
      </w:r>
      <w:r w:rsidRPr="00FD2DEF">
        <w:rPr>
          <w:rFonts w:ascii="Times New Roman" w:eastAsia="Times New Roman" w:hAnsi="Times New Roman" w:cs="Times New Roman"/>
          <w:sz w:val="24"/>
          <w:szCs w:val="24"/>
          <w:lang w:eastAsia="et-EE"/>
        </w:rPr>
        <w:t xml:space="preserve"> kummagi riigi piirist, arvestades riiklikke väljasõidukordasid ja </w:t>
      </w:r>
      <w:r>
        <w:rPr>
          <w:rFonts w:ascii="Times New Roman" w:eastAsia="Times New Roman" w:hAnsi="Times New Roman" w:cs="Times New Roman"/>
          <w:sz w:val="24"/>
          <w:szCs w:val="24"/>
          <w:lang w:eastAsia="et-EE"/>
        </w:rPr>
        <w:t xml:space="preserve">sündmuskohale </w:t>
      </w:r>
      <w:r w:rsidRPr="00FD2DEF">
        <w:rPr>
          <w:rFonts w:ascii="Times New Roman" w:eastAsia="Times New Roman" w:hAnsi="Times New Roman" w:cs="Times New Roman"/>
          <w:sz w:val="24"/>
          <w:szCs w:val="24"/>
          <w:lang w:eastAsia="et-EE"/>
        </w:rPr>
        <w:t>lähima päästeressurss</w:t>
      </w:r>
      <w:r>
        <w:rPr>
          <w:rFonts w:ascii="Times New Roman" w:eastAsia="Times New Roman" w:hAnsi="Times New Roman" w:cs="Times New Roman"/>
          <w:sz w:val="24"/>
          <w:szCs w:val="24"/>
          <w:lang w:eastAsia="et-EE"/>
        </w:rPr>
        <w:t>i paiknemist</w:t>
      </w:r>
      <w:r w:rsidRPr="00FD2DEF">
        <w:rPr>
          <w:rFonts w:ascii="Times New Roman" w:eastAsia="Times New Roman" w:hAnsi="Times New Roman" w:cs="Times New Roman"/>
          <w:sz w:val="24"/>
          <w:szCs w:val="24"/>
          <w:lang w:eastAsia="et-EE"/>
        </w:rPr>
        <w:t xml:space="preserve">. </w:t>
      </w:r>
    </w:p>
    <w:p w14:paraId="2B2D18F9" w14:textId="77777777" w:rsidR="0099676F" w:rsidRDefault="0099676F" w:rsidP="0099676F">
      <w:pPr>
        <w:pStyle w:val="ListParagraph"/>
        <w:spacing w:after="0" w:line="240" w:lineRule="auto"/>
        <w:ind w:left="0"/>
        <w:jc w:val="both"/>
        <w:rPr>
          <w:rFonts w:ascii="Times New Roman" w:eastAsia="Times New Roman" w:hAnsi="Times New Roman" w:cs="Times New Roman"/>
          <w:color w:val="FF0000"/>
          <w:sz w:val="24"/>
          <w:szCs w:val="24"/>
          <w:lang w:eastAsia="et-EE"/>
        </w:rPr>
      </w:pPr>
    </w:p>
    <w:p w14:paraId="7C23D661" w14:textId="77777777" w:rsidR="0099676F" w:rsidRDefault="0099676F" w:rsidP="0099676F">
      <w:pPr>
        <w:pStyle w:val="ListParagraph"/>
        <w:spacing w:after="0" w:line="240" w:lineRule="auto"/>
        <w:ind w:left="0"/>
        <w:jc w:val="both"/>
        <w:rPr>
          <w:rFonts w:ascii="Times New Roman" w:eastAsia="Times New Roman" w:hAnsi="Times New Roman" w:cs="Times New Roman"/>
          <w:sz w:val="24"/>
          <w:szCs w:val="24"/>
          <w:lang w:eastAsia="et-EE"/>
        </w:rPr>
      </w:pPr>
      <w:r w:rsidRPr="004510E2">
        <w:rPr>
          <w:rFonts w:ascii="Times New Roman" w:eastAsia="Times New Roman" w:hAnsi="Times New Roman" w:cs="Times New Roman"/>
          <w:sz w:val="24"/>
          <w:szCs w:val="24"/>
          <w:u w:val="single"/>
          <w:lang w:eastAsia="et-EE"/>
        </w:rPr>
        <w:t>Punkti 2</w:t>
      </w:r>
      <w:r w:rsidRPr="00FD2DEF">
        <w:rPr>
          <w:rFonts w:ascii="Times New Roman" w:eastAsia="Times New Roman" w:hAnsi="Times New Roman" w:cs="Times New Roman"/>
          <w:sz w:val="24"/>
          <w:szCs w:val="24"/>
          <w:lang w:eastAsia="et-EE"/>
        </w:rPr>
        <w:t xml:space="preserve"> kohaselt toimub kiireloomulisel missioonil osalemine rahvusvahelise kokkuleppe või abivajava riigi abipalve alusel. Võimalike alustena on mõeldud nii </w:t>
      </w:r>
      <w:r>
        <w:rPr>
          <w:rFonts w:ascii="Times New Roman" w:eastAsia="Times New Roman" w:hAnsi="Times New Roman" w:cs="Times New Roman"/>
          <w:sz w:val="24"/>
          <w:szCs w:val="24"/>
          <w:lang w:eastAsia="et-EE"/>
        </w:rPr>
        <w:t xml:space="preserve">Euroopa Liidu </w:t>
      </w:r>
      <w:r w:rsidRPr="00FD2DEF">
        <w:rPr>
          <w:rFonts w:ascii="Times New Roman" w:eastAsia="Times New Roman" w:hAnsi="Times New Roman" w:cs="Times New Roman"/>
          <w:sz w:val="24"/>
          <w:szCs w:val="24"/>
          <w:lang w:eastAsia="et-EE"/>
        </w:rPr>
        <w:t>elanikkonnakaitse</w:t>
      </w:r>
      <w:r>
        <w:rPr>
          <w:rFonts w:ascii="Times New Roman" w:eastAsia="Times New Roman" w:hAnsi="Times New Roman" w:cs="Times New Roman"/>
          <w:sz w:val="24"/>
          <w:szCs w:val="24"/>
          <w:lang w:eastAsia="et-EE"/>
        </w:rPr>
        <w:t xml:space="preserve"> </w:t>
      </w:r>
      <w:r w:rsidRPr="00FD2DEF">
        <w:rPr>
          <w:rFonts w:ascii="Times New Roman" w:eastAsia="Times New Roman" w:hAnsi="Times New Roman" w:cs="Times New Roman"/>
          <w:sz w:val="24"/>
          <w:szCs w:val="24"/>
          <w:lang w:eastAsia="et-EE"/>
        </w:rPr>
        <w:t>mehhanismiga liitumisel võetud kohustusi kui ka naaberriikidega sõlmitud päästekokkuleppeid.</w:t>
      </w:r>
      <w:r w:rsidRPr="00FD2DEF">
        <w:t xml:space="preserve"> </w:t>
      </w:r>
      <w:r w:rsidRPr="00FD2DEF">
        <w:rPr>
          <w:rFonts w:ascii="Times New Roman" w:eastAsia="Times New Roman" w:hAnsi="Times New Roman" w:cs="Times New Roman"/>
          <w:sz w:val="24"/>
          <w:szCs w:val="24"/>
          <w:lang w:eastAsia="et-EE"/>
        </w:rPr>
        <w:t>Sellised päästekokkulepped vastastikuse abi osutamiseks õnnetuse korral on sõlmitud Soome</w:t>
      </w:r>
      <w:r>
        <w:rPr>
          <w:rStyle w:val="FootnoteReference"/>
          <w:rFonts w:ascii="Times New Roman" w:eastAsia="Times New Roman" w:hAnsi="Times New Roman"/>
          <w:sz w:val="24"/>
          <w:szCs w:val="24"/>
          <w:lang w:eastAsia="et-EE"/>
        </w:rPr>
        <w:footnoteReference w:id="37"/>
      </w:r>
      <w:r w:rsidRPr="00FD2DEF">
        <w:rPr>
          <w:rFonts w:ascii="Times New Roman" w:eastAsia="Times New Roman" w:hAnsi="Times New Roman" w:cs="Times New Roman"/>
          <w:sz w:val="24"/>
          <w:szCs w:val="24"/>
          <w:lang w:eastAsia="et-EE"/>
        </w:rPr>
        <w:t>, Läti</w:t>
      </w:r>
      <w:r>
        <w:rPr>
          <w:rStyle w:val="FootnoteReference"/>
          <w:rFonts w:ascii="Times New Roman" w:eastAsia="Times New Roman" w:hAnsi="Times New Roman"/>
          <w:sz w:val="24"/>
          <w:szCs w:val="24"/>
          <w:lang w:eastAsia="et-EE"/>
        </w:rPr>
        <w:footnoteReference w:id="38"/>
      </w:r>
      <w:r>
        <w:rPr>
          <w:rFonts w:ascii="Times New Roman" w:eastAsia="Times New Roman" w:hAnsi="Times New Roman" w:cs="Times New Roman"/>
          <w:sz w:val="24"/>
          <w:szCs w:val="24"/>
          <w:lang w:eastAsia="et-EE"/>
        </w:rPr>
        <w:t>, Leedu</w:t>
      </w:r>
      <w:r>
        <w:rPr>
          <w:rStyle w:val="FootnoteReference"/>
          <w:rFonts w:ascii="Times New Roman" w:eastAsia="Times New Roman" w:hAnsi="Times New Roman"/>
          <w:sz w:val="24"/>
          <w:szCs w:val="24"/>
          <w:lang w:eastAsia="et-EE"/>
        </w:rPr>
        <w:footnoteReference w:id="39"/>
      </w:r>
      <w:r w:rsidRPr="00FD2DEF">
        <w:rPr>
          <w:rFonts w:ascii="Times New Roman" w:eastAsia="Times New Roman" w:hAnsi="Times New Roman" w:cs="Times New Roman"/>
          <w:sz w:val="24"/>
          <w:szCs w:val="24"/>
          <w:lang w:eastAsia="et-EE"/>
        </w:rPr>
        <w:t xml:space="preserve"> ja Rootsiga</w:t>
      </w:r>
      <w:r>
        <w:rPr>
          <w:rStyle w:val="FootnoteReference"/>
          <w:rFonts w:ascii="Times New Roman" w:eastAsia="Times New Roman" w:hAnsi="Times New Roman"/>
          <w:sz w:val="24"/>
          <w:szCs w:val="24"/>
          <w:lang w:eastAsia="et-EE"/>
        </w:rPr>
        <w:footnoteReference w:id="40"/>
      </w:r>
      <w:r w:rsidRPr="00FD2DEF">
        <w:rPr>
          <w:rFonts w:ascii="Times New Roman" w:eastAsia="Times New Roman" w:hAnsi="Times New Roman" w:cs="Times New Roman"/>
          <w:sz w:val="24"/>
          <w:szCs w:val="24"/>
          <w:lang w:eastAsia="et-EE"/>
        </w:rPr>
        <w:t>. Lisaks näeb säte ette võimaluse reageerida Euroopa Liidu liikmesriikide ja teiste riikide abipalvetele</w:t>
      </w:r>
      <w:r>
        <w:rPr>
          <w:rFonts w:ascii="Times New Roman" w:eastAsia="Times New Roman" w:hAnsi="Times New Roman" w:cs="Times New Roman"/>
          <w:sz w:val="24"/>
          <w:szCs w:val="24"/>
          <w:lang w:eastAsia="et-EE"/>
        </w:rPr>
        <w:t>.</w:t>
      </w:r>
    </w:p>
    <w:p w14:paraId="05E443D9" w14:textId="77777777" w:rsidR="0099676F" w:rsidRDefault="0099676F" w:rsidP="0099676F">
      <w:pPr>
        <w:pStyle w:val="ListParagraph"/>
        <w:spacing w:after="0" w:line="240" w:lineRule="auto"/>
        <w:ind w:left="0"/>
        <w:jc w:val="both"/>
        <w:rPr>
          <w:rFonts w:ascii="Times New Roman" w:eastAsia="Times New Roman" w:hAnsi="Times New Roman" w:cs="Times New Roman"/>
          <w:sz w:val="24"/>
          <w:szCs w:val="24"/>
          <w:lang w:eastAsia="et-EE"/>
        </w:rPr>
      </w:pPr>
    </w:p>
    <w:p w14:paraId="210B9202" w14:textId="653E84F0" w:rsidR="0099676F" w:rsidRPr="00411661" w:rsidRDefault="0099676F" w:rsidP="0099676F">
      <w:pPr>
        <w:spacing w:after="0" w:line="240" w:lineRule="auto"/>
        <w:jc w:val="both"/>
        <w:rPr>
          <w:rFonts w:ascii="Times New Roman" w:eastAsia="Times New Roman" w:hAnsi="Times New Roman" w:cs="Times New Roman"/>
          <w:sz w:val="24"/>
          <w:szCs w:val="24"/>
          <w:lang w:eastAsia="et-EE"/>
        </w:rPr>
      </w:pPr>
      <w:r w:rsidRPr="00411661">
        <w:rPr>
          <w:rFonts w:ascii="Times New Roman" w:eastAsia="Times New Roman" w:hAnsi="Times New Roman" w:cs="Times New Roman"/>
          <w:sz w:val="24"/>
          <w:szCs w:val="24"/>
          <w:lang w:eastAsia="et-EE"/>
        </w:rPr>
        <w:t xml:space="preserve">EL-i elanikkonnakaitse mehhanismi kaudu võivad taotleda abi kõik maailma riigid, kui hädaolukorra ulatus ületab nende katastroofidele reageerimise suutlikkuse. Eesti panustab päästemeeskonna </w:t>
      </w:r>
      <w:r w:rsidRPr="00411661">
        <w:rPr>
          <w:rFonts w:ascii="Times New Roman" w:eastAsia="Times New Roman" w:hAnsi="Times New Roman" w:cs="Times New Roman"/>
          <w:i/>
          <w:iCs/>
          <w:sz w:val="24"/>
          <w:szCs w:val="24"/>
          <w:lang w:eastAsia="et-EE"/>
        </w:rPr>
        <w:t>Urban Search and Rescue</w:t>
      </w:r>
      <w:r w:rsidRPr="00411661">
        <w:rPr>
          <w:rFonts w:ascii="Times New Roman" w:eastAsia="Times New Roman" w:hAnsi="Times New Roman" w:cs="Times New Roman"/>
          <w:sz w:val="24"/>
          <w:szCs w:val="24"/>
          <w:lang w:eastAsia="et-EE"/>
        </w:rPr>
        <w:t xml:space="preserve"> (USAR) meeskonnaga Euroopa elanikkonnakaitse mehhanismi. Tegemist on ühe mooduliga </w:t>
      </w:r>
      <w:r w:rsidRPr="00451308">
        <w:rPr>
          <w:rFonts w:ascii="Times New Roman" w:eastAsia="Times New Roman" w:hAnsi="Times New Roman" w:cs="Times New Roman"/>
          <w:i/>
          <w:iCs/>
          <w:sz w:val="24"/>
          <w:szCs w:val="24"/>
          <w:lang w:eastAsia="et-EE"/>
        </w:rPr>
        <w:t>European Humanitarian Response Capacity (EHRC)</w:t>
      </w:r>
      <w:r>
        <w:rPr>
          <w:rFonts w:ascii="Times New Roman" w:eastAsia="Times New Roman" w:hAnsi="Times New Roman" w:cs="Times New Roman"/>
          <w:i/>
          <w:iCs/>
          <w:sz w:val="24"/>
          <w:szCs w:val="24"/>
          <w:lang w:eastAsia="et-EE"/>
        </w:rPr>
        <w:t xml:space="preserve"> </w:t>
      </w:r>
      <w:r w:rsidRPr="00411661">
        <w:rPr>
          <w:rFonts w:ascii="Times New Roman" w:eastAsia="Times New Roman" w:hAnsi="Times New Roman" w:cs="Times New Roman"/>
          <w:sz w:val="24"/>
          <w:szCs w:val="24"/>
          <w:lang w:eastAsia="et-EE"/>
        </w:rPr>
        <w:t>instrumendist. Seega tegemist on Eesti Vabariigi nimel võetud ametliku kohustusega panustada vajadusel väljaspool Eestit päästemeeskonnaga hädaolukordade ja kriiside lahendamisse. Tegemist ei ole eraõigusliku algatusega ega erakapitalil põhineva tegevusega.</w:t>
      </w:r>
    </w:p>
    <w:p w14:paraId="53ED16B7" w14:textId="77777777" w:rsidR="0099676F" w:rsidRPr="00411661" w:rsidRDefault="0099676F" w:rsidP="0099676F">
      <w:pPr>
        <w:pStyle w:val="ListParagraph"/>
        <w:spacing w:after="0" w:line="240" w:lineRule="auto"/>
        <w:jc w:val="both"/>
        <w:rPr>
          <w:rFonts w:ascii="Times New Roman" w:eastAsia="Times New Roman" w:hAnsi="Times New Roman" w:cs="Times New Roman"/>
          <w:sz w:val="24"/>
          <w:szCs w:val="24"/>
          <w:lang w:eastAsia="et-EE"/>
        </w:rPr>
      </w:pPr>
    </w:p>
    <w:p w14:paraId="498D48F7" w14:textId="77777777" w:rsidR="0099676F" w:rsidRDefault="0099676F" w:rsidP="0099676F">
      <w:pPr>
        <w:pStyle w:val="ListParagraph"/>
        <w:spacing w:after="0" w:line="240" w:lineRule="auto"/>
        <w:ind w:left="0"/>
        <w:jc w:val="both"/>
        <w:rPr>
          <w:rFonts w:ascii="Times New Roman" w:eastAsia="Times New Roman" w:hAnsi="Times New Roman" w:cs="Times New Roman"/>
          <w:sz w:val="24"/>
          <w:szCs w:val="24"/>
          <w:lang w:eastAsia="et-EE"/>
        </w:rPr>
      </w:pPr>
      <w:r w:rsidRPr="00411661">
        <w:rPr>
          <w:rFonts w:ascii="Times New Roman" w:eastAsia="Times New Roman" w:hAnsi="Times New Roman" w:cs="Times New Roman"/>
          <w:sz w:val="24"/>
          <w:szCs w:val="24"/>
          <w:lang w:eastAsia="et-EE"/>
        </w:rPr>
        <w:t>Soome, Läti, Leedu ja Rootsiga sõlmitud päästekokkulepete alusel esitatavaid abipalveid võtab vastu Päästeameti vastutav korrapidaja. EL-i elanikkonnakaitse mehhanismi kaudu abipalve esitamise Eesti kontaktpunkt on Riigikantselei. Muude riikide esitatavate abipalvete puhul ei ole Eestis kontaktpunkti kokku lepitud.</w:t>
      </w:r>
    </w:p>
    <w:p w14:paraId="56528D80" w14:textId="77777777" w:rsidR="0025248D" w:rsidRDefault="0025248D" w:rsidP="0099676F">
      <w:pPr>
        <w:pStyle w:val="ListParagraph"/>
        <w:spacing w:after="0" w:line="240" w:lineRule="auto"/>
        <w:ind w:left="0"/>
        <w:jc w:val="both"/>
        <w:rPr>
          <w:rFonts w:ascii="Times New Roman" w:eastAsia="Times New Roman" w:hAnsi="Times New Roman" w:cs="Times New Roman"/>
          <w:sz w:val="24"/>
          <w:szCs w:val="24"/>
          <w:lang w:eastAsia="et-EE"/>
        </w:rPr>
      </w:pPr>
    </w:p>
    <w:p w14:paraId="0679CF06" w14:textId="6C828C8F" w:rsidR="00FB71B4" w:rsidRPr="000266A0" w:rsidRDefault="0025248D" w:rsidP="00FB71B4">
      <w:pPr>
        <w:pStyle w:val="ListParagraph"/>
        <w:spacing w:after="0" w:line="240" w:lineRule="auto"/>
        <w:ind w:left="0"/>
        <w:jc w:val="both"/>
        <w:rPr>
          <w:rFonts w:ascii="Times New Roman" w:eastAsia="Times New Roman" w:hAnsi="Times New Roman" w:cs="Times New Roman"/>
          <w:sz w:val="24"/>
          <w:szCs w:val="24"/>
          <w:lang w:eastAsia="et-EE"/>
        </w:rPr>
      </w:pPr>
      <w:r w:rsidRPr="00A41A6F">
        <w:rPr>
          <w:rFonts w:ascii="Times New Roman" w:eastAsia="Times New Roman" w:hAnsi="Times New Roman" w:cs="Times New Roman"/>
          <w:b/>
          <w:bCs/>
          <w:i/>
          <w:iCs/>
          <w:sz w:val="24"/>
          <w:szCs w:val="24"/>
          <w:lang w:eastAsia="et-EE"/>
        </w:rPr>
        <w:t>Lõike</w:t>
      </w:r>
      <w:r w:rsidR="00FB71B4" w:rsidRPr="00A41A6F">
        <w:rPr>
          <w:rFonts w:ascii="Times New Roman" w:eastAsia="Times New Roman" w:hAnsi="Times New Roman" w:cs="Times New Roman"/>
          <w:b/>
          <w:bCs/>
          <w:i/>
          <w:iCs/>
          <w:sz w:val="24"/>
          <w:szCs w:val="24"/>
          <w:lang w:eastAsia="et-EE"/>
        </w:rPr>
        <w:t>s</w:t>
      </w:r>
      <w:r w:rsidRPr="00A41A6F">
        <w:rPr>
          <w:rFonts w:ascii="Times New Roman" w:eastAsia="Times New Roman" w:hAnsi="Times New Roman" w:cs="Times New Roman"/>
          <w:b/>
          <w:bCs/>
          <w:i/>
          <w:iCs/>
          <w:sz w:val="24"/>
          <w:szCs w:val="24"/>
          <w:lang w:eastAsia="et-EE"/>
        </w:rPr>
        <w:t xml:space="preserve"> 2</w:t>
      </w:r>
      <w:r w:rsidRPr="00A41A6F">
        <w:rPr>
          <w:rFonts w:ascii="Times New Roman" w:eastAsia="Times New Roman" w:hAnsi="Times New Roman" w:cs="Times New Roman"/>
          <w:sz w:val="24"/>
          <w:szCs w:val="24"/>
          <w:lang w:eastAsia="et-EE"/>
        </w:rPr>
        <w:t xml:space="preserve"> </w:t>
      </w:r>
      <w:r w:rsidR="00FB71B4" w:rsidRPr="00A41A6F">
        <w:rPr>
          <w:rFonts w:ascii="Times New Roman" w:eastAsia="Times New Roman" w:hAnsi="Times New Roman" w:cs="Times New Roman"/>
          <w:sz w:val="24"/>
          <w:szCs w:val="24"/>
          <w:lang w:eastAsia="et-EE"/>
        </w:rPr>
        <w:t>sisustatakse</w:t>
      </w:r>
      <w:r w:rsidRPr="00A41A6F">
        <w:rPr>
          <w:rFonts w:ascii="Times New Roman" w:eastAsia="Times New Roman" w:hAnsi="Times New Roman" w:cs="Times New Roman"/>
          <w:sz w:val="24"/>
          <w:szCs w:val="24"/>
          <w:lang w:eastAsia="et-EE"/>
        </w:rPr>
        <w:t xml:space="preserve"> </w:t>
      </w:r>
      <w:r w:rsidR="008A703C" w:rsidRPr="00A41A6F">
        <w:rPr>
          <w:rFonts w:ascii="Times New Roman" w:eastAsia="Times New Roman" w:hAnsi="Times New Roman" w:cs="Times New Roman"/>
          <w:sz w:val="24"/>
          <w:szCs w:val="24"/>
          <w:lang w:eastAsia="et-EE"/>
        </w:rPr>
        <w:t xml:space="preserve">kiireloomulise piiriülese koostöö mõiste. </w:t>
      </w:r>
      <w:r w:rsidR="008A703C" w:rsidRPr="00A41A6F">
        <w:rPr>
          <w:rFonts w:ascii="Times New Roman" w:hAnsi="Times New Roman" w:cs="Times New Roman"/>
          <w:sz w:val="24"/>
          <w:szCs w:val="24"/>
          <w:lang w:eastAsia="et-EE"/>
        </w:rPr>
        <w:t>Kiireloomuline piiriülene koostöö PäästeS-i tähenduses on pidevas operatiivses valmisolekus päästeüksuse osalemine päästetööl teise riigi territooriumil.</w:t>
      </w:r>
      <w:r w:rsidR="00FB71B4">
        <w:rPr>
          <w:rFonts w:ascii="Times New Roman" w:hAnsi="Times New Roman" w:cs="Times New Roman"/>
          <w:sz w:val="24"/>
          <w:szCs w:val="24"/>
          <w:lang w:eastAsia="et-EE"/>
        </w:rPr>
        <w:t xml:space="preserve"> </w:t>
      </w:r>
      <w:r w:rsidR="00FB71B4">
        <w:rPr>
          <w:rFonts w:ascii="Times New Roman" w:eastAsia="Times New Roman" w:hAnsi="Times New Roman" w:cs="Times New Roman"/>
          <w:sz w:val="24"/>
          <w:szCs w:val="24"/>
          <w:lang w:eastAsia="et-EE"/>
        </w:rPr>
        <w:t>P</w:t>
      </w:r>
      <w:r w:rsidR="00FB71B4" w:rsidRPr="000266A0">
        <w:rPr>
          <w:rFonts w:ascii="Times New Roman" w:eastAsia="Times New Roman" w:hAnsi="Times New Roman" w:cs="Times New Roman"/>
          <w:sz w:val="24"/>
          <w:szCs w:val="24"/>
          <w:lang w:eastAsia="et-EE"/>
        </w:rPr>
        <w:t>iiriülese</w:t>
      </w:r>
      <w:r w:rsidR="00FB71B4">
        <w:rPr>
          <w:rFonts w:ascii="Times New Roman" w:eastAsia="Times New Roman" w:hAnsi="Times New Roman" w:cs="Times New Roman"/>
          <w:sz w:val="24"/>
          <w:szCs w:val="24"/>
          <w:lang w:eastAsia="et-EE"/>
        </w:rPr>
        <w:t xml:space="preserve"> koostööna</w:t>
      </w:r>
      <w:r w:rsidR="00FB71B4" w:rsidRPr="000266A0">
        <w:rPr>
          <w:rFonts w:ascii="Times New Roman" w:eastAsia="Times New Roman" w:hAnsi="Times New Roman" w:cs="Times New Roman"/>
          <w:sz w:val="24"/>
          <w:szCs w:val="24"/>
          <w:lang w:eastAsia="et-EE"/>
        </w:rPr>
        <w:t xml:space="preserve"> reageerivad päästetöö</w:t>
      </w:r>
      <w:r w:rsidR="00FB71B4">
        <w:rPr>
          <w:rFonts w:ascii="Times New Roman" w:eastAsia="Times New Roman" w:hAnsi="Times New Roman" w:cs="Times New Roman"/>
          <w:sz w:val="24"/>
          <w:szCs w:val="24"/>
          <w:lang w:eastAsia="et-EE"/>
        </w:rPr>
        <w:t>ks</w:t>
      </w:r>
      <w:r w:rsidR="00FB71B4" w:rsidRPr="000266A0">
        <w:rPr>
          <w:rFonts w:ascii="Times New Roman" w:eastAsia="Times New Roman" w:hAnsi="Times New Roman" w:cs="Times New Roman"/>
          <w:sz w:val="24"/>
          <w:szCs w:val="24"/>
          <w:lang w:eastAsia="et-EE"/>
        </w:rPr>
        <w:t xml:space="preserve"> igapäevases operatiivses valmisolekus olevad päästeüksused päästekomandodes ja päästetöö välijuhid. Eesti Päästeameti ja Läti </w:t>
      </w:r>
      <w:r w:rsidR="00FB71B4">
        <w:rPr>
          <w:rFonts w:ascii="Times New Roman" w:eastAsia="Times New Roman" w:hAnsi="Times New Roman" w:cs="Times New Roman"/>
          <w:sz w:val="24"/>
          <w:szCs w:val="24"/>
          <w:lang w:eastAsia="et-EE"/>
        </w:rPr>
        <w:t>p</w:t>
      </w:r>
      <w:r w:rsidR="00FB71B4" w:rsidRPr="000266A0">
        <w:rPr>
          <w:rFonts w:ascii="Times New Roman" w:eastAsia="Times New Roman" w:hAnsi="Times New Roman" w:cs="Times New Roman"/>
          <w:sz w:val="24"/>
          <w:szCs w:val="24"/>
          <w:lang w:eastAsia="et-EE"/>
        </w:rPr>
        <w:t xml:space="preserve">äästeteenistuse vahel sõlmitud koostöölepingu eesmärk on lihtsustada abi osutamist ja koostööd piiriüleste päästesündmuste korral. </w:t>
      </w:r>
      <w:r w:rsidR="00FB71B4" w:rsidRPr="00411661">
        <w:rPr>
          <w:rFonts w:ascii="Times New Roman" w:eastAsia="Times New Roman" w:hAnsi="Times New Roman" w:cs="Times New Roman"/>
          <w:sz w:val="24"/>
          <w:szCs w:val="24"/>
          <w:lang w:eastAsia="et-EE"/>
        </w:rPr>
        <w:t>See tähendab, et Valga päästjad võivad sõita riigipiirist kuni 40 k</w:t>
      </w:r>
      <w:r w:rsidR="00FB71B4">
        <w:rPr>
          <w:rFonts w:ascii="Times New Roman" w:eastAsia="Times New Roman" w:hAnsi="Times New Roman" w:cs="Times New Roman"/>
          <w:sz w:val="24"/>
          <w:szCs w:val="24"/>
          <w:lang w:eastAsia="et-EE"/>
        </w:rPr>
        <w:t>ilomeetrit</w:t>
      </w:r>
      <w:r w:rsidR="00FB71B4" w:rsidRPr="00411661">
        <w:rPr>
          <w:rFonts w:ascii="Times New Roman" w:eastAsia="Times New Roman" w:hAnsi="Times New Roman" w:cs="Times New Roman"/>
          <w:sz w:val="24"/>
          <w:szCs w:val="24"/>
          <w:lang w:eastAsia="et-EE"/>
        </w:rPr>
        <w:t xml:space="preserve"> Läti territooriumile näiteks eluhoone tulekahju kustutama. Selline lähima abi printsiibi kasutamine tagab inimestele kiirema päästealase abi, vaatamata asjaolust, et abiosutaja tuleb vajadusel teisest riigist.</w:t>
      </w:r>
      <w:r w:rsidR="00FB71B4">
        <w:rPr>
          <w:rFonts w:ascii="Times New Roman" w:eastAsia="Times New Roman" w:hAnsi="Times New Roman" w:cs="Times New Roman"/>
          <w:sz w:val="24"/>
          <w:szCs w:val="24"/>
          <w:lang w:eastAsia="et-EE"/>
        </w:rPr>
        <w:t xml:space="preserve"> Nimetatud lepingus on kasutusele võetud päästeüksuse mõiste, mis on laiema tähendusega kui päästemeeskonna mõiste, hõlmates lisaks päästemeeskonnale näiteks ka välijuhte või </w:t>
      </w:r>
      <w:r w:rsidR="00FB71B4">
        <w:rPr>
          <w:rFonts w:ascii="Times New Roman" w:eastAsia="Times New Roman" w:hAnsi="Times New Roman" w:cs="Times New Roman"/>
          <w:sz w:val="24"/>
          <w:szCs w:val="24"/>
          <w:lang w:eastAsia="et-EE"/>
        </w:rPr>
        <w:lastRenderedPageBreak/>
        <w:t>päästeautot ainult alarmsõidukijuhiga (muuhulgas paakauto, redel- või tõstukauto, konteinerauto) jm.</w:t>
      </w:r>
    </w:p>
    <w:p w14:paraId="0A07D9C6" w14:textId="77777777" w:rsidR="00FB71B4" w:rsidRDefault="00FB71B4" w:rsidP="00FB71B4">
      <w:pPr>
        <w:pStyle w:val="NoSpacing"/>
        <w:jc w:val="both"/>
        <w:rPr>
          <w:rFonts w:cs="Times New Roman"/>
          <w:szCs w:val="24"/>
          <w:lang w:eastAsia="et-EE"/>
        </w:rPr>
      </w:pPr>
    </w:p>
    <w:p w14:paraId="5C44CA55" w14:textId="7E7E6F1A" w:rsidR="008A703C" w:rsidRPr="00530BAF" w:rsidRDefault="008A703C" w:rsidP="008A703C">
      <w:pPr>
        <w:pStyle w:val="ListParagraph"/>
        <w:spacing w:after="0" w:line="240" w:lineRule="auto"/>
        <w:ind w:left="0"/>
        <w:jc w:val="both"/>
        <w:rPr>
          <w:rFonts w:ascii="Times New Roman" w:eastAsia="Times New Roman" w:hAnsi="Times New Roman" w:cs="Times New Roman"/>
          <w:sz w:val="24"/>
          <w:szCs w:val="24"/>
          <w:lang w:eastAsia="et-EE"/>
        </w:rPr>
      </w:pPr>
      <w:r w:rsidRPr="00530BAF">
        <w:rPr>
          <w:rFonts w:ascii="Times New Roman" w:eastAsia="Times New Roman" w:hAnsi="Times New Roman" w:cs="Times New Roman"/>
          <w:b/>
          <w:bCs/>
          <w:i/>
          <w:iCs/>
          <w:sz w:val="24"/>
          <w:szCs w:val="24"/>
          <w:lang w:eastAsia="et-EE"/>
        </w:rPr>
        <w:t>Lõike 3</w:t>
      </w:r>
      <w:r w:rsidRPr="00530BAF">
        <w:rPr>
          <w:rFonts w:ascii="Times New Roman" w:eastAsia="Times New Roman" w:hAnsi="Times New Roman" w:cs="Times New Roman"/>
          <w:sz w:val="24"/>
          <w:szCs w:val="24"/>
          <w:lang w:eastAsia="et-EE"/>
        </w:rPr>
        <w:t xml:space="preserve"> kohaselt avatakse kiireloomulise missiooni mõiste. </w:t>
      </w:r>
      <w:r w:rsidRPr="00530BAF">
        <w:rPr>
          <w:rFonts w:ascii="Times New Roman" w:hAnsi="Times New Roman" w:cs="Times New Roman"/>
          <w:sz w:val="24"/>
          <w:szCs w:val="24"/>
          <w:lang w:eastAsia="et-EE"/>
        </w:rPr>
        <w:t xml:space="preserve">Kiireloomuline missioon PäästeS-i tähenduses on </w:t>
      </w:r>
      <w:r w:rsidR="0097485F">
        <w:rPr>
          <w:rFonts w:ascii="Times New Roman" w:hAnsi="Times New Roman" w:cs="Times New Roman"/>
          <w:sz w:val="24"/>
          <w:szCs w:val="24"/>
          <w:lang w:eastAsia="et-EE"/>
        </w:rPr>
        <w:t xml:space="preserve">päästemeeskonna liikme </w:t>
      </w:r>
      <w:r w:rsidRPr="00530BAF">
        <w:rPr>
          <w:rFonts w:ascii="Times New Roman" w:hAnsi="Times New Roman" w:cs="Times New Roman"/>
          <w:sz w:val="24"/>
          <w:szCs w:val="24"/>
          <w:lang w:eastAsia="et-EE"/>
        </w:rPr>
        <w:t xml:space="preserve">lähetamine </w:t>
      </w:r>
      <w:r w:rsidR="00530BAF" w:rsidRPr="00530BAF">
        <w:rPr>
          <w:rFonts w:ascii="Times New Roman" w:hAnsi="Times New Roman" w:cs="Times New Roman"/>
          <w:sz w:val="24"/>
          <w:szCs w:val="24"/>
          <w:lang w:eastAsia="et-EE"/>
        </w:rPr>
        <w:t>teise riigi territooriumile päästetööle või demineerimistööle</w:t>
      </w:r>
      <w:r w:rsidRPr="00530BAF">
        <w:rPr>
          <w:rFonts w:ascii="Times New Roman" w:hAnsi="Times New Roman" w:cs="Times New Roman"/>
          <w:sz w:val="24"/>
          <w:szCs w:val="24"/>
          <w:lang w:eastAsia="et-EE"/>
        </w:rPr>
        <w:t>, mis eeldab valmidust reageerida üldjuhul kuni 24 tunni jooksul pärast kiireloomulisel missioonil osalemise otsust.</w:t>
      </w:r>
      <w:r w:rsidRPr="00530BAF">
        <w:rPr>
          <w:rFonts w:ascii="Times New Roman" w:eastAsia="Times New Roman" w:hAnsi="Times New Roman" w:cs="Times New Roman"/>
          <w:sz w:val="24"/>
          <w:szCs w:val="24"/>
          <w:lang w:eastAsia="et-EE"/>
        </w:rPr>
        <w:t xml:space="preserve"> Reageerimisvalmidus tähendab, et </w:t>
      </w:r>
      <w:r w:rsidR="00480D80">
        <w:rPr>
          <w:rFonts w:ascii="Times New Roman" w:eastAsia="Times New Roman" w:hAnsi="Times New Roman" w:cs="Times New Roman"/>
          <w:sz w:val="24"/>
          <w:szCs w:val="24"/>
          <w:lang w:eastAsia="et-EE"/>
        </w:rPr>
        <w:t>päästemeeskonna reservi liige</w:t>
      </w:r>
      <w:r w:rsidRPr="00530BAF">
        <w:rPr>
          <w:rFonts w:ascii="Times New Roman" w:eastAsia="Times New Roman" w:hAnsi="Times New Roman" w:cs="Times New Roman"/>
          <w:sz w:val="24"/>
          <w:szCs w:val="24"/>
          <w:lang w:eastAsia="et-EE"/>
        </w:rPr>
        <w:t xml:space="preserve"> </w:t>
      </w:r>
      <w:r w:rsidR="00480D80">
        <w:rPr>
          <w:rFonts w:ascii="Times New Roman" w:eastAsia="Times New Roman" w:hAnsi="Times New Roman" w:cs="Times New Roman"/>
          <w:sz w:val="24"/>
          <w:szCs w:val="24"/>
          <w:lang w:eastAsia="et-EE"/>
        </w:rPr>
        <w:t>peab</w:t>
      </w:r>
      <w:r w:rsidRPr="00530BAF">
        <w:rPr>
          <w:rFonts w:ascii="Times New Roman" w:eastAsia="Times New Roman" w:hAnsi="Times New Roman" w:cs="Times New Roman"/>
          <w:sz w:val="24"/>
          <w:szCs w:val="24"/>
          <w:lang w:eastAsia="et-EE"/>
        </w:rPr>
        <w:t xml:space="preserve"> olema enne läbinud meditsiinilise kontrolli, vaktsineeritud, saanud vajaliku väljaõppe, samuti peab valmis olema kaasavõetav varustus või on see võimalik koostööpartnerite kaudu kiiresti komplekteerida. </w:t>
      </w:r>
    </w:p>
    <w:p w14:paraId="5612FB0A" w14:textId="77777777" w:rsidR="008A703C" w:rsidRPr="00DA2AD1" w:rsidRDefault="008A703C" w:rsidP="008A703C">
      <w:pPr>
        <w:pStyle w:val="ListParagraph"/>
        <w:spacing w:after="0" w:line="240" w:lineRule="auto"/>
        <w:ind w:left="0"/>
        <w:jc w:val="both"/>
        <w:rPr>
          <w:rFonts w:ascii="Times New Roman" w:eastAsia="Times New Roman" w:hAnsi="Times New Roman" w:cs="Times New Roman"/>
          <w:sz w:val="24"/>
          <w:szCs w:val="24"/>
          <w:highlight w:val="yellow"/>
          <w:lang w:eastAsia="et-EE"/>
        </w:rPr>
      </w:pPr>
    </w:p>
    <w:p w14:paraId="31359882" w14:textId="20D45D86" w:rsidR="008A703C" w:rsidRPr="00530BAF" w:rsidRDefault="008A703C" w:rsidP="008A703C">
      <w:pPr>
        <w:spacing w:after="0" w:line="240" w:lineRule="auto"/>
        <w:jc w:val="both"/>
        <w:rPr>
          <w:rFonts w:ascii="Times New Roman" w:eastAsia="Times New Roman" w:hAnsi="Times New Roman" w:cs="Times New Roman"/>
          <w:sz w:val="24"/>
          <w:szCs w:val="24"/>
          <w:lang w:eastAsia="et-EE"/>
        </w:rPr>
      </w:pPr>
      <w:r w:rsidRPr="00530BAF">
        <w:rPr>
          <w:rFonts w:ascii="Times New Roman" w:eastAsia="Times New Roman" w:hAnsi="Times New Roman" w:cs="Times New Roman"/>
          <w:sz w:val="24"/>
          <w:szCs w:val="24"/>
          <w:lang w:eastAsia="et-EE"/>
        </w:rPr>
        <w:t>Näiteks EL elanikkonnakaitsemehhanismi puhul toimub reageerimine kriisidele läbi kriisikoordinatsiooni keskuse Brüsselis (</w:t>
      </w:r>
      <w:r w:rsidRPr="00530BAF">
        <w:rPr>
          <w:rFonts w:ascii="Times New Roman" w:eastAsia="Times New Roman" w:hAnsi="Times New Roman" w:cs="Times New Roman"/>
          <w:i/>
          <w:iCs/>
          <w:sz w:val="24"/>
          <w:szCs w:val="24"/>
          <w:lang w:eastAsia="et-EE"/>
        </w:rPr>
        <w:t>European Emergency Responce Coordination Center</w:t>
      </w:r>
      <w:r w:rsidRPr="00530BAF">
        <w:rPr>
          <w:rFonts w:ascii="Times New Roman" w:eastAsia="Times New Roman" w:hAnsi="Times New Roman" w:cs="Times New Roman"/>
          <w:sz w:val="24"/>
          <w:szCs w:val="24"/>
          <w:lang w:eastAsia="et-EE"/>
        </w:rPr>
        <w:t xml:space="preserve"> ehk ERCC), mis vahendab abipalveid ning selle kaudu koordineeritakse ühtselt Euroopa Liidu abiosutamist. Igal riigil on võimalus üles anda nn ühisressursi võimekusi, mida nimetatakse mooduliteks. Eesti panustab näiteks pumbamooduli ja meditsiinimooduliga. Kui abivajav riik on esitanud abipalve, on liikmesriikidel, kellel vajaminev ressurss või moodul on olemas, võimalus abi pakkuda. Siiski jääb viimane sõna abiosutaja vastuvõtmiseks abipalve esitanud riigile, kes võib abipakkumise vastu võtta või tagasi lükata. Olenevalt moodulist on reageerimisaeg abipalve esitaja abipakkumise vastuvõtmisest kuni väljalennuni või </w:t>
      </w:r>
      <w:r w:rsidRPr="00530BAF">
        <w:rPr>
          <w:rFonts w:ascii="Times New Roman" w:eastAsia="Times New Roman" w:hAnsi="Times New Roman" w:cs="Times New Roman"/>
          <w:sz w:val="24"/>
          <w:szCs w:val="24"/>
          <w:lang w:eastAsia="et-EE"/>
        </w:rPr>
        <w:noBreakHyphen/>
        <w:t>sõiduni 12–72 tundi.</w:t>
      </w:r>
    </w:p>
    <w:p w14:paraId="70287FF3" w14:textId="77777777" w:rsidR="008A703C" w:rsidRPr="00DA2AD1" w:rsidRDefault="008A703C" w:rsidP="008A703C">
      <w:pPr>
        <w:pStyle w:val="ListParagraph"/>
        <w:spacing w:after="0" w:line="240" w:lineRule="auto"/>
        <w:jc w:val="both"/>
        <w:rPr>
          <w:rFonts w:ascii="Times New Roman" w:eastAsia="Times New Roman" w:hAnsi="Times New Roman" w:cs="Times New Roman"/>
          <w:sz w:val="24"/>
          <w:szCs w:val="24"/>
          <w:highlight w:val="yellow"/>
          <w:lang w:eastAsia="et-EE"/>
        </w:rPr>
      </w:pPr>
    </w:p>
    <w:p w14:paraId="5CC18D7A" w14:textId="77777777" w:rsidR="008A703C" w:rsidRPr="00530BAF" w:rsidRDefault="008A703C" w:rsidP="008A703C">
      <w:pPr>
        <w:pStyle w:val="NoSpacing"/>
        <w:jc w:val="both"/>
        <w:rPr>
          <w:rFonts w:cs="Times New Roman"/>
          <w:szCs w:val="24"/>
          <w:lang w:eastAsia="et-EE"/>
        </w:rPr>
      </w:pPr>
      <w:r w:rsidRPr="00530BAF">
        <w:rPr>
          <w:rFonts w:eastAsia="Times New Roman" w:cs="Times New Roman"/>
          <w:szCs w:val="24"/>
          <w:lang w:eastAsia="et-EE"/>
        </w:rPr>
        <w:t>Abipalve saabumisel konsulteerivad omavahel asjassepuutuvad asutused (VäM, Siseministeerium, Riigikantselei, Päästeamet vm). Konsultatsioonide käigus tehakse selgeks kehtivad kohustused, sihtkoha eripärad, abi ootava poole ootused ja kiireloomulise missiooni toimumiseks vajalik (logistika, maksumus jms).</w:t>
      </w:r>
    </w:p>
    <w:p w14:paraId="085D796F" w14:textId="77777777" w:rsidR="008A703C" w:rsidRPr="00DA2AD1" w:rsidRDefault="008A703C" w:rsidP="008A703C">
      <w:pPr>
        <w:pStyle w:val="NoSpacing"/>
        <w:jc w:val="both"/>
        <w:rPr>
          <w:rFonts w:cs="Times New Roman"/>
          <w:szCs w:val="24"/>
          <w:highlight w:val="yellow"/>
          <w:lang w:eastAsia="et-EE"/>
        </w:rPr>
      </w:pPr>
    </w:p>
    <w:p w14:paraId="05085153" w14:textId="77777777" w:rsidR="008A703C" w:rsidRPr="004510E2" w:rsidRDefault="008A703C" w:rsidP="008A703C">
      <w:pPr>
        <w:pStyle w:val="NoSpacing"/>
        <w:jc w:val="both"/>
        <w:rPr>
          <w:rFonts w:cs="Times New Roman"/>
          <w:szCs w:val="24"/>
          <w:lang w:eastAsia="et-EE"/>
        </w:rPr>
      </w:pPr>
      <w:r w:rsidRPr="00530BAF">
        <w:rPr>
          <w:rFonts w:cs="Times New Roman"/>
          <w:szCs w:val="24"/>
          <w:lang w:eastAsia="et-EE"/>
        </w:rPr>
        <w:t xml:space="preserve">Kehtiva PäästeS-i § 31 lõikes 2 toodud volitusnorm jäetakse paragrahvi 31 tekstist välja. Volitusnormi alusel antud Vabariigi Valitsuse 5. mai 2011. aasta määrus nr 51 „Rahvusvahelisel päästetööl ja demineerimistööl osalemise ja kulude katmise kord“ (edaspidi </w:t>
      </w:r>
      <w:r w:rsidRPr="00530BAF">
        <w:rPr>
          <w:rFonts w:cs="Times New Roman"/>
          <w:i/>
          <w:iCs/>
          <w:szCs w:val="24"/>
          <w:lang w:eastAsia="et-EE"/>
        </w:rPr>
        <w:t>määrus nr 51</w:t>
      </w:r>
      <w:r w:rsidRPr="00530BAF">
        <w:rPr>
          <w:rFonts w:cs="Times New Roman"/>
          <w:szCs w:val="24"/>
          <w:lang w:eastAsia="et-EE"/>
        </w:rPr>
        <w:t>) muutub kehtetuks ning uut määrust ei kehtestata. Valdav osa kõnesoleva määruse regulatsioonist on lisatud eelnõusse ning rakendusakti kehtestamine ei ole enam vajalik.</w:t>
      </w:r>
      <w:r>
        <w:rPr>
          <w:rFonts w:cs="Times New Roman"/>
          <w:szCs w:val="24"/>
          <w:lang w:eastAsia="et-EE"/>
        </w:rPr>
        <w:t xml:space="preserve"> </w:t>
      </w:r>
    </w:p>
    <w:p w14:paraId="4C350771" w14:textId="77777777" w:rsidR="0099676F" w:rsidRDefault="0099676F" w:rsidP="003351A5">
      <w:pPr>
        <w:pStyle w:val="NoSpacing"/>
        <w:jc w:val="both"/>
        <w:rPr>
          <w:lang w:eastAsia="et-EE"/>
        </w:rPr>
      </w:pPr>
    </w:p>
    <w:p w14:paraId="296B607B" w14:textId="75DA9CBB" w:rsidR="0099676F" w:rsidRDefault="0099676F" w:rsidP="003351A5">
      <w:pPr>
        <w:pStyle w:val="NoSpacing"/>
        <w:jc w:val="both"/>
        <w:rPr>
          <w:lang w:eastAsia="et-EE"/>
        </w:rPr>
      </w:pPr>
      <w:r w:rsidRPr="00F31158">
        <w:rPr>
          <w:b/>
          <w:bCs/>
          <w:i/>
          <w:iCs/>
          <w:lang w:eastAsia="et-EE"/>
        </w:rPr>
        <w:t xml:space="preserve">Lõike </w:t>
      </w:r>
      <w:r w:rsidR="0025248D">
        <w:rPr>
          <w:b/>
          <w:bCs/>
          <w:i/>
          <w:iCs/>
          <w:lang w:eastAsia="et-EE"/>
        </w:rPr>
        <w:t>4</w:t>
      </w:r>
      <w:r>
        <w:rPr>
          <w:lang w:eastAsia="et-EE"/>
        </w:rPr>
        <w:t xml:space="preserve"> kohaselt </w:t>
      </w:r>
      <w:r w:rsidRPr="00F31158">
        <w:rPr>
          <w:lang w:eastAsia="et-EE"/>
        </w:rPr>
        <w:t xml:space="preserve">tehakse </w:t>
      </w:r>
      <w:r>
        <w:rPr>
          <w:lang w:eastAsia="et-EE"/>
        </w:rPr>
        <w:t>r</w:t>
      </w:r>
      <w:r w:rsidRPr="00F31158">
        <w:rPr>
          <w:lang w:eastAsia="et-EE"/>
        </w:rPr>
        <w:t>ahvusvahelist demineerimistööd kiireloomulisel missioonil rahvusvahelise kokkuleppe või abivajava riigi abipalve alusel.</w:t>
      </w:r>
      <w:r>
        <w:rPr>
          <w:lang w:eastAsia="et-EE"/>
        </w:rPr>
        <w:t xml:space="preserve"> Rahvusvaheline demineerimistöö on toodud eraldi lõikesse eristamaks selgelt, et see ei ole seotud kiireloomulise piiriülese koostööga. </w:t>
      </w:r>
    </w:p>
    <w:p w14:paraId="3B841364" w14:textId="77777777" w:rsidR="003351A5" w:rsidRPr="00F31158" w:rsidRDefault="003351A5" w:rsidP="003351A5">
      <w:pPr>
        <w:pStyle w:val="NoSpacing"/>
        <w:jc w:val="both"/>
        <w:rPr>
          <w:lang w:eastAsia="et-EE"/>
        </w:rPr>
      </w:pPr>
    </w:p>
    <w:p w14:paraId="17610DC7" w14:textId="10B44B7D" w:rsidR="0099676F" w:rsidRDefault="0099676F" w:rsidP="0099676F">
      <w:pPr>
        <w:pStyle w:val="NoSpacing"/>
        <w:jc w:val="both"/>
        <w:rPr>
          <w:rFonts w:cs="Times New Roman"/>
          <w:szCs w:val="24"/>
          <w:lang w:eastAsia="et-EE"/>
        </w:rPr>
      </w:pPr>
      <w:r>
        <w:rPr>
          <w:rFonts w:cs="Times New Roman"/>
          <w:b/>
          <w:bCs/>
          <w:szCs w:val="24"/>
          <w:lang w:eastAsia="et-EE"/>
        </w:rPr>
        <w:t xml:space="preserve">Eelnõukohane PäästeS </w:t>
      </w:r>
      <w:r w:rsidRPr="00BE1AE6">
        <w:rPr>
          <w:rFonts w:cs="Times New Roman"/>
          <w:b/>
          <w:bCs/>
          <w:szCs w:val="24"/>
          <w:lang w:eastAsia="et-EE"/>
        </w:rPr>
        <w:t>§ 3</w:t>
      </w:r>
      <w:r>
        <w:rPr>
          <w:rFonts w:cs="Times New Roman"/>
          <w:b/>
          <w:bCs/>
          <w:szCs w:val="24"/>
          <w:lang w:eastAsia="et-EE"/>
        </w:rPr>
        <w:t>1</w:t>
      </w:r>
      <w:r w:rsidRPr="00BE1AE6">
        <w:rPr>
          <w:rFonts w:cs="Times New Roman"/>
          <w:b/>
          <w:bCs/>
          <w:szCs w:val="24"/>
          <w:vertAlign w:val="superscript"/>
          <w:lang w:eastAsia="et-EE"/>
        </w:rPr>
        <w:t>1</w:t>
      </w:r>
      <w:r>
        <w:rPr>
          <w:rFonts w:cs="Times New Roman"/>
          <w:szCs w:val="24"/>
          <w:lang w:eastAsia="et-EE"/>
        </w:rPr>
        <w:t xml:space="preserve"> reguleerib </w:t>
      </w:r>
      <w:r w:rsidR="00FB71B4">
        <w:rPr>
          <w:rFonts w:cs="Times New Roman"/>
          <w:szCs w:val="24"/>
          <w:lang w:eastAsia="et-EE"/>
        </w:rPr>
        <w:t xml:space="preserve">täpsemalt </w:t>
      </w:r>
      <w:r>
        <w:rPr>
          <w:rFonts w:cs="Times New Roman"/>
          <w:szCs w:val="24"/>
          <w:lang w:eastAsia="et-EE"/>
        </w:rPr>
        <w:t xml:space="preserve">kiireloomulist piiriülest koostööd. </w:t>
      </w:r>
      <w:r w:rsidRPr="00411661">
        <w:rPr>
          <w:rFonts w:cs="Times New Roman"/>
          <w:szCs w:val="24"/>
          <w:lang w:eastAsia="et-EE"/>
        </w:rPr>
        <w:t xml:space="preserve">Praegu on päästealane kiireloomulise piiriülese koostöö kokkulepe sõlmitud ainult Lätiga. Eelnõukohase </w:t>
      </w:r>
      <w:r>
        <w:rPr>
          <w:rFonts w:cs="Times New Roman"/>
          <w:szCs w:val="24"/>
          <w:lang w:eastAsia="et-EE"/>
        </w:rPr>
        <w:t>PäästeS</w:t>
      </w:r>
      <w:r w:rsidR="003351A5">
        <w:rPr>
          <w:rFonts w:cs="Times New Roman"/>
          <w:szCs w:val="24"/>
          <w:lang w:eastAsia="et-EE"/>
        </w:rPr>
        <w:t>-i</w:t>
      </w:r>
      <w:r>
        <w:rPr>
          <w:rFonts w:cs="Times New Roman"/>
          <w:szCs w:val="24"/>
          <w:lang w:eastAsia="et-EE"/>
        </w:rPr>
        <w:t xml:space="preserve"> </w:t>
      </w:r>
      <w:r w:rsidRPr="00411661">
        <w:rPr>
          <w:rFonts w:cs="Times New Roman"/>
          <w:szCs w:val="24"/>
          <w:lang w:eastAsia="et-EE"/>
        </w:rPr>
        <w:t>§ 31</w:t>
      </w:r>
      <w:r w:rsidRPr="00411661">
        <w:rPr>
          <w:rFonts w:cs="Times New Roman"/>
          <w:szCs w:val="24"/>
          <w:vertAlign w:val="superscript"/>
          <w:lang w:eastAsia="et-EE"/>
        </w:rPr>
        <w:t>1</w:t>
      </w:r>
      <w:r w:rsidRPr="00411661">
        <w:rPr>
          <w:rFonts w:cs="Times New Roman"/>
          <w:szCs w:val="24"/>
          <w:lang w:eastAsia="et-EE"/>
        </w:rPr>
        <w:t xml:space="preserve"> lõiked </w:t>
      </w:r>
      <w:r w:rsidR="00A41A6F">
        <w:rPr>
          <w:rFonts w:cs="Times New Roman"/>
          <w:szCs w:val="24"/>
          <w:lang w:eastAsia="et-EE"/>
        </w:rPr>
        <w:t>1</w:t>
      </w:r>
      <w:r w:rsidRPr="00411661">
        <w:rPr>
          <w:rFonts w:cs="Times New Roman"/>
          <w:szCs w:val="24"/>
          <w:lang w:eastAsia="et-EE"/>
        </w:rPr>
        <w:t xml:space="preserve"> ja </w:t>
      </w:r>
      <w:r w:rsidR="00A41A6F">
        <w:rPr>
          <w:rFonts w:cs="Times New Roman"/>
          <w:szCs w:val="24"/>
          <w:lang w:eastAsia="et-EE"/>
        </w:rPr>
        <w:t>2</w:t>
      </w:r>
      <w:r w:rsidRPr="00411661">
        <w:rPr>
          <w:rFonts w:cs="Times New Roman"/>
          <w:szCs w:val="24"/>
          <w:lang w:eastAsia="et-EE"/>
        </w:rPr>
        <w:t xml:space="preserve"> on sarnases sõnastuses reguleeritud PäästeS</w:t>
      </w:r>
      <w:r w:rsidRPr="00411661">
        <w:rPr>
          <w:rFonts w:cs="Times New Roman"/>
          <w:szCs w:val="24"/>
          <w:lang w:eastAsia="et-EE"/>
        </w:rPr>
        <w:noBreakHyphen/>
        <w:t xml:space="preserve">i § 31 lõigetes 3 ja 4. </w:t>
      </w:r>
      <w:r>
        <w:rPr>
          <w:rFonts w:cs="Times New Roman"/>
          <w:szCs w:val="24"/>
          <w:lang w:eastAsia="et-EE"/>
        </w:rPr>
        <w:t>Ka e</w:t>
      </w:r>
      <w:r w:rsidRPr="00411661">
        <w:rPr>
          <w:rFonts w:cs="Times New Roman"/>
          <w:szCs w:val="24"/>
          <w:lang w:eastAsia="et-EE"/>
        </w:rPr>
        <w:t>elnõukoha</w:t>
      </w:r>
      <w:r>
        <w:rPr>
          <w:rFonts w:cs="Times New Roman"/>
          <w:szCs w:val="24"/>
          <w:lang w:eastAsia="et-EE"/>
        </w:rPr>
        <w:t>n</w:t>
      </w:r>
      <w:r w:rsidRPr="00411661">
        <w:rPr>
          <w:rFonts w:cs="Times New Roman"/>
          <w:szCs w:val="24"/>
          <w:lang w:eastAsia="et-EE"/>
        </w:rPr>
        <w:t xml:space="preserve">e </w:t>
      </w:r>
      <w:r>
        <w:rPr>
          <w:rFonts w:cs="Times New Roman"/>
          <w:szCs w:val="24"/>
          <w:lang w:eastAsia="et-EE"/>
        </w:rPr>
        <w:t>PäästeS</w:t>
      </w:r>
      <w:r w:rsidRPr="00411661">
        <w:rPr>
          <w:rFonts w:cs="Times New Roman"/>
          <w:szCs w:val="24"/>
          <w:lang w:eastAsia="et-EE"/>
        </w:rPr>
        <w:t xml:space="preserve"> § 31</w:t>
      </w:r>
      <w:r w:rsidRPr="00411661">
        <w:rPr>
          <w:rFonts w:cs="Times New Roman"/>
          <w:szCs w:val="24"/>
          <w:vertAlign w:val="superscript"/>
          <w:lang w:eastAsia="et-EE"/>
        </w:rPr>
        <w:t>1</w:t>
      </w:r>
      <w:r w:rsidRPr="00411661">
        <w:rPr>
          <w:rFonts w:cs="Times New Roman"/>
          <w:szCs w:val="24"/>
          <w:lang w:eastAsia="et-EE"/>
        </w:rPr>
        <w:t xml:space="preserve"> lõige </w:t>
      </w:r>
      <w:r w:rsidR="00A41A6F">
        <w:rPr>
          <w:rFonts w:cs="Times New Roman"/>
          <w:szCs w:val="24"/>
          <w:lang w:eastAsia="et-EE"/>
        </w:rPr>
        <w:t>3</w:t>
      </w:r>
      <w:r w:rsidRPr="00411661">
        <w:rPr>
          <w:rFonts w:cs="Times New Roman"/>
          <w:szCs w:val="24"/>
          <w:lang w:eastAsia="et-EE"/>
        </w:rPr>
        <w:t xml:space="preserve"> ei ole sisult uus</w:t>
      </w:r>
      <w:r>
        <w:rPr>
          <w:rFonts w:cs="Times New Roman"/>
          <w:szCs w:val="24"/>
          <w:lang w:eastAsia="et-EE"/>
        </w:rPr>
        <w:t xml:space="preserve">. Sarnane regulatsioon on ettenähtud PäästeTS §-ga 22. </w:t>
      </w:r>
    </w:p>
    <w:p w14:paraId="47C1DDD5" w14:textId="77777777" w:rsidR="0099676F" w:rsidRDefault="0099676F" w:rsidP="0099676F">
      <w:pPr>
        <w:pStyle w:val="NoSpacing"/>
        <w:jc w:val="both"/>
        <w:rPr>
          <w:rFonts w:cs="Times New Roman"/>
          <w:szCs w:val="24"/>
          <w:lang w:eastAsia="et-EE"/>
        </w:rPr>
      </w:pPr>
    </w:p>
    <w:p w14:paraId="736802FA" w14:textId="7C59AED6" w:rsidR="0099676F" w:rsidRDefault="0099676F" w:rsidP="0099676F">
      <w:pPr>
        <w:spacing w:after="0" w:line="240" w:lineRule="auto"/>
        <w:jc w:val="both"/>
        <w:rPr>
          <w:rFonts w:ascii="Times New Roman" w:hAnsi="Times New Roman" w:cs="Times New Roman"/>
          <w:sz w:val="24"/>
          <w:szCs w:val="24"/>
        </w:rPr>
      </w:pPr>
      <w:r w:rsidRPr="00BC6E62">
        <w:rPr>
          <w:rFonts w:ascii="Times New Roman" w:hAnsi="Times New Roman" w:cs="Times New Roman"/>
          <w:b/>
          <w:bCs/>
          <w:i/>
          <w:iCs/>
          <w:sz w:val="24"/>
          <w:szCs w:val="24"/>
        </w:rPr>
        <w:t xml:space="preserve">Lõike </w:t>
      </w:r>
      <w:r w:rsidR="00FB71B4">
        <w:rPr>
          <w:rFonts w:ascii="Times New Roman" w:hAnsi="Times New Roman" w:cs="Times New Roman"/>
          <w:b/>
          <w:bCs/>
          <w:i/>
          <w:iCs/>
          <w:sz w:val="24"/>
          <w:szCs w:val="24"/>
        </w:rPr>
        <w:t>1</w:t>
      </w:r>
      <w:r w:rsidRPr="00BE1AE6">
        <w:rPr>
          <w:rFonts w:ascii="Times New Roman" w:hAnsi="Times New Roman" w:cs="Times New Roman"/>
          <w:sz w:val="24"/>
          <w:szCs w:val="24"/>
        </w:rPr>
        <w:t xml:space="preserve"> kohaselt võib Päästeamet välislepingu alusel kaasata päästetööle Eesti Vabariigi territooriumil teise riigi </w:t>
      </w:r>
      <w:r>
        <w:rPr>
          <w:rFonts w:ascii="Times New Roman" w:hAnsi="Times New Roman" w:cs="Times New Roman"/>
          <w:sz w:val="24"/>
          <w:szCs w:val="24"/>
        </w:rPr>
        <w:t>pädeva asutuse</w:t>
      </w:r>
      <w:r w:rsidRPr="00BE1AE6">
        <w:rPr>
          <w:rFonts w:ascii="Times New Roman" w:hAnsi="Times New Roman" w:cs="Times New Roman"/>
          <w:sz w:val="24"/>
          <w:szCs w:val="24"/>
        </w:rPr>
        <w:t xml:space="preserve"> koos </w:t>
      </w:r>
      <w:r>
        <w:rPr>
          <w:rFonts w:ascii="Times New Roman" w:hAnsi="Times New Roman" w:cs="Times New Roman"/>
          <w:sz w:val="24"/>
          <w:szCs w:val="24"/>
        </w:rPr>
        <w:t>selle</w:t>
      </w:r>
      <w:r w:rsidRPr="00BE1AE6">
        <w:rPr>
          <w:rFonts w:ascii="Times New Roman" w:hAnsi="Times New Roman" w:cs="Times New Roman"/>
          <w:sz w:val="24"/>
          <w:szCs w:val="24"/>
        </w:rPr>
        <w:t xml:space="preserve"> </w:t>
      </w:r>
      <w:r>
        <w:rPr>
          <w:rFonts w:ascii="Times New Roman" w:hAnsi="Times New Roman" w:cs="Times New Roman"/>
          <w:sz w:val="24"/>
          <w:szCs w:val="24"/>
        </w:rPr>
        <w:t>tegevuses</w:t>
      </w:r>
      <w:r w:rsidRPr="00BE1AE6">
        <w:rPr>
          <w:rFonts w:ascii="Times New Roman" w:hAnsi="Times New Roman" w:cs="Times New Roman"/>
          <w:sz w:val="24"/>
          <w:szCs w:val="24"/>
        </w:rPr>
        <w:t xml:space="preserve"> osalevate vabatahtlike</w:t>
      </w:r>
      <w:r>
        <w:rPr>
          <w:rFonts w:ascii="Times New Roman" w:hAnsi="Times New Roman" w:cs="Times New Roman"/>
          <w:sz w:val="24"/>
          <w:szCs w:val="24"/>
        </w:rPr>
        <w:t>ga</w:t>
      </w:r>
      <w:r w:rsidRPr="00BE1AE6">
        <w:rPr>
          <w:rFonts w:ascii="Times New Roman" w:hAnsi="Times New Roman" w:cs="Times New Roman"/>
          <w:sz w:val="24"/>
          <w:szCs w:val="24"/>
        </w:rPr>
        <w:t xml:space="preserve">. </w:t>
      </w:r>
      <w:r>
        <w:rPr>
          <w:rFonts w:ascii="Times New Roman" w:hAnsi="Times New Roman" w:cs="Times New Roman"/>
          <w:sz w:val="24"/>
          <w:szCs w:val="24"/>
        </w:rPr>
        <w:t xml:space="preserve">Teise riigi haldusorgani kaasamine on ka PäästeS-i § 31 lõike 3 lubatud, kuid sellega võrreldes on eelnõusse lisatud täiendus, et asutusega koos võib kaasata selle tegevuses osalevad vabatahtlikud päästjad. </w:t>
      </w:r>
      <w:r w:rsidRPr="00BE1AE6">
        <w:rPr>
          <w:rFonts w:ascii="Times New Roman" w:hAnsi="Times New Roman" w:cs="Times New Roman"/>
          <w:sz w:val="24"/>
          <w:szCs w:val="24"/>
        </w:rPr>
        <w:t xml:space="preserve">Kaasatud </w:t>
      </w:r>
      <w:r>
        <w:rPr>
          <w:rFonts w:ascii="Times New Roman" w:hAnsi="Times New Roman" w:cs="Times New Roman"/>
          <w:sz w:val="24"/>
          <w:szCs w:val="24"/>
        </w:rPr>
        <w:t>asutusel</w:t>
      </w:r>
      <w:r w:rsidRPr="00BE1AE6">
        <w:rPr>
          <w:rFonts w:ascii="Times New Roman" w:hAnsi="Times New Roman" w:cs="Times New Roman"/>
          <w:sz w:val="24"/>
          <w:szCs w:val="24"/>
        </w:rPr>
        <w:t xml:space="preserve"> on Eesti territooriumil pädevus ja volitused välislepingu kohaselt. Regulatsioon võimaldab tõhustada koostööd piirialadel, kindlustades abi kiirema kohalejõudmise</w:t>
      </w:r>
      <w:r w:rsidRPr="00FD37B4">
        <w:rPr>
          <w:rFonts w:ascii="Times New Roman" w:hAnsi="Times New Roman" w:cs="Times New Roman"/>
          <w:sz w:val="24"/>
          <w:szCs w:val="24"/>
        </w:rPr>
        <w:t>.</w:t>
      </w:r>
      <w:r w:rsidRPr="002215B2">
        <w:rPr>
          <w:rFonts w:ascii="Times New Roman" w:hAnsi="Times New Roman" w:cs="Times New Roman"/>
          <w:color w:val="FF0000"/>
          <w:sz w:val="24"/>
          <w:szCs w:val="24"/>
        </w:rPr>
        <w:t xml:space="preserve"> </w:t>
      </w:r>
      <w:r>
        <w:rPr>
          <w:rFonts w:ascii="Times New Roman" w:hAnsi="Times New Roman" w:cs="Times New Roman"/>
          <w:sz w:val="24"/>
          <w:szCs w:val="24"/>
        </w:rPr>
        <w:t xml:space="preserve">Eelnõu kohaselt võivad seega päästekokkulepete alusel Läti, Leedu, Soome ja Rootsi päästeteenistuse tegevusse kaasatud vabatahtlikud päästjad osaleda Eestis </w:t>
      </w:r>
      <w:r>
        <w:rPr>
          <w:rFonts w:ascii="Times New Roman" w:hAnsi="Times New Roman" w:cs="Times New Roman"/>
          <w:sz w:val="24"/>
          <w:szCs w:val="24"/>
        </w:rPr>
        <w:lastRenderedPageBreak/>
        <w:t xml:space="preserve">päästetöödel. </w:t>
      </w:r>
      <w:r w:rsidRPr="00411661">
        <w:rPr>
          <w:rFonts w:ascii="Times New Roman" w:hAnsi="Times New Roman" w:cs="Times New Roman"/>
          <w:sz w:val="24"/>
          <w:szCs w:val="24"/>
        </w:rPr>
        <w:t xml:space="preserve">Näiteks võib Valka päästemeeskond reageerida lähima abi printsiibi alusel Eesti territooriumil eluhoone tulekahju kustutama </w:t>
      </w:r>
      <w:r>
        <w:rPr>
          <w:rFonts w:ascii="Times New Roman" w:hAnsi="Times New Roman" w:cs="Times New Roman"/>
          <w:sz w:val="24"/>
          <w:szCs w:val="24"/>
        </w:rPr>
        <w:t>koos</w:t>
      </w:r>
      <w:r w:rsidRPr="00411661">
        <w:rPr>
          <w:rFonts w:ascii="Times New Roman" w:hAnsi="Times New Roman" w:cs="Times New Roman"/>
          <w:sz w:val="24"/>
          <w:szCs w:val="24"/>
        </w:rPr>
        <w:t xml:space="preserve"> Läti päästeteenistuse tegevusse kaasatud vabatahtlike päästja</w:t>
      </w:r>
      <w:r>
        <w:rPr>
          <w:rFonts w:ascii="Times New Roman" w:hAnsi="Times New Roman" w:cs="Times New Roman"/>
          <w:sz w:val="24"/>
          <w:szCs w:val="24"/>
        </w:rPr>
        <w:t>tega</w:t>
      </w:r>
      <w:r w:rsidRPr="00411661">
        <w:rPr>
          <w:rFonts w:ascii="Times New Roman" w:hAnsi="Times New Roman" w:cs="Times New Roman"/>
          <w:sz w:val="24"/>
          <w:szCs w:val="24"/>
        </w:rPr>
        <w:t>. Ilma teise riigi haldusorgani esindajata ei ole</w:t>
      </w:r>
      <w:r>
        <w:rPr>
          <w:rFonts w:ascii="Times New Roman" w:hAnsi="Times New Roman" w:cs="Times New Roman"/>
          <w:sz w:val="24"/>
          <w:szCs w:val="24"/>
        </w:rPr>
        <w:t xml:space="preserve"> lubatud vabatahtlikel Eesti territooriumil päästetööl osaleda. Kuivõrd eelnõukohase </w:t>
      </w:r>
      <w:r>
        <w:rPr>
          <w:rFonts w:ascii="Times New Roman" w:hAnsi="Times New Roman" w:cs="Times New Roman"/>
          <w:sz w:val="24"/>
          <w:szCs w:val="24"/>
          <w:lang w:eastAsia="et-EE"/>
        </w:rPr>
        <w:t>PäästeS</w:t>
      </w:r>
      <w:r>
        <w:rPr>
          <w:rFonts w:ascii="Times New Roman" w:hAnsi="Times New Roman" w:cs="Times New Roman"/>
          <w:sz w:val="24"/>
          <w:szCs w:val="24"/>
        </w:rPr>
        <w:t xml:space="preserve"> § 31</w:t>
      </w:r>
      <w:r w:rsidRPr="006E02CD">
        <w:rPr>
          <w:rFonts w:ascii="Times New Roman" w:hAnsi="Times New Roman" w:cs="Times New Roman"/>
          <w:sz w:val="24"/>
          <w:szCs w:val="24"/>
          <w:vertAlign w:val="superscript"/>
        </w:rPr>
        <w:t>1</w:t>
      </w:r>
      <w:r>
        <w:rPr>
          <w:rFonts w:ascii="Times New Roman" w:hAnsi="Times New Roman" w:cs="Times New Roman"/>
          <w:sz w:val="24"/>
          <w:szCs w:val="24"/>
        </w:rPr>
        <w:t xml:space="preserve"> lõike </w:t>
      </w:r>
      <w:r w:rsidR="00A41A6F">
        <w:rPr>
          <w:rFonts w:ascii="Times New Roman" w:hAnsi="Times New Roman" w:cs="Times New Roman"/>
          <w:sz w:val="24"/>
          <w:szCs w:val="24"/>
        </w:rPr>
        <w:t>2</w:t>
      </w:r>
      <w:r>
        <w:rPr>
          <w:rFonts w:ascii="Times New Roman" w:hAnsi="Times New Roman" w:cs="Times New Roman"/>
          <w:sz w:val="24"/>
          <w:szCs w:val="24"/>
        </w:rPr>
        <w:t xml:space="preserve"> kohaselt on lubatav </w:t>
      </w:r>
      <w:r w:rsidRPr="00BE1AE6">
        <w:rPr>
          <w:rFonts w:ascii="Times New Roman" w:hAnsi="Times New Roman" w:cs="Times New Roman"/>
          <w:sz w:val="24"/>
          <w:szCs w:val="24"/>
        </w:rPr>
        <w:t>Päästeameti</w:t>
      </w:r>
      <w:r w:rsidRPr="00BE1AE6">
        <w:t xml:space="preserve"> </w:t>
      </w:r>
      <w:r w:rsidRPr="00BE1AE6">
        <w:rPr>
          <w:rFonts w:ascii="Times New Roman" w:hAnsi="Times New Roman" w:cs="Times New Roman"/>
          <w:sz w:val="24"/>
          <w:szCs w:val="24"/>
        </w:rPr>
        <w:t>tegevuses osaleva</w:t>
      </w:r>
      <w:r>
        <w:rPr>
          <w:rFonts w:ascii="Times New Roman" w:hAnsi="Times New Roman" w:cs="Times New Roman"/>
          <w:sz w:val="24"/>
          <w:szCs w:val="24"/>
        </w:rPr>
        <w:t>id</w:t>
      </w:r>
      <w:r w:rsidRPr="00BE1AE6">
        <w:rPr>
          <w:rFonts w:ascii="Times New Roman" w:hAnsi="Times New Roman" w:cs="Times New Roman"/>
          <w:sz w:val="24"/>
          <w:szCs w:val="24"/>
        </w:rPr>
        <w:t xml:space="preserve"> vabatahtlik</w:t>
      </w:r>
      <w:r>
        <w:rPr>
          <w:rFonts w:ascii="Times New Roman" w:hAnsi="Times New Roman" w:cs="Times New Roman"/>
          <w:sz w:val="24"/>
          <w:szCs w:val="24"/>
        </w:rPr>
        <w:t>ke</w:t>
      </w:r>
      <w:r w:rsidRPr="00BE1AE6">
        <w:rPr>
          <w:rFonts w:ascii="Times New Roman" w:hAnsi="Times New Roman" w:cs="Times New Roman"/>
          <w:sz w:val="24"/>
          <w:szCs w:val="24"/>
        </w:rPr>
        <w:t xml:space="preserve"> kaasata päästetööle teise riigi territooriumil</w:t>
      </w:r>
      <w:r>
        <w:rPr>
          <w:rFonts w:ascii="Times New Roman" w:hAnsi="Times New Roman" w:cs="Times New Roman"/>
          <w:sz w:val="24"/>
          <w:szCs w:val="24"/>
        </w:rPr>
        <w:t>, siis on põhjendatud, et samadel tingimustel võib vabatahtlikke päästjaid kaasata päästetööle Eesti territooriumil.</w:t>
      </w:r>
    </w:p>
    <w:p w14:paraId="34671B7D" w14:textId="77777777" w:rsidR="003351A5" w:rsidRPr="006C3A41" w:rsidRDefault="003351A5" w:rsidP="0099676F">
      <w:pPr>
        <w:spacing w:after="0" w:line="240" w:lineRule="auto"/>
        <w:jc w:val="both"/>
        <w:rPr>
          <w:rFonts w:ascii="Times New Roman" w:hAnsi="Times New Roman" w:cs="Times New Roman"/>
          <w:sz w:val="24"/>
          <w:szCs w:val="24"/>
        </w:rPr>
      </w:pPr>
    </w:p>
    <w:p w14:paraId="78471F69" w14:textId="220949A4" w:rsidR="0099676F" w:rsidRPr="00455601" w:rsidRDefault="0099676F" w:rsidP="0099676F">
      <w:pPr>
        <w:spacing w:after="0" w:line="240" w:lineRule="auto"/>
        <w:jc w:val="both"/>
        <w:rPr>
          <w:rFonts w:ascii="Times New Roman" w:hAnsi="Times New Roman" w:cs="Times New Roman"/>
          <w:sz w:val="24"/>
          <w:szCs w:val="24"/>
        </w:rPr>
      </w:pPr>
      <w:r w:rsidRPr="00BC6E62">
        <w:rPr>
          <w:rFonts w:ascii="Times New Roman" w:hAnsi="Times New Roman" w:cs="Times New Roman"/>
          <w:b/>
          <w:bCs/>
          <w:i/>
          <w:iCs/>
          <w:sz w:val="24"/>
          <w:szCs w:val="24"/>
        </w:rPr>
        <w:t xml:space="preserve">Lõikes </w:t>
      </w:r>
      <w:r w:rsidR="00FB71B4">
        <w:rPr>
          <w:rFonts w:ascii="Times New Roman" w:hAnsi="Times New Roman" w:cs="Times New Roman"/>
          <w:b/>
          <w:bCs/>
          <w:i/>
          <w:iCs/>
          <w:sz w:val="24"/>
          <w:szCs w:val="24"/>
        </w:rPr>
        <w:t>2</w:t>
      </w:r>
      <w:r w:rsidRPr="00BE1AE6">
        <w:rPr>
          <w:rFonts w:ascii="Times New Roman" w:hAnsi="Times New Roman" w:cs="Times New Roman"/>
          <w:sz w:val="24"/>
          <w:szCs w:val="24"/>
        </w:rPr>
        <w:t xml:space="preserve"> on sätestatud Päästeameti kaasamine päästetööle teise riigi territooriumil. Välislepingu alusel võib Päästeameti</w:t>
      </w:r>
      <w:r w:rsidRPr="00BE1AE6">
        <w:t xml:space="preserve"> </w:t>
      </w:r>
      <w:r w:rsidRPr="00BE1AE6">
        <w:rPr>
          <w:rFonts w:ascii="Times New Roman" w:hAnsi="Times New Roman" w:cs="Times New Roman"/>
          <w:sz w:val="24"/>
          <w:szCs w:val="24"/>
        </w:rPr>
        <w:t>koos tema tegevuses osalevate vabatahtlikega kaasata päästetööle teise riigi territooriumil. Eesti Päästeametil on teise riigi territooriumil</w:t>
      </w:r>
      <w:r>
        <w:rPr>
          <w:rFonts w:ascii="Times New Roman" w:hAnsi="Times New Roman" w:cs="Times New Roman"/>
          <w:sz w:val="24"/>
          <w:szCs w:val="24"/>
        </w:rPr>
        <w:t xml:space="preserve"> päästetööl osaledes</w:t>
      </w:r>
      <w:r w:rsidRPr="00BE1AE6">
        <w:rPr>
          <w:rFonts w:ascii="Times New Roman" w:hAnsi="Times New Roman" w:cs="Times New Roman"/>
          <w:sz w:val="24"/>
          <w:szCs w:val="24"/>
        </w:rPr>
        <w:t xml:space="preserve"> pädevus ja volitused välislepingu kohaselt.</w:t>
      </w:r>
      <w:r>
        <w:rPr>
          <w:rFonts w:ascii="Times New Roman" w:hAnsi="Times New Roman" w:cs="Times New Roman"/>
          <w:sz w:val="24"/>
          <w:szCs w:val="24"/>
        </w:rPr>
        <w:t xml:space="preserve"> </w:t>
      </w:r>
      <w:r w:rsidR="00F37D9C">
        <w:rPr>
          <w:rFonts w:ascii="Times New Roman" w:hAnsi="Times New Roman" w:cs="Times New Roman"/>
          <w:sz w:val="24"/>
          <w:szCs w:val="24"/>
        </w:rPr>
        <w:t xml:space="preserve">Kehtiva </w:t>
      </w:r>
      <w:r>
        <w:rPr>
          <w:rFonts w:ascii="Times New Roman" w:hAnsi="Times New Roman" w:cs="Times New Roman"/>
          <w:sz w:val="24"/>
          <w:szCs w:val="24"/>
        </w:rPr>
        <w:t>PäästeS-i § 31 lõike 4 alusel võib ka praegu Eesti Päästeameti kaasata päästetööle teise riigi territooriumil ja</w:t>
      </w:r>
      <w:r w:rsidRPr="008D7DC2">
        <w:t xml:space="preserve"> </w:t>
      </w:r>
      <w:r>
        <w:rPr>
          <w:rFonts w:ascii="Times New Roman" w:hAnsi="Times New Roman" w:cs="Times New Roman"/>
          <w:sz w:val="24"/>
          <w:szCs w:val="24"/>
          <w:lang w:eastAsia="et-EE"/>
        </w:rPr>
        <w:t>k</w:t>
      </w:r>
      <w:r w:rsidRPr="00411661">
        <w:rPr>
          <w:rFonts w:ascii="Times New Roman" w:hAnsi="Times New Roman" w:cs="Times New Roman"/>
          <w:sz w:val="24"/>
          <w:szCs w:val="24"/>
          <w:lang w:eastAsia="et-EE"/>
        </w:rPr>
        <w:t>iireloomulise piiriülese koostööna päästetööde tegemis</w:t>
      </w:r>
      <w:r>
        <w:rPr>
          <w:rFonts w:ascii="Times New Roman" w:hAnsi="Times New Roman" w:cs="Times New Roman"/>
          <w:sz w:val="24"/>
          <w:szCs w:val="24"/>
          <w:lang w:eastAsia="et-EE"/>
        </w:rPr>
        <w:t>t</w:t>
      </w:r>
      <w:r w:rsidRPr="00411661">
        <w:rPr>
          <w:rFonts w:ascii="Times New Roman" w:hAnsi="Times New Roman" w:cs="Times New Roman"/>
          <w:sz w:val="24"/>
          <w:szCs w:val="24"/>
          <w:lang w:eastAsia="et-EE"/>
        </w:rPr>
        <w:t xml:space="preserve"> ei vormista</w:t>
      </w:r>
      <w:r>
        <w:rPr>
          <w:rFonts w:ascii="Times New Roman" w:hAnsi="Times New Roman" w:cs="Times New Roman"/>
          <w:sz w:val="24"/>
          <w:szCs w:val="24"/>
          <w:lang w:eastAsia="et-EE"/>
        </w:rPr>
        <w:t>t</w:t>
      </w:r>
      <w:r w:rsidRPr="00411661">
        <w:rPr>
          <w:rFonts w:ascii="Times New Roman" w:hAnsi="Times New Roman" w:cs="Times New Roman"/>
          <w:sz w:val="24"/>
          <w:szCs w:val="24"/>
          <w:lang w:eastAsia="et-EE"/>
        </w:rPr>
        <w:t>a</w:t>
      </w:r>
      <w:r>
        <w:rPr>
          <w:rFonts w:ascii="Times New Roman" w:hAnsi="Times New Roman" w:cs="Times New Roman"/>
          <w:sz w:val="24"/>
          <w:szCs w:val="24"/>
          <w:lang w:eastAsia="et-EE"/>
        </w:rPr>
        <w:t xml:space="preserve"> </w:t>
      </w:r>
      <w:r w:rsidRPr="00411661">
        <w:rPr>
          <w:rFonts w:ascii="Times New Roman" w:hAnsi="Times New Roman" w:cs="Times New Roman"/>
          <w:sz w:val="24"/>
          <w:szCs w:val="24"/>
          <w:lang w:eastAsia="et-EE"/>
        </w:rPr>
        <w:t>Päästeameti kutselistele päästjatele ega tema tegevuses osalevatele vabatahtlikele lähetus</w:t>
      </w:r>
      <w:r>
        <w:rPr>
          <w:rFonts w:ascii="Times New Roman" w:hAnsi="Times New Roman" w:cs="Times New Roman"/>
          <w:sz w:val="24"/>
          <w:szCs w:val="24"/>
          <w:lang w:eastAsia="et-EE"/>
        </w:rPr>
        <w:t>ena</w:t>
      </w:r>
      <w:r w:rsidRPr="00411661">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w:t>
      </w:r>
      <w:r w:rsidRPr="00411661">
        <w:rPr>
          <w:rFonts w:ascii="Times New Roman" w:hAnsi="Times New Roman" w:cs="Times New Roman"/>
          <w:sz w:val="24"/>
          <w:szCs w:val="24"/>
        </w:rPr>
        <w:t>Sealjuures argumendid ja näited on sarnased lõike</w:t>
      </w:r>
      <w:r>
        <w:rPr>
          <w:rFonts w:ascii="Times New Roman" w:hAnsi="Times New Roman" w:cs="Times New Roman"/>
          <w:sz w:val="24"/>
          <w:szCs w:val="24"/>
        </w:rPr>
        <w:t> </w:t>
      </w:r>
      <w:r w:rsidRPr="00411661">
        <w:rPr>
          <w:rFonts w:ascii="Times New Roman" w:hAnsi="Times New Roman" w:cs="Times New Roman"/>
          <w:sz w:val="24"/>
          <w:szCs w:val="24"/>
        </w:rPr>
        <w:t>1 selgituses toodule. Eestis tegutsevad vabatahtlikud päästjad ei osale ilma Päästeameti esindajata päästetööl teise riigi territooriumil. Arvestades riigipiiri lähedust, võib seega tekkida vajadus kaasata eelkõige Lõuna-Eesti maakondades tegutsevaid vabatahtlikke päästjaid Lätis toimuvale päästetööle. Vabatahtlikud päästjad moodustavad olulise osa Eesti päästevõrgustikust: täiendavalt 71-le riiklikule komandole tegutseb 119 vabatahtlikku komandot ja kaks reservpäästerühma. Ööpäev läbi on päästetöödeks valmis umbes 300 kutselist ja umbes 250 vabatahtlikku päästjat.</w:t>
      </w:r>
      <w:r w:rsidRPr="00411661">
        <w:rPr>
          <w:rStyle w:val="FootnoteReference"/>
          <w:rFonts w:ascii="Times New Roman" w:hAnsi="Times New Roman"/>
          <w:sz w:val="24"/>
          <w:szCs w:val="24"/>
        </w:rPr>
        <w:footnoteReference w:id="41"/>
      </w:r>
      <w:r w:rsidRPr="00411661">
        <w:rPr>
          <w:rFonts w:ascii="Times New Roman" w:hAnsi="Times New Roman" w:cs="Times New Roman"/>
          <w:sz w:val="24"/>
          <w:szCs w:val="24"/>
        </w:rPr>
        <w:t xml:space="preserve"> Seeläbi on vabatahtlikel päästjatel roll ka kiireloomulisel piiriülesel koostööl osalemisel.</w:t>
      </w:r>
    </w:p>
    <w:p w14:paraId="5B8D033E" w14:textId="77777777" w:rsidR="0099676F" w:rsidRPr="00BD0BB2" w:rsidRDefault="0099676F" w:rsidP="0099676F">
      <w:pPr>
        <w:pStyle w:val="NoSpacing"/>
        <w:rPr>
          <w:rFonts w:cs="Times New Roman"/>
          <w:szCs w:val="24"/>
          <w:lang w:eastAsia="et-EE"/>
        </w:rPr>
      </w:pPr>
    </w:p>
    <w:p w14:paraId="4BC2445A" w14:textId="72510133" w:rsidR="0099676F" w:rsidRPr="00BE1AE6" w:rsidRDefault="0099676F" w:rsidP="0099676F">
      <w:pPr>
        <w:spacing w:after="0" w:line="240" w:lineRule="auto"/>
        <w:jc w:val="both"/>
        <w:rPr>
          <w:rFonts w:ascii="Times New Roman" w:eastAsia="Times New Roman" w:hAnsi="Times New Roman" w:cs="Times New Roman"/>
          <w:sz w:val="24"/>
          <w:szCs w:val="24"/>
          <w:bdr w:val="none" w:sz="0" w:space="0" w:color="auto" w:frame="1"/>
          <w:lang w:eastAsia="et-EE"/>
        </w:rPr>
      </w:pPr>
      <w:r w:rsidRPr="00BC6E62">
        <w:rPr>
          <w:rFonts w:ascii="Times New Roman" w:eastAsia="Times New Roman" w:hAnsi="Times New Roman" w:cs="Times New Roman"/>
          <w:b/>
          <w:bCs/>
          <w:i/>
          <w:iCs/>
          <w:sz w:val="24"/>
          <w:szCs w:val="24"/>
          <w:bdr w:val="none" w:sz="0" w:space="0" w:color="auto" w:frame="1"/>
          <w:lang w:eastAsia="et-EE"/>
        </w:rPr>
        <w:t xml:space="preserve">Lõikes </w:t>
      </w:r>
      <w:r w:rsidR="00FB71B4">
        <w:rPr>
          <w:rFonts w:ascii="Times New Roman" w:eastAsia="Times New Roman" w:hAnsi="Times New Roman" w:cs="Times New Roman"/>
          <w:b/>
          <w:bCs/>
          <w:i/>
          <w:iCs/>
          <w:sz w:val="24"/>
          <w:szCs w:val="24"/>
          <w:bdr w:val="none" w:sz="0" w:space="0" w:color="auto" w:frame="1"/>
          <w:lang w:eastAsia="et-EE"/>
        </w:rPr>
        <w:t>3</w:t>
      </w:r>
      <w:r w:rsidRPr="00BE1AE6">
        <w:rPr>
          <w:rFonts w:ascii="Times New Roman" w:eastAsia="Times New Roman" w:hAnsi="Times New Roman" w:cs="Times New Roman"/>
          <w:sz w:val="24"/>
          <w:szCs w:val="24"/>
          <w:bdr w:val="none" w:sz="0" w:space="0" w:color="auto" w:frame="1"/>
          <w:lang w:eastAsia="et-EE"/>
        </w:rPr>
        <w:t xml:space="preserve"> on sätestatud, et kiireloomulise piiriülese koostöö raames rahvusvahelisel päästetööl osalemist ei käsitata lähetusena. Tegu on tavapärase reageerimisega päästesündmusele, mis mahu</w:t>
      </w:r>
      <w:r>
        <w:rPr>
          <w:rFonts w:ascii="Times New Roman" w:eastAsia="Times New Roman" w:hAnsi="Times New Roman" w:cs="Times New Roman"/>
          <w:sz w:val="24"/>
          <w:szCs w:val="24"/>
          <w:bdr w:val="none" w:sz="0" w:space="0" w:color="auto" w:frame="1"/>
          <w:lang w:eastAsia="et-EE"/>
        </w:rPr>
        <w:t>b</w:t>
      </w:r>
      <w:r w:rsidRPr="00BE1AE6">
        <w:rPr>
          <w:rFonts w:ascii="Times New Roman" w:eastAsia="Times New Roman" w:hAnsi="Times New Roman" w:cs="Times New Roman"/>
          <w:sz w:val="24"/>
          <w:szCs w:val="24"/>
          <w:bdr w:val="none" w:sz="0" w:space="0" w:color="auto" w:frame="1"/>
          <w:lang w:eastAsia="et-EE"/>
        </w:rPr>
        <w:t xml:space="preserve"> ühe tööpäeva sisse. </w:t>
      </w:r>
      <w:r w:rsidRPr="00411661">
        <w:rPr>
          <w:rFonts w:ascii="Times New Roman" w:eastAsia="Times New Roman" w:hAnsi="Times New Roman" w:cs="Times New Roman"/>
          <w:sz w:val="24"/>
          <w:szCs w:val="24"/>
          <w:bdr w:val="none" w:sz="0" w:space="0" w:color="auto" w:frame="1"/>
          <w:lang w:eastAsia="et-EE"/>
        </w:rPr>
        <w:t>Just kiireloomulisuse tõttu ei ole otstarbekas vormistada tavapäraseid lähetusega kaasnevaid dokumente, mille asutusesisene menetlus kestaks tavapäraselt mitu päeva. Lähetuse vormistamise eesmärk on lähetatavale lähetusega seotud kulutuste katmine (nt transpordiga seonduvad kulud), mis antud olukorras ei ole vajalik. Kuna kutseliste ega ka vabatahtlike päästjate osalemine kiireloomulisel piiriülesel koostööl ei erine päästesündmuse lahendamisest Eesti territooriumil, siis puudub vajadus neile täiendavaid kulusid kompenseerida.</w:t>
      </w:r>
    </w:p>
    <w:bookmarkEnd w:id="11"/>
    <w:p w14:paraId="76C520EF" w14:textId="77777777" w:rsidR="0099676F" w:rsidRPr="00BD0BB2" w:rsidRDefault="0099676F" w:rsidP="0099676F">
      <w:pPr>
        <w:pStyle w:val="NoSpacing"/>
        <w:rPr>
          <w:rFonts w:cs="Times New Roman"/>
          <w:szCs w:val="24"/>
          <w:lang w:eastAsia="et-EE"/>
        </w:rPr>
      </w:pPr>
    </w:p>
    <w:p w14:paraId="038D74C7" w14:textId="77777777" w:rsidR="0099676F" w:rsidRPr="00F24385" w:rsidRDefault="0099676F" w:rsidP="0099676F">
      <w:pPr>
        <w:pStyle w:val="NoSpacing"/>
        <w:jc w:val="both"/>
        <w:rPr>
          <w:rFonts w:cs="Times New Roman"/>
          <w:szCs w:val="24"/>
          <w:lang w:eastAsia="et-EE"/>
        </w:rPr>
      </w:pPr>
      <w:bookmarkStart w:id="16" w:name="_Hlk158390433"/>
      <w:bookmarkStart w:id="17" w:name="_Hlk158390347"/>
      <w:r>
        <w:rPr>
          <w:rFonts w:cs="Times New Roman"/>
          <w:b/>
          <w:bCs/>
          <w:szCs w:val="24"/>
          <w:lang w:eastAsia="et-EE"/>
        </w:rPr>
        <w:t xml:space="preserve">Eelnõu kohane </w:t>
      </w:r>
      <w:r w:rsidRPr="00561024">
        <w:rPr>
          <w:rFonts w:cs="Times New Roman"/>
          <w:b/>
          <w:bCs/>
          <w:szCs w:val="24"/>
          <w:lang w:eastAsia="et-EE"/>
        </w:rPr>
        <w:t>PäästeS</w:t>
      </w:r>
      <w:r w:rsidRPr="00BE1AE6">
        <w:rPr>
          <w:rFonts w:cs="Times New Roman"/>
          <w:b/>
          <w:bCs/>
          <w:szCs w:val="24"/>
          <w:lang w:eastAsia="et-EE"/>
        </w:rPr>
        <w:t xml:space="preserve"> § 3</w:t>
      </w:r>
      <w:r>
        <w:rPr>
          <w:rFonts w:cs="Times New Roman"/>
          <w:b/>
          <w:bCs/>
          <w:szCs w:val="24"/>
          <w:lang w:eastAsia="et-EE"/>
        </w:rPr>
        <w:t>1</w:t>
      </w:r>
      <w:r>
        <w:rPr>
          <w:rFonts w:cs="Times New Roman"/>
          <w:b/>
          <w:bCs/>
          <w:szCs w:val="24"/>
          <w:vertAlign w:val="superscript"/>
          <w:lang w:eastAsia="et-EE"/>
        </w:rPr>
        <w:t>2</w:t>
      </w:r>
      <w:r>
        <w:rPr>
          <w:rFonts w:cs="Times New Roman"/>
          <w:szCs w:val="24"/>
          <w:lang w:eastAsia="et-EE"/>
        </w:rPr>
        <w:t xml:space="preserve"> reguleerib kiireloomulise missiooni korraldust – selleks valmistumist ja missioonil osalemist. Praegu reguleerib neid aspekte määrus nr 51, millest tulenevad põhimõtted on eelnõus säilitatud. </w:t>
      </w:r>
    </w:p>
    <w:p w14:paraId="3B643167" w14:textId="77777777" w:rsidR="0099676F" w:rsidRDefault="0099676F" w:rsidP="0099676F">
      <w:pPr>
        <w:pStyle w:val="NoSpacing"/>
        <w:rPr>
          <w:rFonts w:cs="Times New Roman"/>
          <w:color w:val="202020"/>
          <w:szCs w:val="24"/>
          <w:lang w:eastAsia="et-EE"/>
        </w:rPr>
      </w:pPr>
    </w:p>
    <w:p w14:paraId="0DC8004E" w14:textId="21D966EB" w:rsidR="0099676F" w:rsidRPr="0044098F" w:rsidRDefault="0099676F" w:rsidP="0099676F">
      <w:pPr>
        <w:spacing w:after="0" w:line="240" w:lineRule="auto"/>
        <w:jc w:val="both"/>
        <w:rPr>
          <w:rFonts w:ascii="Times New Roman" w:eastAsia="Times New Roman" w:hAnsi="Times New Roman" w:cs="Times New Roman"/>
          <w:sz w:val="24"/>
          <w:szCs w:val="24"/>
          <w:lang w:eastAsia="et-EE"/>
        </w:rPr>
      </w:pPr>
      <w:r w:rsidRPr="00BC6E62">
        <w:rPr>
          <w:rFonts w:ascii="Times New Roman" w:eastAsia="Times New Roman" w:hAnsi="Times New Roman" w:cs="Times New Roman"/>
          <w:b/>
          <w:bCs/>
          <w:i/>
          <w:iCs/>
          <w:sz w:val="24"/>
          <w:szCs w:val="24"/>
          <w:lang w:eastAsia="et-EE"/>
        </w:rPr>
        <w:t xml:space="preserve">Lõike </w:t>
      </w:r>
      <w:r w:rsidR="00FB71B4">
        <w:rPr>
          <w:rFonts w:ascii="Times New Roman" w:eastAsia="Times New Roman" w:hAnsi="Times New Roman" w:cs="Times New Roman"/>
          <w:b/>
          <w:bCs/>
          <w:i/>
          <w:iCs/>
          <w:sz w:val="24"/>
          <w:szCs w:val="24"/>
          <w:lang w:eastAsia="et-EE"/>
        </w:rPr>
        <w:t>1</w:t>
      </w:r>
      <w:r w:rsidRPr="0044098F">
        <w:rPr>
          <w:rFonts w:ascii="Times New Roman" w:eastAsia="Times New Roman" w:hAnsi="Times New Roman" w:cs="Times New Roman"/>
          <w:sz w:val="24"/>
          <w:szCs w:val="24"/>
          <w:lang w:eastAsia="et-EE"/>
        </w:rPr>
        <w:t xml:space="preserve"> kohaselt on kiireloomulise</w:t>
      </w:r>
      <w:r>
        <w:rPr>
          <w:rFonts w:ascii="Times New Roman" w:eastAsia="Times New Roman" w:hAnsi="Times New Roman" w:cs="Times New Roman"/>
          <w:sz w:val="24"/>
          <w:szCs w:val="24"/>
          <w:lang w:eastAsia="et-EE"/>
        </w:rPr>
        <w:t>ks</w:t>
      </w:r>
      <w:r w:rsidRPr="0044098F">
        <w:rPr>
          <w:rFonts w:ascii="Times New Roman" w:eastAsia="Times New Roman" w:hAnsi="Times New Roman" w:cs="Times New Roman"/>
          <w:sz w:val="24"/>
          <w:szCs w:val="24"/>
          <w:lang w:eastAsia="et-EE"/>
        </w:rPr>
        <w:t xml:space="preserve"> missiooni</w:t>
      </w:r>
      <w:r>
        <w:rPr>
          <w:rFonts w:ascii="Times New Roman" w:eastAsia="Times New Roman" w:hAnsi="Times New Roman" w:cs="Times New Roman"/>
          <w:sz w:val="24"/>
          <w:szCs w:val="24"/>
          <w:lang w:eastAsia="et-EE"/>
        </w:rPr>
        <w:t>ks</w:t>
      </w:r>
      <w:r w:rsidRPr="0044098F">
        <w:rPr>
          <w:rFonts w:ascii="Times New Roman" w:eastAsia="Times New Roman" w:hAnsi="Times New Roman" w:cs="Times New Roman"/>
          <w:sz w:val="24"/>
          <w:szCs w:val="24"/>
          <w:lang w:eastAsia="et-EE"/>
        </w:rPr>
        <w:t xml:space="preserve"> valmistumis</w:t>
      </w:r>
      <w:r>
        <w:rPr>
          <w:rFonts w:ascii="Times New Roman" w:eastAsia="Times New Roman" w:hAnsi="Times New Roman" w:cs="Times New Roman"/>
          <w:sz w:val="24"/>
          <w:szCs w:val="24"/>
          <w:lang w:eastAsia="et-EE"/>
        </w:rPr>
        <w:t>t</w:t>
      </w:r>
      <w:r w:rsidRPr="0044098F">
        <w:rPr>
          <w:rFonts w:ascii="Times New Roman" w:eastAsia="Times New Roman" w:hAnsi="Times New Roman" w:cs="Times New Roman"/>
          <w:sz w:val="24"/>
          <w:szCs w:val="24"/>
          <w:lang w:eastAsia="et-EE"/>
        </w:rPr>
        <w:t xml:space="preserve"> ja missioonil osalemis</w:t>
      </w:r>
      <w:r>
        <w:rPr>
          <w:rFonts w:ascii="Times New Roman" w:eastAsia="Times New Roman" w:hAnsi="Times New Roman" w:cs="Times New Roman"/>
          <w:sz w:val="24"/>
          <w:szCs w:val="24"/>
          <w:lang w:eastAsia="et-EE"/>
        </w:rPr>
        <w:t>t</w:t>
      </w:r>
      <w:r w:rsidRPr="0044098F">
        <w:rPr>
          <w:rFonts w:ascii="Times New Roman" w:eastAsia="Times New Roman" w:hAnsi="Times New Roman" w:cs="Times New Roman"/>
          <w:sz w:val="24"/>
          <w:szCs w:val="24"/>
          <w:lang w:eastAsia="et-EE"/>
        </w:rPr>
        <w:t xml:space="preserve"> juhtiv roll Päästeametil. Päästeamet </w:t>
      </w:r>
      <w:r>
        <w:rPr>
          <w:rFonts w:ascii="Times New Roman" w:eastAsia="Times New Roman" w:hAnsi="Times New Roman" w:cs="Times New Roman"/>
          <w:sz w:val="24"/>
          <w:szCs w:val="24"/>
          <w:lang w:eastAsia="et-EE"/>
        </w:rPr>
        <w:t>korraldab</w:t>
      </w:r>
      <w:r w:rsidRPr="0044098F">
        <w:rPr>
          <w:rFonts w:ascii="Times New Roman" w:eastAsia="Times New Roman" w:hAnsi="Times New Roman" w:cs="Times New Roman"/>
          <w:sz w:val="24"/>
          <w:szCs w:val="24"/>
          <w:lang w:eastAsia="et-EE"/>
        </w:rPr>
        <w:t xml:space="preserve"> päästemeeskonna ja selle reservi liikme missiooniks valmistumis</w:t>
      </w:r>
      <w:r>
        <w:rPr>
          <w:rFonts w:ascii="Times New Roman" w:eastAsia="Times New Roman" w:hAnsi="Times New Roman" w:cs="Times New Roman"/>
          <w:sz w:val="24"/>
          <w:szCs w:val="24"/>
          <w:lang w:eastAsia="et-EE"/>
        </w:rPr>
        <w:t>t, sealhulgas väljaõpet</w:t>
      </w:r>
      <w:r w:rsidRPr="0044098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aga ka </w:t>
      </w:r>
      <w:r w:rsidRPr="0044098F">
        <w:rPr>
          <w:rFonts w:ascii="Times New Roman" w:eastAsia="Times New Roman" w:hAnsi="Times New Roman" w:cs="Times New Roman"/>
          <w:sz w:val="24"/>
          <w:szCs w:val="24"/>
          <w:lang w:eastAsia="et-EE"/>
        </w:rPr>
        <w:t xml:space="preserve">nende tervisekontrolli ja vaktsineerimist ning muretseb ja komplekteerib missioonile lähetamiseks vajaliku varustuse. </w:t>
      </w:r>
      <w:r>
        <w:rPr>
          <w:rFonts w:ascii="Times New Roman" w:eastAsia="Times New Roman" w:hAnsi="Times New Roman" w:cs="Times New Roman"/>
          <w:sz w:val="24"/>
          <w:szCs w:val="24"/>
          <w:lang w:eastAsia="et-EE"/>
        </w:rPr>
        <w:t xml:space="preserve">Samuti korraldab Päästeamet missioonil osalemist – lähetab </w:t>
      </w:r>
      <w:r w:rsidR="00480D80">
        <w:rPr>
          <w:rFonts w:ascii="Times New Roman" w:eastAsia="Times New Roman" w:hAnsi="Times New Roman" w:cs="Times New Roman"/>
          <w:sz w:val="24"/>
          <w:szCs w:val="24"/>
          <w:lang w:eastAsia="et-EE"/>
        </w:rPr>
        <w:t>päästemeeskonna liikme</w:t>
      </w:r>
      <w:r>
        <w:rPr>
          <w:rFonts w:ascii="Times New Roman" w:eastAsia="Times New Roman" w:hAnsi="Times New Roman" w:cs="Times New Roman"/>
          <w:sz w:val="24"/>
          <w:szCs w:val="24"/>
          <w:lang w:eastAsia="et-EE"/>
        </w:rPr>
        <w:t xml:space="preserve"> missioonile. </w:t>
      </w:r>
      <w:r w:rsidRPr="0044098F">
        <w:rPr>
          <w:rFonts w:ascii="Times New Roman" w:eastAsia="Times New Roman" w:hAnsi="Times New Roman" w:cs="Times New Roman"/>
          <w:sz w:val="24"/>
          <w:szCs w:val="24"/>
          <w:lang w:eastAsia="et-EE"/>
        </w:rPr>
        <w:t>Päästeametil on kohustus kanda kiireloomuliseks missiooniks valmistumise</w:t>
      </w:r>
      <w:r>
        <w:rPr>
          <w:rFonts w:ascii="Times New Roman" w:eastAsia="Times New Roman" w:hAnsi="Times New Roman" w:cs="Times New Roman"/>
          <w:sz w:val="24"/>
          <w:szCs w:val="24"/>
          <w:lang w:eastAsia="et-EE"/>
        </w:rPr>
        <w:t>ga</w:t>
      </w:r>
      <w:r w:rsidRPr="0044098F">
        <w:rPr>
          <w:rFonts w:ascii="Times New Roman" w:eastAsia="Times New Roman" w:hAnsi="Times New Roman" w:cs="Times New Roman"/>
          <w:sz w:val="24"/>
          <w:szCs w:val="24"/>
          <w:lang w:eastAsia="et-EE"/>
        </w:rPr>
        <w:t xml:space="preserve"> ja sellel osalemise</w:t>
      </w:r>
      <w:r>
        <w:rPr>
          <w:rFonts w:ascii="Times New Roman" w:eastAsia="Times New Roman" w:hAnsi="Times New Roman" w:cs="Times New Roman"/>
          <w:sz w:val="24"/>
          <w:szCs w:val="24"/>
          <w:lang w:eastAsia="et-EE"/>
        </w:rPr>
        <w:t>ga kaasnevad</w:t>
      </w:r>
      <w:r w:rsidRPr="0044098F">
        <w:rPr>
          <w:rFonts w:ascii="Times New Roman" w:eastAsia="Times New Roman" w:hAnsi="Times New Roman" w:cs="Times New Roman"/>
          <w:sz w:val="24"/>
          <w:szCs w:val="24"/>
          <w:lang w:eastAsia="et-EE"/>
        </w:rPr>
        <w:t xml:space="preserve"> kulud</w:t>
      </w:r>
      <w:r>
        <w:rPr>
          <w:rFonts w:ascii="Times New Roman" w:eastAsia="Times New Roman" w:hAnsi="Times New Roman" w:cs="Times New Roman"/>
          <w:sz w:val="24"/>
          <w:szCs w:val="24"/>
          <w:lang w:eastAsia="et-EE"/>
        </w:rPr>
        <w:t xml:space="preserve"> eelnõu</w:t>
      </w:r>
      <w:r w:rsidRPr="00FD37B4">
        <w:rPr>
          <w:rFonts w:ascii="Times New Roman" w:eastAsia="Times New Roman" w:hAnsi="Times New Roman" w:cs="Times New Roman"/>
          <w:sz w:val="24"/>
          <w:szCs w:val="24"/>
          <w:lang w:eastAsia="et-EE"/>
        </w:rPr>
        <w:t xml:space="preserve">kohase </w:t>
      </w:r>
      <w:r>
        <w:rPr>
          <w:rFonts w:ascii="Times New Roman" w:hAnsi="Times New Roman" w:cs="Times New Roman"/>
          <w:sz w:val="24"/>
          <w:szCs w:val="24"/>
          <w:lang w:eastAsia="et-EE"/>
        </w:rPr>
        <w:t>PäästeS</w:t>
      </w:r>
      <w:r w:rsidRPr="00FD37B4">
        <w:rPr>
          <w:rFonts w:ascii="Times New Roman" w:eastAsia="Times New Roman" w:hAnsi="Times New Roman" w:cs="Times New Roman"/>
          <w:sz w:val="24"/>
          <w:szCs w:val="24"/>
          <w:lang w:eastAsia="et-EE"/>
        </w:rPr>
        <w:t xml:space="preserve"> §-s </w:t>
      </w:r>
      <w:r>
        <w:rPr>
          <w:rFonts w:ascii="Times New Roman" w:eastAsia="Times New Roman" w:hAnsi="Times New Roman" w:cs="Times New Roman"/>
          <w:sz w:val="24"/>
          <w:szCs w:val="24"/>
          <w:lang w:eastAsia="et-EE"/>
        </w:rPr>
        <w:t>31</w:t>
      </w:r>
      <w:r>
        <w:rPr>
          <w:rFonts w:ascii="Times New Roman" w:eastAsia="Times New Roman" w:hAnsi="Times New Roman" w:cs="Times New Roman"/>
          <w:sz w:val="24"/>
          <w:szCs w:val="24"/>
          <w:vertAlign w:val="superscript"/>
          <w:lang w:eastAsia="et-EE"/>
        </w:rPr>
        <w:t>11</w:t>
      </w:r>
      <w:r w:rsidRPr="0044098F">
        <w:rPr>
          <w:rFonts w:ascii="Times New Roman" w:eastAsia="Times New Roman" w:hAnsi="Times New Roman" w:cs="Times New Roman"/>
          <w:sz w:val="24"/>
          <w:szCs w:val="24"/>
          <w:lang w:eastAsia="et-EE"/>
        </w:rPr>
        <w:t xml:space="preserve"> sätestatud ulatuses</w:t>
      </w:r>
      <w:r>
        <w:rPr>
          <w:rFonts w:ascii="Times New Roman" w:eastAsia="Times New Roman" w:hAnsi="Times New Roman" w:cs="Times New Roman"/>
          <w:sz w:val="24"/>
          <w:szCs w:val="24"/>
          <w:lang w:eastAsia="et-EE"/>
        </w:rPr>
        <w:t>.</w:t>
      </w:r>
    </w:p>
    <w:p w14:paraId="4CC0798A" w14:textId="77777777" w:rsidR="0099676F" w:rsidRDefault="0099676F" w:rsidP="0099676F">
      <w:pPr>
        <w:pStyle w:val="NoSpacing"/>
        <w:rPr>
          <w:rFonts w:cs="Times New Roman"/>
          <w:color w:val="202020"/>
          <w:szCs w:val="24"/>
          <w:lang w:eastAsia="et-EE"/>
        </w:rPr>
      </w:pPr>
    </w:p>
    <w:p w14:paraId="0F038EBC" w14:textId="77777777" w:rsidR="0099676F" w:rsidRPr="00451308" w:rsidRDefault="0099676F" w:rsidP="0099676F">
      <w:pPr>
        <w:pStyle w:val="NoSpacing"/>
        <w:jc w:val="both"/>
        <w:rPr>
          <w:rFonts w:cs="Times New Roman"/>
          <w:color w:val="202020"/>
          <w:szCs w:val="24"/>
          <w:lang w:eastAsia="et-EE"/>
        </w:rPr>
      </w:pPr>
      <w:r w:rsidRPr="00451308">
        <w:rPr>
          <w:rFonts w:cs="Times New Roman"/>
          <w:color w:val="202020"/>
          <w:szCs w:val="24"/>
          <w:lang w:eastAsia="et-EE"/>
        </w:rPr>
        <w:t xml:space="preserve">Kiireloomuliseks missiooniks valmistumise ja missioonil </w:t>
      </w:r>
      <w:r>
        <w:rPr>
          <w:rFonts w:cs="Times New Roman"/>
          <w:color w:val="202020"/>
          <w:szCs w:val="24"/>
          <w:lang w:eastAsia="et-EE"/>
        </w:rPr>
        <w:t xml:space="preserve">osalemise korraldamisel </w:t>
      </w:r>
      <w:r w:rsidRPr="00451308">
        <w:rPr>
          <w:rFonts w:cs="Times New Roman"/>
          <w:color w:val="202020"/>
          <w:szCs w:val="24"/>
          <w:lang w:eastAsia="et-EE"/>
        </w:rPr>
        <w:t>täidab Päästeamet järgmiseid ülesandeid:</w:t>
      </w:r>
    </w:p>
    <w:p w14:paraId="16876F7B" w14:textId="77777777" w:rsidR="0099676F" w:rsidRPr="00451308" w:rsidRDefault="0099676F" w:rsidP="0099676F">
      <w:pPr>
        <w:pStyle w:val="NoSpacing"/>
        <w:jc w:val="both"/>
        <w:rPr>
          <w:rFonts w:cs="Times New Roman"/>
          <w:color w:val="202020"/>
          <w:szCs w:val="24"/>
          <w:lang w:eastAsia="et-EE"/>
        </w:rPr>
      </w:pPr>
      <w:r w:rsidRPr="00451308">
        <w:rPr>
          <w:rFonts w:cs="Times New Roman"/>
          <w:color w:val="202020"/>
          <w:szCs w:val="24"/>
          <w:lang w:eastAsia="et-EE"/>
        </w:rPr>
        <w:t>1) tagab päästemeeskonna ja selle reservi liikme ning varustuse valmisoleku kiireloomuliseks missiooniks;</w:t>
      </w:r>
    </w:p>
    <w:p w14:paraId="64CC8977" w14:textId="77777777" w:rsidR="0099676F" w:rsidRPr="00451308" w:rsidRDefault="0099676F" w:rsidP="0099676F">
      <w:pPr>
        <w:pStyle w:val="NoSpacing"/>
        <w:jc w:val="both"/>
        <w:rPr>
          <w:rFonts w:cs="Times New Roman"/>
          <w:color w:val="202020"/>
          <w:szCs w:val="24"/>
          <w:lang w:eastAsia="et-EE"/>
        </w:rPr>
      </w:pPr>
      <w:r w:rsidRPr="00451308">
        <w:rPr>
          <w:rFonts w:cs="Times New Roman"/>
          <w:color w:val="202020"/>
          <w:szCs w:val="24"/>
          <w:lang w:eastAsia="et-EE"/>
        </w:rPr>
        <w:lastRenderedPageBreak/>
        <w:t>2) lähetab päästemeeskonna kiireloomulisele missioonile;</w:t>
      </w:r>
    </w:p>
    <w:p w14:paraId="15C27486" w14:textId="77777777" w:rsidR="0099676F" w:rsidRPr="00451308" w:rsidRDefault="0099676F" w:rsidP="0099676F">
      <w:pPr>
        <w:pStyle w:val="NoSpacing"/>
        <w:jc w:val="both"/>
        <w:rPr>
          <w:rFonts w:cs="Times New Roman"/>
          <w:color w:val="202020"/>
          <w:szCs w:val="24"/>
          <w:lang w:eastAsia="et-EE"/>
        </w:rPr>
      </w:pPr>
      <w:r w:rsidRPr="00451308">
        <w:rPr>
          <w:rFonts w:cs="Times New Roman"/>
          <w:color w:val="202020"/>
          <w:szCs w:val="24"/>
          <w:lang w:eastAsia="et-EE"/>
        </w:rPr>
        <w:t>3) viib läbi päästemeeskonna ja selle reservi liikme väljaõppe osalemiseks kiireloomulisel missioonil;</w:t>
      </w:r>
    </w:p>
    <w:p w14:paraId="5FFCE76F" w14:textId="77777777" w:rsidR="0099676F" w:rsidRPr="00451308" w:rsidRDefault="0099676F" w:rsidP="0099676F">
      <w:pPr>
        <w:pStyle w:val="NoSpacing"/>
        <w:jc w:val="both"/>
        <w:rPr>
          <w:rFonts w:cs="Times New Roman"/>
          <w:color w:val="202020"/>
          <w:szCs w:val="24"/>
          <w:lang w:eastAsia="et-EE"/>
        </w:rPr>
      </w:pPr>
      <w:r w:rsidRPr="00451308">
        <w:rPr>
          <w:rFonts w:cs="Times New Roman"/>
          <w:color w:val="202020"/>
          <w:szCs w:val="24"/>
          <w:lang w:eastAsia="et-EE"/>
        </w:rPr>
        <w:t>4) juhib päästemeeskonna moodustamist kiireloomuliseks missiooniks;</w:t>
      </w:r>
    </w:p>
    <w:p w14:paraId="0447745B" w14:textId="77777777" w:rsidR="0099676F" w:rsidRPr="00451308" w:rsidRDefault="0099676F" w:rsidP="0099676F">
      <w:pPr>
        <w:pStyle w:val="NoSpacing"/>
        <w:jc w:val="both"/>
        <w:rPr>
          <w:rFonts w:cs="Times New Roman"/>
          <w:color w:val="202020"/>
          <w:szCs w:val="24"/>
          <w:lang w:eastAsia="et-EE"/>
        </w:rPr>
      </w:pPr>
      <w:r w:rsidRPr="00451308">
        <w:rPr>
          <w:rFonts w:cs="Times New Roman"/>
          <w:color w:val="202020"/>
          <w:szCs w:val="24"/>
          <w:lang w:eastAsia="et-EE"/>
        </w:rPr>
        <w:t>5) sõlmib teiste juriidiliste või füüsiliste isikutega vajalikud lepingud kiireloomulise missiooni alustamise tagamiseks;</w:t>
      </w:r>
    </w:p>
    <w:p w14:paraId="4447712B" w14:textId="7408739B" w:rsidR="0099676F" w:rsidRPr="00451308" w:rsidRDefault="0099676F" w:rsidP="0099676F">
      <w:pPr>
        <w:pStyle w:val="NoSpacing"/>
        <w:jc w:val="both"/>
        <w:rPr>
          <w:rFonts w:cs="Times New Roman"/>
          <w:color w:val="202020"/>
          <w:szCs w:val="24"/>
          <w:lang w:eastAsia="et-EE"/>
        </w:rPr>
      </w:pPr>
      <w:r w:rsidRPr="00451308">
        <w:rPr>
          <w:rFonts w:cs="Times New Roman"/>
          <w:color w:val="202020"/>
          <w:szCs w:val="24"/>
          <w:lang w:eastAsia="et-EE"/>
        </w:rPr>
        <w:t xml:space="preserve">6) korraldab kiireloomulisele missioonile lähetatava päästemeeskonna liikme tervisekontrolli ja vaktsineerimist </w:t>
      </w:r>
      <w:r w:rsidR="00FC314C">
        <w:rPr>
          <w:rFonts w:cs="Times New Roman"/>
          <w:color w:val="202020"/>
          <w:szCs w:val="24"/>
          <w:lang w:eastAsia="et-EE"/>
        </w:rPr>
        <w:t xml:space="preserve">(vt lähemalt </w:t>
      </w:r>
      <w:r>
        <w:rPr>
          <w:rFonts w:cs="Times New Roman"/>
          <w:color w:val="202020"/>
          <w:szCs w:val="24"/>
          <w:lang w:eastAsia="et-EE"/>
        </w:rPr>
        <w:t>eelnõukohase</w:t>
      </w:r>
      <w:r w:rsidRPr="00451308">
        <w:rPr>
          <w:rFonts w:cs="Times New Roman"/>
          <w:color w:val="202020"/>
          <w:szCs w:val="24"/>
          <w:lang w:eastAsia="et-EE"/>
        </w:rPr>
        <w:t xml:space="preserve"> </w:t>
      </w:r>
      <w:r>
        <w:rPr>
          <w:rFonts w:cs="Times New Roman"/>
          <w:szCs w:val="24"/>
          <w:lang w:eastAsia="et-EE"/>
        </w:rPr>
        <w:t>PäästeS</w:t>
      </w:r>
      <w:r w:rsidR="00FC314C">
        <w:rPr>
          <w:rFonts w:cs="Times New Roman"/>
          <w:szCs w:val="24"/>
          <w:lang w:eastAsia="et-EE"/>
        </w:rPr>
        <w:t>-i</w:t>
      </w:r>
      <w:r w:rsidRPr="00451308">
        <w:rPr>
          <w:rFonts w:cs="Times New Roman"/>
          <w:color w:val="202020"/>
          <w:szCs w:val="24"/>
          <w:lang w:eastAsia="et-EE"/>
        </w:rPr>
        <w:t xml:space="preserve"> § 31</w:t>
      </w:r>
      <w:r>
        <w:rPr>
          <w:rFonts w:cs="Times New Roman"/>
          <w:color w:val="202020"/>
          <w:szCs w:val="24"/>
          <w:vertAlign w:val="superscript"/>
          <w:lang w:eastAsia="et-EE"/>
        </w:rPr>
        <w:t>1</w:t>
      </w:r>
      <w:r w:rsidR="00FC314C">
        <w:rPr>
          <w:rFonts w:cs="Times New Roman"/>
          <w:color w:val="202020"/>
          <w:szCs w:val="24"/>
          <w:vertAlign w:val="superscript"/>
          <w:lang w:eastAsia="et-EE"/>
        </w:rPr>
        <w:t>3</w:t>
      </w:r>
      <w:r w:rsidR="00FC314C">
        <w:rPr>
          <w:rFonts w:cs="Times New Roman"/>
          <w:color w:val="202020"/>
          <w:szCs w:val="24"/>
          <w:lang w:eastAsia="et-EE"/>
        </w:rPr>
        <w:t>)</w:t>
      </w:r>
      <w:r w:rsidRPr="00451308">
        <w:rPr>
          <w:rFonts w:cs="Times New Roman"/>
          <w:color w:val="202020"/>
          <w:szCs w:val="24"/>
          <w:lang w:eastAsia="et-EE"/>
        </w:rPr>
        <w:t>;</w:t>
      </w:r>
    </w:p>
    <w:p w14:paraId="03CD5B9C" w14:textId="77777777" w:rsidR="0099676F" w:rsidRPr="00BD0BB2" w:rsidRDefault="0099676F" w:rsidP="0099676F">
      <w:pPr>
        <w:pStyle w:val="NoSpacing"/>
        <w:jc w:val="both"/>
        <w:rPr>
          <w:rFonts w:cs="Times New Roman"/>
          <w:color w:val="202020"/>
          <w:szCs w:val="24"/>
          <w:lang w:eastAsia="et-EE"/>
        </w:rPr>
      </w:pPr>
      <w:r w:rsidRPr="00451308">
        <w:rPr>
          <w:rFonts w:cs="Times New Roman"/>
          <w:color w:val="202020"/>
          <w:szCs w:val="24"/>
          <w:lang w:eastAsia="et-EE"/>
        </w:rPr>
        <w:t>7) teeb muid kiireloomuliseks missiooniks valmistumise ja sellel osalemise korraldamiseks vajalikke toiminguid.</w:t>
      </w:r>
    </w:p>
    <w:p w14:paraId="7840331B" w14:textId="77777777" w:rsidR="0099676F" w:rsidRDefault="0099676F" w:rsidP="0099676F">
      <w:pPr>
        <w:pStyle w:val="NoSpacing"/>
        <w:jc w:val="both"/>
        <w:rPr>
          <w:rFonts w:cs="Times New Roman"/>
          <w:b/>
          <w:bCs/>
          <w:color w:val="202020"/>
          <w:szCs w:val="24"/>
          <w:lang w:eastAsia="et-EE"/>
        </w:rPr>
      </w:pPr>
    </w:p>
    <w:p w14:paraId="51F57EEE" w14:textId="6BE67249" w:rsidR="0099676F" w:rsidRDefault="0099676F" w:rsidP="0099676F">
      <w:pPr>
        <w:pStyle w:val="NoSpacing"/>
        <w:jc w:val="both"/>
        <w:rPr>
          <w:rFonts w:cs="Times New Roman"/>
          <w:color w:val="202020"/>
          <w:szCs w:val="24"/>
          <w:lang w:eastAsia="et-EE"/>
        </w:rPr>
      </w:pPr>
      <w:r w:rsidRPr="00BC6E62">
        <w:rPr>
          <w:rFonts w:cs="Times New Roman"/>
          <w:b/>
          <w:bCs/>
          <w:i/>
          <w:iCs/>
          <w:color w:val="202020"/>
          <w:szCs w:val="24"/>
          <w:lang w:eastAsia="et-EE"/>
        </w:rPr>
        <w:t xml:space="preserve">Lõike </w:t>
      </w:r>
      <w:r w:rsidR="00FB71B4">
        <w:rPr>
          <w:rFonts w:cs="Times New Roman"/>
          <w:b/>
          <w:bCs/>
          <w:i/>
          <w:iCs/>
          <w:color w:val="202020"/>
          <w:szCs w:val="24"/>
          <w:lang w:eastAsia="et-EE"/>
        </w:rPr>
        <w:t>2</w:t>
      </w:r>
      <w:r>
        <w:rPr>
          <w:rFonts w:cs="Times New Roman"/>
          <w:color w:val="202020"/>
          <w:szCs w:val="24"/>
          <w:lang w:eastAsia="et-EE"/>
        </w:rPr>
        <w:t xml:space="preserve"> kohaselt moodustab Päästeamet k</w:t>
      </w:r>
      <w:r w:rsidRPr="000F51F3">
        <w:rPr>
          <w:rFonts w:cs="Times New Roman"/>
          <w:color w:val="202020"/>
          <w:szCs w:val="24"/>
          <w:lang w:eastAsia="et-EE"/>
        </w:rPr>
        <w:t>iireloomulise</w:t>
      </w:r>
      <w:r w:rsidR="001711CE">
        <w:rPr>
          <w:rFonts w:cs="Times New Roman"/>
          <w:color w:val="202020"/>
          <w:szCs w:val="24"/>
          <w:lang w:eastAsia="et-EE"/>
        </w:rPr>
        <w:t>ks</w:t>
      </w:r>
      <w:r w:rsidRPr="000F51F3">
        <w:rPr>
          <w:rFonts w:cs="Times New Roman"/>
          <w:color w:val="202020"/>
          <w:szCs w:val="24"/>
          <w:lang w:eastAsia="et-EE"/>
        </w:rPr>
        <w:t xml:space="preserve"> missiooni</w:t>
      </w:r>
      <w:r w:rsidR="001711CE">
        <w:rPr>
          <w:rFonts w:cs="Times New Roman"/>
          <w:color w:val="202020"/>
          <w:szCs w:val="24"/>
          <w:lang w:eastAsia="et-EE"/>
        </w:rPr>
        <w:t>ks</w:t>
      </w:r>
      <w:r w:rsidRPr="000F51F3">
        <w:rPr>
          <w:rFonts w:cs="Times New Roman"/>
          <w:color w:val="202020"/>
          <w:szCs w:val="24"/>
          <w:lang w:eastAsia="et-EE"/>
        </w:rPr>
        <w:t xml:space="preserve"> </w:t>
      </w:r>
      <w:r w:rsidR="001711CE">
        <w:rPr>
          <w:rFonts w:cs="Times New Roman"/>
          <w:color w:val="202020"/>
          <w:szCs w:val="24"/>
          <w:lang w:eastAsia="et-EE"/>
        </w:rPr>
        <w:t>valmistumiseks</w:t>
      </w:r>
      <w:r>
        <w:rPr>
          <w:rFonts w:cs="Times New Roman"/>
          <w:color w:val="202020"/>
          <w:szCs w:val="24"/>
          <w:lang w:eastAsia="et-EE"/>
        </w:rPr>
        <w:t xml:space="preserve"> </w:t>
      </w:r>
      <w:r w:rsidRPr="000F51F3">
        <w:rPr>
          <w:rFonts w:cs="Times New Roman"/>
          <w:color w:val="202020"/>
          <w:szCs w:val="24"/>
          <w:lang w:eastAsia="et-EE"/>
        </w:rPr>
        <w:t>päästemeeskonna reserv</w:t>
      </w:r>
      <w:r>
        <w:rPr>
          <w:rFonts w:cs="Times New Roman"/>
          <w:color w:val="202020"/>
          <w:szCs w:val="24"/>
          <w:lang w:eastAsia="et-EE"/>
        </w:rPr>
        <w:t>i</w:t>
      </w:r>
      <w:r w:rsidR="001711CE">
        <w:rPr>
          <w:rFonts w:cs="Times New Roman"/>
          <w:color w:val="202020"/>
          <w:szCs w:val="24"/>
          <w:lang w:eastAsia="et-EE"/>
        </w:rPr>
        <w:t>.</w:t>
      </w:r>
      <w:r>
        <w:rPr>
          <w:rFonts w:cs="Times New Roman"/>
          <w:color w:val="202020"/>
          <w:szCs w:val="24"/>
          <w:lang w:eastAsia="et-EE"/>
        </w:rPr>
        <w:t xml:space="preserve"> </w:t>
      </w:r>
      <w:r w:rsidRPr="00411661">
        <w:rPr>
          <w:rFonts w:eastAsia="Times New Roman" w:cs="Times New Roman"/>
          <w:color w:val="202020"/>
          <w:szCs w:val="24"/>
          <w:lang w:eastAsia="et-EE"/>
        </w:rPr>
        <w:t>Päästemeeskonna reservi kinnitab Päästeamet käskkirjaga. Sinna kuuluvate isikute nimekirja hoiab Päästeamet ajakohasena ja uuendab käskkirja igal aastal, et selle põhjal valida võimalikud kandidaadid kiireloomulisele missioonile.</w:t>
      </w:r>
      <w:r>
        <w:rPr>
          <w:rFonts w:eastAsia="Times New Roman" w:cs="Times New Roman"/>
          <w:color w:val="202020"/>
          <w:szCs w:val="24"/>
          <w:lang w:eastAsia="et-EE"/>
        </w:rPr>
        <w:t xml:space="preserve"> </w:t>
      </w:r>
      <w:r w:rsidRPr="00411661">
        <w:rPr>
          <w:rFonts w:cs="Times New Roman"/>
          <w:color w:val="202020"/>
          <w:szCs w:val="24"/>
          <w:lang w:eastAsia="et-EE"/>
        </w:rPr>
        <w:t>RTsMS-i § 4 lõike 5 punkti 3</w:t>
      </w:r>
      <w:r>
        <w:rPr>
          <w:rFonts w:cs="Times New Roman"/>
          <w:color w:val="202020"/>
          <w:szCs w:val="24"/>
          <w:lang w:eastAsia="et-EE"/>
        </w:rPr>
        <w:t xml:space="preserve"> kohaselt peab Välisministeerium m</w:t>
      </w:r>
      <w:r w:rsidRPr="00813750">
        <w:rPr>
          <w:rFonts w:cs="Times New Roman"/>
          <w:color w:val="202020"/>
          <w:szCs w:val="24"/>
          <w:lang w:eastAsia="et-EE"/>
        </w:rPr>
        <w:t>issiooniks valmistumis</w:t>
      </w:r>
      <w:r>
        <w:rPr>
          <w:rFonts w:cs="Times New Roman"/>
          <w:color w:val="202020"/>
          <w:szCs w:val="24"/>
          <w:lang w:eastAsia="et-EE"/>
        </w:rPr>
        <w:t>e</w:t>
      </w:r>
      <w:r w:rsidRPr="00813750">
        <w:rPr>
          <w:rFonts w:cs="Times New Roman"/>
          <w:color w:val="202020"/>
          <w:szCs w:val="24"/>
          <w:lang w:eastAsia="et-EE"/>
        </w:rPr>
        <w:t xml:space="preserve"> ja missioonil osalemis</w:t>
      </w:r>
      <w:r>
        <w:rPr>
          <w:rFonts w:cs="Times New Roman"/>
          <w:color w:val="202020"/>
          <w:szCs w:val="24"/>
          <w:lang w:eastAsia="et-EE"/>
        </w:rPr>
        <w:t>e</w:t>
      </w:r>
      <w:r w:rsidRPr="00813750">
        <w:rPr>
          <w:rFonts w:cs="Times New Roman"/>
          <w:color w:val="202020"/>
          <w:szCs w:val="24"/>
          <w:lang w:eastAsia="et-EE"/>
        </w:rPr>
        <w:t xml:space="preserve"> korralda</w:t>
      </w:r>
      <w:r>
        <w:rPr>
          <w:rFonts w:cs="Times New Roman"/>
          <w:color w:val="202020"/>
          <w:szCs w:val="24"/>
          <w:lang w:eastAsia="et-EE"/>
        </w:rPr>
        <w:t xml:space="preserve">miseks ekspertide andmekogu. Sellist andmekogu ei ole asutatud, mistõttu eelnõu § </w:t>
      </w:r>
      <w:r w:rsidR="00921EA9">
        <w:rPr>
          <w:rFonts w:cs="Times New Roman"/>
          <w:color w:val="202020"/>
          <w:szCs w:val="24"/>
          <w:lang w:eastAsia="et-EE"/>
        </w:rPr>
        <w:t>5</w:t>
      </w:r>
      <w:r>
        <w:rPr>
          <w:rFonts w:cs="Times New Roman"/>
          <w:color w:val="202020"/>
          <w:szCs w:val="24"/>
          <w:lang w:eastAsia="et-EE"/>
        </w:rPr>
        <w:t xml:space="preserve"> punktiga 2 tehtavate muudatusega tunnistatakse see säte kehtetuks.</w:t>
      </w:r>
    </w:p>
    <w:p w14:paraId="52134E7F" w14:textId="77777777" w:rsidR="0099676F" w:rsidRDefault="0099676F" w:rsidP="0099676F">
      <w:pPr>
        <w:pStyle w:val="NoSpacing"/>
        <w:jc w:val="both"/>
        <w:rPr>
          <w:rFonts w:cs="Times New Roman"/>
          <w:color w:val="202020"/>
          <w:szCs w:val="24"/>
          <w:lang w:eastAsia="et-EE"/>
        </w:rPr>
      </w:pPr>
    </w:p>
    <w:p w14:paraId="49B73667" w14:textId="77777777" w:rsidR="0099676F" w:rsidRDefault="0099676F" w:rsidP="0099676F">
      <w:pPr>
        <w:pStyle w:val="NoSpacing"/>
        <w:jc w:val="both"/>
        <w:rPr>
          <w:rFonts w:cs="Times New Roman"/>
          <w:color w:val="202020"/>
          <w:szCs w:val="24"/>
          <w:lang w:eastAsia="et-EE"/>
        </w:rPr>
      </w:pPr>
      <w:r w:rsidRPr="00FD078B">
        <w:rPr>
          <w:rFonts w:cs="Times New Roman"/>
          <w:color w:val="202020"/>
          <w:szCs w:val="24"/>
          <w:lang w:eastAsia="et-EE"/>
        </w:rPr>
        <w:t>Päästemeeskonna reservi arv</w:t>
      </w:r>
      <w:r>
        <w:rPr>
          <w:rFonts w:cs="Times New Roman"/>
          <w:color w:val="202020"/>
          <w:szCs w:val="24"/>
          <w:lang w:eastAsia="et-EE"/>
        </w:rPr>
        <w:t>a</w:t>
      </w:r>
      <w:r w:rsidRPr="00FD078B">
        <w:rPr>
          <w:rFonts w:cs="Times New Roman"/>
          <w:color w:val="202020"/>
          <w:szCs w:val="24"/>
          <w:lang w:eastAsia="et-EE"/>
        </w:rPr>
        <w:t>takse liikmed vabatahtlikkuse alusel.</w:t>
      </w:r>
      <w:r w:rsidRPr="00FD078B" w:rsidDel="00FD078B">
        <w:rPr>
          <w:rFonts w:cs="Times New Roman"/>
          <w:color w:val="202020"/>
          <w:szCs w:val="24"/>
          <w:lang w:eastAsia="et-EE"/>
        </w:rPr>
        <w:t xml:space="preserve"> </w:t>
      </w:r>
      <w:r>
        <w:rPr>
          <w:rFonts w:cs="Times New Roman"/>
          <w:color w:val="202020"/>
          <w:szCs w:val="24"/>
          <w:lang w:eastAsia="et-EE"/>
        </w:rPr>
        <w:t xml:space="preserve">Praegu kuulub sinna ligikaudu 360 valdkondlikku eksperti: näiteks päästeametnikud, meedikud, logistikud jt elualade esindajad. Sealjuures on koosseis ajas pidevalt muutuv. Päästemeeskonna reservi hõlpsamaks haldamiseks on see jaotatud valdkondlikeks gruppideks. Päästemeeskonna reserv on moodustatud eesmärgiga, et Päästeametil oleks tulenevalt missiooni eripärast võimalik kiiresti komplekteerida konkreetses olukorras vajalike oskuste ja kogemustega päästemeeskond. </w:t>
      </w:r>
      <w:r w:rsidRPr="00D21956">
        <w:rPr>
          <w:rFonts w:cs="Times New Roman"/>
          <w:color w:val="202020"/>
          <w:szCs w:val="24"/>
          <w:lang w:eastAsia="et-EE"/>
        </w:rPr>
        <w:t>Tegemist on Päästeameti hallatava ja pidevas valmisolekus oleva võrgustikuga.</w:t>
      </w:r>
      <w:r>
        <w:rPr>
          <w:rFonts w:cs="Times New Roman"/>
          <w:color w:val="202020"/>
          <w:szCs w:val="24"/>
          <w:lang w:eastAsia="et-EE"/>
        </w:rPr>
        <w:t xml:space="preserve"> Päästemeeskonna reservi liikmete leidmiseks korraldab Päästeamet vajadusel avalikke konkursse. Peamiselt värvatakse liikmeid olemasolevate liikmete soovituste kaudu. </w:t>
      </w:r>
    </w:p>
    <w:p w14:paraId="14AEE636" w14:textId="77777777" w:rsidR="0099676F" w:rsidRDefault="0099676F" w:rsidP="0099676F">
      <w:pPr>
        <w:pStyle w:val="NoSpacing"/>
        <w:jc w:val="both"/>
        <w:rPr>
          <w:rFonts w:cs="Times New Roman"/>
          <w:color w:val="202020"/>
          <w:szCs w:val="24"/>
          <w:lang w:eastAsia="et-EE"/>
        </w:rPr>
      </w:pPr>
    </w:p>
    <w:p w14:paraId="14C26276" w14:textId="0AD345DB" w:rsidR="0099676F" w:rsidRPr="00884610" w:rsidRDefault="0099676F" w:rsidP="0099676F">
      <w:pPr>
        <w:pStyle w:val="NoSpacing"/>
        <w:jc w:val="both"/>
        <w:rPr>
          <w:rFonts w:cs="Times New Roman"/>
          <w:color w:val="202020"/>
          <w:szCs w:val="24"/>
          <w:lang w:eastAsia="et-EE"/>
        </w:rPr>
      </w:pPr>
      <w:r>
        <w:rPr>
          <w:rFonts w:cs="Times New Roman"/>
          <w:color w:val="202020"/>
          <w:szCs w:val="24"/>
          <w:lang w:eastAsia="et-EE"/>
        </w:rPr>
        <w:t>P</w:t>
      </w:r>
      <w:r w:rsidRPr="00884610">
        <w:rPr>
          <w:rFonts w:cs="Times New Roman"/>
          <w:color w:val="202020"/>
          <w:szCs w:val="24"/>
          <w:lang w:eastAsia="et-EE"/>
        </w:rPr>
        <w:t xml:space="preserve">äästemeeskonna </w:t>
      </w:r>
      <w:r w:rsidR="00921EA9">
        <w:rPr>
          <w:rFonts w:cs="Times New Roman"/>
          <w:color w:val="202020"/>
          <w:szCs w:val="24"/>
          <w:lang w:eastAsia="et-EE"/>
        </w:rPr>
        <w:t>reservist väljaarvamine</w:t>
      </w:r>
      <w:r>
        <w:rPr>
          <w:rFonts w:cs="Times New Roman"/>
          <w:color w:val="202020"/>
          <w:szCs w:val="24"/>
          <w:lang w:eastAsia="et-EE"/>
        </w:rPr>
        <w:t xml:space="preserve"> on reguleeritud eelnõukohases </w:t>
      </w:r>
      <w:r>
        <w:rPr>
          <w:rFonts w:cs="Times New Roman"/>
          <w:szCs w:val="24"/>
          <w:lang w:eastAsia="et-EE"/>
        </w:rPr>
        <w:t>PäästeS</w:t>
      </w:r>
      <w:r>
        <w:rPr>
          <w:rFonts w:cs="Times New Roman"/>
          <w:color w:val="202020"/>
          <w:szCs w:val="24"/>
          <w:lang w:eastAsia="et-EE"/>
        </w:rPr>
        <w:t xml:space="preserve"> §-s 31</w:t>
      </w:r>
      <w:r>
        <w:rPr>
          <w:rFonts w:cs="Times New Roman"/>
          <w:color w:val="202020"/>
          <w:szCs w:val="24"/>
          <w:vertAlign w:val="superscript"/>
          <w:lang w:eastAsia="et-EE"/>
        </w:rPr>
        <w:t>7</w:t>
      </w:r>
      <w:r>
        <w:rPr>
          <w:rFonts w:cs="Times New Roman"/>
          <w:color w:val="202020"/>
          <w:szCs w:val="24"/>
          <w:lang w:eastAsia="et-EE"/>
        </w:rPr>
        <w:t xml:space="preserve">. </w:t>
      </w:r>
    </w:p>
    <w:p w14:paraId="00480F3B" w14:textId="77777777" w:rsidR="0099676F" w:rsidRPr="00BD0BB2" w:rsidRDefault="0099676F" w:rsidP="0099676F">
      <w:pPr>
        <w:pStyle w:val="NoSpacing"/>
        <w:rPr>
          <w:rFonts w:cs="Times New Roman"/>
          <w:color w:val="202020"/>
          <w:szCs w:val="24"/>
          <w:lang w:eastAsia="et-EE"/>
        </w:rPr>
      </w:pPr>
    </w:p>
    <w:p w14:paraId="677CED0C" w14:textId="5E1244FD" w:rsidR="0099676F" w:rsidRDefault="0099676F" w:rsidP="0099676F">
      <w:pPr>
        <w:pStyle w:val="NoSpacing"/>
        <w:jc w:val="both"/>
        <w:rPr>
          <w:rFonts w:cs="Times New Roman"/>
          <w:color w:val="202020"/>
          <w:szCs w:val="24"/>
          <w:lang w:eastAsia="et-EE"/>
        </w:rPr>
      </w:pPr>
      <w:r w:rsidRPr="00BC6E62">
        <w:rPr>
          <w:rFonts w:cs="Times New Roman"/>
          <w:b/>
          <w:bCs/>
          <w:i/>
          <w:iCs/>
          <w:color w:val="202020"/>
          <w:szCs w:val="24"/>
          <w:lang w:eastAsia="et-EE"/>
        </w:rPr>
        <w:t xml:space="preserve">Lõikes </w:t>
      </w:r>
      <w:r w:rsidR="00FB71B4">
        <w:rPr>
          <w:rFonts w:cs="Times New Roman"/>
          <w:b/>
          <w:bCs/>
          <w:i/>
          <w:iCs/>
          <w:color w:val="202020"/>
          <w:szCs w:val="24"/>
          <w:lang w:eastAsia="et-EE"/>
        </w:rPr>
        <w:t>3</w:t>
      </w:r>
      <w:r w:rsidRPr="00D21956">
        <w:rPr>
          <w:rFonts w:cs="Times New Roman"/>
          <w:color w:val="202020"/>
          <w:szCs w:val="24"/>
          <w:lang w:eastAsia="et-EE"/>
        </w:rPr>
        <w:t xml:space="preserve"> on sätestatud, et </w:t>
      </w:r>
      <w:r w:rsidR="001711CE">
        <w:rPr>
          <w:rFonts w:cs="Times New Roman"/>
          <w:color w:val="202020"/>
          <w:szCs w:val="24"/>
          <w:lang w:eastAsia="et-EE"/>
        </w:rPr>
        <w:t>p</w:t>
      </w:r>
      <w:r w:rsidR="001711CE" w:rsidRPr="00620F75">
        <w:rPr>
          <w:rFonts w:cs="Times New Roman"/>
          <w:color w:val="202020"/>
          <w:szCs w:val="24"/>
          <w:lang w:eastAsia="et-EE"/>
        </w:rPr>
        <w:t>äästemeeskonna reservis</w:t>
      </w:r>
      <w:r w:rsidR="001711CE">
        <w:rPr>
          <w:rFonts w:cs="Times New Roman"/>
          <w:color w:val="202020"/>
          <w:szCs w:val="24"/>
          <w:lang w:eastAsia="et-EE"/>
        </w:rPr>
        <w:t>t</w:t>
      </w:r>
      <w:r w:rsidR="001711CE" w:rsidRPr="00620F75">
        <w:rPr>
          <w:rFonts w:cs="Times New Roman"/>
          <w:color w:val="202020"/>
          <w:szCs w:val="24"/>
          <w:lang w:eastAsia="et-EE"/>
        </w:rPr>
        <w:t xml:space="preserve"> moodustab Päästeamet</w:t>
      </w:r>
      <w:r w:rsidR="001711CE">
        <w:rPr>
          <w:rFonts w:cs="Times New Roman"/>
          <w:color w:val="202020"/>
          <w:szCs w:val="24"/>
          <w:lang w:eastAsia="et-EE"/>
        </w:rPr>
        <w:t xml:space="preserve"> k</w:t>
      </w:r>
      <w:r w:rsidR="001711CE" w:rsidRPr="00620F75">
        <w:rPr>
          <w:rFonts w:cs="Times New Roman"/>
          <w:color w:val="202020"/>
          <w:szCs w:val="24"/>
          <w:lang w:eastAsia="et-EE"/>
        </w:rPr>
        <w:t>iireloomulise missiooni päästemeeskonna</w:t>
      </w:r>
      <w:r w:rsidR="001711CE">
        <w:rPr>
          <w:rFonts w:cs="Times New Roman"/>
          <w:color w:val="202020"/>
          <w:szCs w:val="24"/>
          <w:lang w:eastAsia="et-EE"/>
        </w:rPr>
        <w:t xml:space="preserve">. </w:t>
      </w:r>
      <w:r w:rsidRPr="00D21956">
        <w:rPr>
          <w:rFonts w:cs="Times New Roman"/>
          <w:color w:val="202020"/>
          <w:szCs w:val="24"/>
          <w:lang w:eastAsia="et-EE"/>
        </w:rPr>
        <w:t xml:space="preserve">Meeskonna nimetuseks on Eesti Päästemeeskond, inglise keeles </w:t>
      </w:r>
      <w:r w:rsidRPr="00695B1D">
        <w:rPr>
          <w:rFonts w:cs="Times New Roman"/>
          <w:i/>
          <w:iCs/>
          <w:color w:val="202020"/>
          <w:szCs w:val="24"/>
          <w:lang w:eastAsia="et-EE"/>
        </w:rPr>
        <w:t>Estonian Disaster Relief Team</w:t>
      </w:r>
      <w:r w:rsidRPr="00D21956">
        <w:rPr>
          <w:rFonts w:cs="Times New Roman"/>
          <w:color w:val="202020"/>
          <w:szCs w:val="24"/>
          <w:lang w:eastAsia="et-EE"/>
        </w:rPr>
        <w:t xml:space="preserve"> (EDRT).</w:t>
      </w:r>
      <w:r>
        <w:rPr>
          <w:rFonts w:cs="Times New Roman"/>
          <w:color w:val="202020"/>
          <w:szCs w:val="24"/>
          <w:lang w:eastAsia="et-EE"/>
        </w:rPr>
        <w:t xml:space="preserve"> </w:t>
      </w:r>
      <w:r w:rsidRPr="00D21956">
        <w:rPr>
          <w:rFonts w:cs="Times New Roman"/>
          <w:color w:val="202020"/>
          <w:szCs w:val="24"/>
          <w:lang w:eastAsia="et-EE"/>
        </w:rPr>
        <w:t>Eesti Päästemeeskond ei ole Päästeameti struktuuriüksus. Päästemeeskonna reservi liikmete hulgast valitakse</w:t>
      </w:r>
      <w:r w:rsidRPr="00624CB6">
        <w:rPr>
          <w:rFonts w:cs="Times New Roman"/>
          <w:color w:val="202020"/>
          <w:szCs w:val="24"/>
          <w:lang w:eastAsia="et-EE"/>
        </w:rPr>
        <w:t xml:space="preserve"> </w:t>
      </w:r>
      <w:r w:rsidRPr="00D21956">
        <w:rPr>
          <w:rFonts w:cs="Times New Roman"/>
          <w:color w:val="202020"/>
          <w:szCs w:val="24"/>
          <w:lang w:eastAsia="et-EE"/>
        </w:rPr>
        <w:t xml:space="preserve">iga missiooni tarbeks </w:t>
      </w:r>
      <w:r w:rsidR="00480D80">
        <w:rPr>
          <w:rFonts w:cs="Times New Roman"/>
          <w:color w:val="202020"/>
          <w:szCs w:val="24"/>
          <w:lang w:eastAsia="et-EE"/>
        </w:rPr>
        <w:t>päästemeeskonna liige või liikmed</w:t>
      </w:r>
      <w:r w:rsidRPr="00D21956">
        <w:rPr>
          <w:rFonts w:cs="Times New Roman"/>
          <w:color w:val="202020"/>
          <w:szCs w:val="24"/>
          <w:lang w:eastAsia="et-EE"/>
        </w:rPr>
        <w:t>, arvestades</w:t>
      </w:r>
      <w:r>
        <w:rPr>
          <w:rFonts w:cs="Times New Roman"/>
          <w:color w:val="202020"/>
          <w:szCs w:val="24"/>
          <w:lang w:eastAsia="et-EE"/>
        </w:rPr>
        <w:t xml:space="preserve"> vastava</w:t>
      </w:r>
      <w:r w:rsidRPr="00D21956">
        <w:rPr>
          <w:rFonts w:cs="Times New Roman"/>
          <w:color w:val="202020"/>
          <w:szCs w:val="24"/>
          <w:lang w:eastAsia="et-EE"/>
        </w:rPr>
        <w:t xml:space="preserve"> </w:t>
      </w:r>
      <w:r>
        <w:rPr>
          <w:rFonts w:cs="Times New Roman"/>
          <w:color w:val="202020"/>
          <w:szCs w:val="24"/>
          <w:lang w:eastAsia="et-EE"/>
        </w:rPr>
        <w:t xml:space="preserve">kiireloomulise </w:t>
      </w:r>
      <w:r w:rsidRPr="00D21956">
        <w:rPr>
          <w:rFonts w:cs="Times New Roman"/>
          <w:color w:val="202020"/>
          <w:szCs w:val="24"/>
          <w:lang w:eastAsia="et-EE"/>
        </w:rPr>
        <w:t>missiooni eesmärki ja</w:t>
      </w:r>
      <w:r>
        <w:rPr>
          <w:rFonts w:cs="Times New Roman"/>
          <w:color w:val="202020"/>
          <w:szCs w:val="24"/>
          <w:lang w:eastAsia="et-EE"/>
        </w:rPr>
        <w:t xml:space="preserve"> konkreetsel ajahetkel päästemeeskonnas</w:t>
      </w:r>
      <w:r w:rsidRPr="00D21956">
        <w:rPr>
          <w:rFonts w:cs="Times New Roman"/>
          <w:color w:val="202020"/>
          <w:szCs w:val="24"/>
          <w:lang w:eastAsia="et-EE"/>
        </w:rPr>
        <w:t xml:space="preserve"> olemasolevaid võimekusi</w:t>
      </w:r>
      <w:r>
        <w:rPr>
          <w:rFonts w:cs="Times New Roman"/>
          <w:color w:val="202020"/>
          <w:szCs w:val="24"/>
          <w:lang w:eastAsia="et-EE"/>
        </w:rPr>
        <w:t xml:space="preserve">. </w:t>
      </w:r>
    </w:p>
    <w:p w14:paraId="3E9EE26B" w14:textId="77777777" w:rsidR="0099676F" w:rsidRDefault="0099676F" w:rsidP="0099676F">
      <w:pPr>
        <w:pStyle w:val="NoSpacing"/>
        <w:jc w:val="both"/>
        <w:rPr>
          <w:rFonts w:cs="Times New Roman"/>
          <w:color w:val="202020"/>
          <w:szCs w:val="24"/>
          <w:lang w:eastAsia="et-EE"/>
        </w:rPr>
      </w:pPr>
    </w:p>
    <w:p w14:paraId="7060EACD" w14:textId="53764D72" w:rsidR="0099676F" w:rsidRDefault="0099676F" w:rsidP="0099676F">
      <w:pPr>
        <w:pStyle w:val="NoSpacing"/>
        <w:jc w:val="both"/>
        <w:rPr>
          <w:rFonts w:cs="Times New Roman"/>
          <w:color w:val="202020"/>
          <w:szCs w:val="24"/>
          <w:lang w:eastAsia="et-EE"/>
        </w:rPr>
      </w:pPr>
      <w:r>
        <w:rPr>
          <w:rFonts w:cs="Times New Roman"/>
          <w:color w:val="202020"/>
          <w:szCs w:val="24"/>
          <w:lang w:eastAsia="et-EE"/>
        </w:rPr>
        <w:t>Päästemeeskonna reservi struktuuris on eristatud järgmised valdkondlikud rühmad</w:t>
      </w:r>
      <w:r w:rsidR="0012645F">
        <w:rPr>
          <w:rFonts w:cs="Times New Roman"/>
          <w:color w:val="202020"/>
          <w:szCs w:val="24"/>
          <w:lang w:eastAsia="et-EE"/>
        </w:rPr>
        <w:t>:</w:t>
      </w:r>
      <w:r w:rsidR="00623B5F">
        <w:rPr>
          <w:rFonts w:cs="Times New Roman"/>
          <w:color w:val="202020"/>
          <w:szCs w:val="24"/>
          <w:lang w:eastAsia="et-EE"/>
        </w:rPr>
        <w:t xml:space="preserve"> </w:t>
      </w:r>
    </w:p>
    <w:p w14:paraId="511CA2B2" w14:textId="77777777" w:rsidR="0099676F" w:rsidRPr="00411661" w:rsidRDefault="0099676F" w:rsidP="0099676F">
      <w:pPr>
        <w:pStyle w:val="NoSpacing"/>
        <w:jc w:val="both"/>
        <w:rPr>
          <w:rFonts w:cs="Times New Roman"/>
          <w:color w:val="202020"/>
          <w:szCs w:val="24"/>
          <w:lang w:eastAsia="et-EE"/>
        </w:rPr>
      </w:pPr>
      <w:r w:rsidRPr="00411661">
        <w:rPr>
          <w:rFonts w:cs="Times New Roman"/>
          <w:color w:val="202020"/>
          <w:szCs w:val="24"/>
          <w:lang w:eastAsia="et-EE"/>
        </w:rPr>
        <w:t>1) otsingu- ja päästerühm, mille koosseisu kuuluvad ka otsingukoerajuhid koertega, tehnilise otsingu grupp ja nööripäästegrupp, ehitusinsenerid;</w:t>
      </w:r>
    </w:p>
    <w:p w14:paraId="529A79FA" w14:textId="4FC06FF3" w:rsidR="0099676F" w:rsidRPr="00411661" w:rsidRDefault="0099676F" w:rsidP="0099676F">
      <w:pPr>
        <w:pStyle w:val="NoSpacing"/>
        <w:jc w:val="both"/>
        <w:rPr>
          <w:rFonts w:cs="Times New Roman"/>
          <w:color w:val="202020"/>
          <w:szCs w:val="24"/>
          <w:lang w:eastAsia="et-EE"/>
        </w:rPr>
      </w:pPr>
      <w:r w:rsidRPr="00411661">
        <w:rPr>
          <w:rFonts w:cs="Times New Roman"/>
          <w:color w:val="202020"/>
          <w:szCs w:val="24"/>
          <w:lang w:eastAsia="et-EE"/>
        </w:rPr>
        <w:t xml:space="preserve">2) meditsiinirühm, kes osutab esmaabi, samuti hõlmab see elupäästmise operatsioonideks ja patsiendi operatsioonijärgseks hooldamiseks </w:t>
      </w:r>
      <w:r w:rsidR="00D90C5C">
        <w:rPr>
          <w:rFonts w:cs="Times New Roman"/>
          <w:color w:val="202020"/>
          <w:szCs w:val="24"/>
          <w:lang w:eastAsia="et-EE"/>
        </w:rPr>
        <w:t>vastava võimekusega</w:t>
      </w:r>
      <w:r w:rsidRPr="00411661">
        <w:rPr>
          <w:rFonts w:cs="Times New Roman"/>
          <w:color w:val="202020"/>
          <w:szCs w:val="24"/>
          <w:lang w:eastAsia="et-EE"/>
        </w:rPr>
        <w:t xml:space="preserve"> välihaigla käigushoidmist;</w:t>
      </w:r>
    </w:p>
    <w:p w14:paraId="0B465A91" w14:textId="77777777" w:rsidR="0099676F" w:rsidRPr="00411661" w:rsidRDefault="0099676F" w:rsidP="0099676F">
      <w:pPr>
        <w:pStyle w:val="NoSpacing"/>
        <w:jc w:val="both"/>
        <w:rPr>
          <w:rFonts w:cs="Times New Roman"/>
          <w:color w:val="202020"/>
          <w:szCs w:val="24"/>
          <w:lang w:eastAsia="et-EE"/>
        </w:rPr>
      </w:pPr>
      <w:r w:rsidRPr="00411661">
        <w:rPr>
          <w:rFonts w:cs="Times New Roman"/>
          <w:color w:val="202020"/>
          <w:szCs w:val="24"/>
          <w:lang w:eastAsia="et-EE"/>
        </w:rPr>
        <w:t>4) toetusrühm, mille ülesandeks on meeskonna laagri püstitamine, side ja IT-lahenduste tagamine ning meeskonna olme eest hoolitsemine missioonil või õppusel ning staabitoetus;</w:t>
      </w:r>
    </w:p>
    <w:p w14:paraId="06436B10" w14:textId="01D52426" w:rsidR="0099676F" w:rsidRPr="00AE7B69" w:rsidRDefault="00623B5F" w:rsidP="0099676F">
      <w:pPr>
        <w:pStyle w:val="NoSpacing"/>
        <w:jc w:val="both"/>
        <w:rPr>
          <w:rFonts w:cs="Times New Roman"/>
          <w:color w:val="202020"/>
          <w:szCs w:val="24"/>
          <w:lang w:eastAsia="et-EE"/>
        </w:rPr>
      </w:pPr>
      <w:r>
        <w:rPr>
          <w:rFonts w:cs="Times New Roman"/>
          <w:color w:val="202020"/>
          <w:szCs w:val="24"/>
          <w:lang w:eastAsia="et-EE"/>
        </w:rPr>
        <w:t>5</w:t>
      </w:r>
      <w:r w:rsidR="0099676F" w:rsidRPr="00AE7B69">
        <w:rPr>
          <w:rFonts w:cs="Times New Roman"/>
          <w:color w:val="202020"/>
          <w:szCs w:val="24"/>
          <w:lang w:eastAsia="et-EE"/>
        </w:rPr>
        <w:t>) pumbarühm, mille ülesandeks on üleujutuste korral vee pumpamine;</w:t>
      </w:r>
    </w:p>
    <w:p w14:paraId="636F0879" w14:textId="68D86798" w:rsidR="0099676F" w:rsidRPr="00AE7B69" w:rsidRDefault="00623B5F" w:rsidP="0099676F">
      <w:pPr>
        <w:pStyle w:val="NoSpacing"/>
        <w:jc w:val="both"/>
        <w:rPr>
          <w:rFonts w:cs="Times New Roman"/>
          <w:color w:val="202020"/>
          <w:szCs w:val="24"/>
          <w:lang w:eastAsia="et-EE"/>
        </w:rPr>
      </w:pPr>
      <w:r>
        <w:rPr>
          <w:rFonts w:cs="Times New Roman"/>
          <w:color w:val="202020"/>
          <w:szCs w:val="24"/>
          <w:lang w:eastAsia="et-EE"/>
        </w:rPr>
        <w:t>6</w:t>
      </w:r>
      <w:r w:rsidR="0099676F" w:rsidRPr="00AE7B69">
        <w:rPr>
          <w:rFonts w:cs="Times New Roman"/>
          <w:color w:val="202020"/>
          <w:szCs w:val="24"/>
          <w:lang w:eastAsia="et-EE"/>
        </w:rPr>
        <w:t>) humanitaardemineerimise rühm, mille ülesandeks on lahingumoona leidmine, tuvastamine ja likvideerimine;</w:t>
      </w:r>
    </w:p>
    <w:p w14:paraId="35A4E49F" w14:textId="510B2F5A" w:rsidR="0099676F" w:rsidRPr="00AE7B69" w:rsidRDefault="00623B5F" w:rsidP="0099676F">
      <w:pPr>
        <w:pStyle w:val="NoSpacing"/>
        <w:jc w:val="both"/>
        <w:rPr>
          <w:rFonts w:cs="Times New Roman"/>
          <w:color w:val="202020"/>
          <w:szCs w:val="24"/>
          <w:lang w:eastAsia="et-EE"/>
        </w:rPr>
      </w:pPr>
      <w:r>
        <w:rPr>
          <w:rFonts w:cs="Times New Roman"/>
          <w:color w:val="202020"/>
          <w:szCs w:val="24"/>
          <w:lang w:eastAsia="et-EE"/>
        </w:rPr>
        <w:t>7</w:t>
      </w:r>
      <w:r w:rsidR="0099676F" w:rsidRPr="00AE7B69">
        <w:rPr>
          <w:rFonts w:cs="Times New Roman"/>
          <w:color w:val="202020"/>
          <w:szCs w:val="24"/>
          <w:lang w:eastAsia="et-EE"/>
        </w:rPr>
        <w:t>) metsakustutuse rühm, mis osaleb ulatuslike metsa- ja maastikutulekahjude kustutamisel;</w:t>
      </w:r>
    </w:p>
    <w:p w14:paraId="11E3795D" w14:textId="2A1D41B8" w:rsidR="0099676F" w:rsidRDefault="00623B5F" w:rsidP="0099676F">
      <w:pPr>
        <w:pStyle w:val="NoSpacing"/>
        <w:jc w:val="both"/>
        <w:rPr>
          <w:rFonts w:cs="Times New Roman"/>
          <w:color w:val="202020"/>
          <w:szCs w:val="24"/>
          <w:lang w:eastAsia="et-EE"/>
        </w:rPr>
      </w:pPr>
      <w:r>
        <w:rPr>
          <w:rFonts w:cs="Times New Roman"/>
          <w:color w:val="202020"/>
          <w:szCs w:val="24"/>
          <w:lang w:eastAsia="et-EE"/>
        </w:rPr>
        <w:t>8</w:t>
      </w:r>
      <w:r w:rsidR="0099676F" w:rsidRPr="00AE7B69">
        <w:rPr>
          <w:rFonts w:cs="Times New Roman"/>
          <w:color w:val="202020"/>
          <w:szCs w:val="24"/>
          <w:lang w:eastAsia="et-EE"/>
        </w:rPr>
        <w:t>) TAST-rühm (</w:t>
      </w:r>
      <w:r w:rsidR="0099676F" w:rsidRPr="00AE7B69">
        <w:rPr>
          <w:rFonts w:cs="Times New Roman"/>
          <w:i/>
          <w:iCs/>
          <w:color w:val="202020"/>
          <w:szCs w:val="24"/>
          <w:lang w:eastAsia="et-EE"/>
        </w:rPr>
        <w:t>technical assistance and supp</w:t>
      </w:r>
      <w:r w:rsidR="00407D09">
        <w:rPr>
          <w:rFonts w:cs="Times New Roman"/>
          <w:i/>
          <w:iCs/>
          <w:color w:val="202020"/>
          <w:szCs w:val="24"/>
          <w:lang w:eastAsia="et-EE"/>
        </w:rPr>
        <w:t>o</w:t>
      </w:r>
      <w:r w:rsidR="0099676F" w:rsidRPr="00AE7B69">
        <w:rPr>
          <w:rFonts w:cs="Times New Roman"/>
          <w:i/>
          <w:iCs/>
          <w:color w:val="202020"/>
          <w:szCs w:val="24"/>
          <w:lang w:eastAsia="et-EE"/>
        </w:rPr>
        <w:t>rt team</w:t>
      </w:r>
      <w:r w:rsidR="0099676F" w:rsidRPr="00AE7B69">
        <w:rPr>
          <w:rFonts w:cs="Times New Roman"/>
          <w:color w:val="202020"/>
          <w:szCs w:val="24"/>
          <w:lang w:eastAsia="et-EE"/>
        </w:rPr>
        <w:t xml:space="preserve">) tehnilise jm toetuse meeskond (toetab </w:t>
      </w:r>
      <w:r w:rsidR="00480D80">
        <w:rPr>
          <w:rFonts w:cs="Times New Roman"/>
          <w:color w:val="202020"/>
          <w:szCs w:val="24"/>
          <w:lang w:eastAsia="et-EE"/>
        </w:rPr>
        <w:t>pääste</w:t>
      </w:r>
      <w:r w:rsidR="0099676F" w:rsidRPr="00AE7B69">
        <w:rPr>
          <w:rFonts w:cs="Times New Roman"/>
          <w:color w:val="202020"/>
          <w:szCs w:val="24"/>
          <w:lang w:eastAsia="et-EE"/>
        </w:rPr>
        <w:t>meeskondi)</w:t>
      </w:r>
      <w:r w:rsidR="0099676F">
        <w:rPr>
          <w:rFonts w:cs="Times New Roman"/>
          <w:color w:val="202020"/>
          <w:szCs w:val="24"/>
          <w:lang w:eastAsia="et-EE"/>
        </w:rPr>
        <w:t>.</w:t>
      </w:r>
    </w:p>
    <w:bookmarkEnd w:id="16"/>
    <w:bookmarkEnd w:id="17"/>
    <w:p w14:paraId="5EB390D7" w14:textId="77777777" w:rsidR="0099676F" w:rsidRDefault="0099676F" w:rsidP="0099676F">
      <w:pPr>
        <w:pStyle w:val="NoSpacing"/>
        <w:jc w:val="both"/>
        <w:rPr>
          <w:rFonts w:eastAsia="Times New Roman" w:cs="Times New Roman"/>
          <w:b/>
          <w:bCs/>
          <w:color w:val="202020"/>
          <w:szCs w:val="24"/>
          <w:lang w:eastAsia="et-EE"/>
        </w:rPr>
      </w:pPr>
    </w:p>
    <w:p w14:paraId="29C880D1" w14:textId="1D9BAC8A" w:rsidR="0099676F" w:rsidRDefault="0099676F" w:rsidP="0099676F">
      <w:pPr>
        <w:pStyle w:val="NoSpacing"/>
        <w:jc w:val="both"/>
        <w:rPr>
          <w:rFonts w:eastAsia="Times New Roman" w:cs="Times New Roman"/>
          <w:b/>
          <w:bCs/>
          <w:color w:val="202020"/>
          <w:szCs w:val="24"/>
          <w:lang w:eastAsia="et-EE"/>
        </w:rPr>
      </w:pPr>
      <w:r w:rsidRPr="006D7152">
        <w:rPr>
          <w:rFonts w:eastAsia="Times New Roman" w:cs="Times New Roman"/>
          <w:b/>
          <w:bCs/>
          <w:color w:val="202020"/>
          <w:szCs w:val="24"/>
          <w:lang w:eastAsia="et-EE"/>
        </w:rPr>
        <w:lastRenderedPageBreak/>
        <w:t xml:space="preserve">Eelnõukohase </w:t>
      </w:r>
      <w:r w:rsidRPr="00561024">
        <w:rPr>
          <w:rFonts w:cs="Times New Roman"/>
          <w:b/>
          <w:bCs/>
          <w:szCs w:val="24"/>
          <w:lang w:eastAsia="et-EE"/>
        </w:rPr>
        <w:t>PäästeS</w:t>
      </w:r>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3</w:t>
      </w:r>
      <w:r>
        <w:rPr>
          <w:rFonts w:eastAsia="Times New Roman" w:cs="Times New Roman"/>
          <w:color w:val="202020"/>
          <w:szCs w:val="24"/>
          <w:lang w:eastAsia="et-EE"/>
        </w:rPr>
        <w:t xml:space="preserve"> sätestatakse päästemeeskonna reservi liikmele ja tema väljaõppele esitatavad nõuded. Praegu PäästeS ja RTsMS päästemeeskonna reservi liikmele nõudeid ette ei näe.</w:t>
      </w:r>
    </w:p>
    <w:p w14:paraId="0C029D4F" w14:textId="77777777" w:rsidR="0099676F" w:rsidRDefault="0099676F" w:rsidP="0099676F">
      <w:pPr>
        <w:pStyle w:val="NoSpacing"/>
        <w:jc w:val="both"/>
        <w:rPr>
          <w:rFonts w:eastAsia="Times New Roman" w:cs="Times New Roman"/>
          <w:b/>
          <w:bCs/>
          <w:color w:val="202020"/>
          <w:szCs w:val="24"/>
          <w:lang w:eastAsia="et-EE"/>
        </w:rPr>
      </w:pPr>
    </w:p>
    <w:p w14:paraId="01F64A90" w14:textId="67827F4B" w:rsidR="009B4FCC" w:rsidRDefault="0099676F" w:rsidP="009B4FCC">
      <w:pPr>
        <w:pStyle w:val="NoSpacing"/>
        <w:jc w:val="both"/>
        <w:rPr>
          <w:rFonts w:eastAsia="Times New Roman" w:cs="Times New Roman"/>
          <w:color w:val="202020"/>
          <w:szCs w:val="24"/>
          <w:lang w:eastAsia="et-EE"/>
        </w:rPr>
      </w:pPr>
      <w:r w:rsidRPr="00BC6E62">
        <w:rPr>
          <w:rFonts w:eastAsia="Times New Roman" w:cs="Times New Roman"/>
          <w:b/>
          <w:bCs/>
          <w:i/>
          <w:iCs/>
          <w:color w:val="202020"/>
          <w:szCs w:val="24"/>
          <w:lang w:eastAsia="et-EE"/>
        </w:rPr>
        <w:t>Lõikes 1</w:t>
      </w:r>
      <w:r>
        <w:rPr>
          <w:rFonts w:eastAsia="Times New Roman" w:cs="Times New Roman"/>
          <w:color w:val="202020"/>
          <w:szCs w:val="24"/>
          <w:lang w:eastAsia="et-EE"/>
        </w:rPr>
        <w:t xml:space="preserve"> sätestatakse p</w:t>
      </w:r>
      <w:r w:rsidRPr="005D7299">
        <w:rPr>
          <w:rFonts w:eastAsia="Times New Roman" w:cs="Times New Roman"/>
          <w:color w:val="202020"/>
          <w:szCs w:val="24"/>
          <w:lang w:eastAsia="et-EE"/>
        </w:rPr>
        <w:t>äästemeeskonna reservi liikme</w:t>
      </w:r>
      <w:r>
        <w:rPr>
          <w:rFonts w:eastAsia="Times New Roman" w:cs="Times New Roman"/>
          <w:color w:val="202020"/>
          <w:szCs w:val="24"/>
          <w:lang w:eastAsia="et-EE"/>
        </w:rPr>
        <w:t xml:space="preserve">le esitatavad miinimumnõuded, mis peavad </w:t>
      </w:r>
      <w:r w:rsidRPr="005D7299">
        <w:rPr>
          <w:rFonts w:eastAsia="Times New Roman" w:cs="Times New Roman"/>
          <w:color w:val="202020"/>
          <w:szCs w:val="24"/>
          <w:lang w:eastAsia="et-EE"/>
        </w:rPr>
        <w:t xml:space="preserve">võimaldama tal täita ülesannet kiireloomuliseks missiooniks valmistumisel </w:t>
      </w:r>
      <w:r>
        <w:rPr>
          <w:rFonts w:eastAsia="Times New Roman" w:cs="Times New Roman"/>
          <w:color w:val="202020"/>
          <w:szCs w:val="24"/>
          <w:lang w:eastAsia="et-EE"/>
        </w:rPr>
        <w:t xml:space="preserve">(nt väljaõppel) </w:t>
      </w:r>
      <w:r w:rsidR="00921EA9">
        <w:rPr>
          <w:rFonts w:eastAsia="Times New Roman" w:cs="Times New Roman"/>
          <w:color w:val="202020"/>
          <w:szCs w:val="24"/>
          <w:lang w:eastAsia="et-EE"/>
        </w:rPr>
        <w:t>ja</w:t>
      </w:r>
      <w:r w:rsidR="00921EA9" w:rsidRPr="005D7299">
        <w:rPr>
          <w:rFonts w:eastAsia="Times New Roman" w:cs="Times New Roman"/>
          <w:color w:val="202020"/>
          <w:szCs w:val="24"/>
          <w:lang w:eastAsia="et-EE"/>
        </w:rPr>
        <w:t xml:space="preserve"> </w:t>
      </w:r>
      <w:r w:rsidRPr="005D7299">
        <w:rPr>
          <w:rFonts w:eastAsia="Times New Roman" w:cs="Times New Roman"/>
          <w:color w:val="202020"/>
          <w:szCs w:val="24"/>
          <w:lang w:eastAsia="et-EE"/>
        </w:rPr>
        <w:t>selles osalemises.</w:t>
      </w:r>
      <w:r>
        <w:rPr>
          <w:rFonts w:eastAsia="Times New Roman" w:cs="Times New Roman"/>
          <w:color w:val="202020"/>
          <w:szCs w:val="24"/>
          <w:lang w:eastAsia="et-EE"/>
        </w:rPr>
        <w:t xml:space="preserve"> Kehtestatavad nõuded on sarnased avalikku teenistusse võtmise nõuetega. See on põhjendatav seeläbi, et päästemeeskonna liikmete tegevus kiireloomulisel missioonil osalemisel on osa välissuhtlusest ja tegevuses esindatakse Eesti riiki. Eelnõuga kehtestatakse kiireloomulistel missioonidel osalevatele isikutele ametnikega sarnased miinimumnõuded. Kuna mõlemad esindavad oma tegevuses riiki, siis on põhjendatud ametnikega võrdsete tingimuste seadmine. Miinimumnõuete kehtestamine on vajalik, kuna seeläbi saame paremini tagada, et kiireloomulisel missiooni</w:t>
      </w:r>
      <w:r w:rsidR="00921EA9">
        <w:rPr>
          <w:rFonts w:eastAsia="Times New Roman" w:cs="Times New Roman"/>
          <w:color w:val="202020"/>
          <w:szCs w:val="24"/>
          <w:lang w:eastAsia="et-EE"/>
        </w:rPr>
        <w:t>l</w:t>
      </w:r>
      <w:r>
        <w:rPr>
          <w:rFonts w:eastAsia="Times New Roman" w:cs="Times New Roman"/>
          <w:color w:val="202020"/>
          <w:szCs w:val="24"/>
          <w:lang w:eastAsia="et-EE"/>
        </w:rPr>
        <w:t xml:space="preserve"> osalevad isikud on võimelised täitma oma ülesandeid ettenähtud viisil. Samas ei ole ka kehtestatavad nõuded ülearu karmid, vaid aitavad tagada minimaalses vajalikus ulatuses seda, et päästemeeskonna reservi liige on kiireloomulisele missioonile saatmiseks sobiv.</w:t>
      </w:r>
    </w:p>
    <w:p w14:paraId="314BCA8D" w14:textId="77777777" w:rsidR="009B4FCC" w:rsidRDefault="009B4FCC" w:rsidP="009B4FCC">
      <w:pPr>
        <w:pStyle w:val="NoSpacing"/>
        <w:jc w:val="both"/>
        <w:rPr>
          <w:rFonts w:eastAsia="Times New Roman" w:cs="Times New Roman"/>
          <w:color w:val="202020"/>
          <w:szCs w:val="24"/>
          <w:lang w:eastAsia="et-EE"/>
        </w:rPr>
      </w:pPr>
    </w:p>
    <w:p w14:paraId="14E348DF" w14:textId="381B4EA5" w:rsidR="0099676F" w:rsidRDefault="0099676F" w:rsidP="009B4FCC">
      <w:pPr>
        <w:pStyle w:val="NoSpacing"/>
        <w:jc w:val="both"/>
        <w:rPr>
          <w:rFonts w:eastAsia="Times New Roman" w:cs="Times New Roman"/>
          <w:color w:val="202020"/>
          <w:szCs w:val="24"/>
          <w:lang w:eastAsia="et-EE"/>
        </w:rPr>
      </w:pPr>
      <w:r w:rsidRPr="009B4FCC">
        <w:rPr>
          <w:rFonts w:eastAsia="Times New Roman" w:cs="Times New Roman"/>
          <w:color w:val="202020"/>
          <w:szCs w:val="24"/>
          <w:lang w:eastAsia="et-EE"/>
        </w:rPr>
        <w:t>Kodakondsusnõude</w:t>
      </w:r>
      <w:r w:rsidR="009B4FCC" w:rsidRPr="009B4FCC">
        <w:rPr>
          <w:rFonts w:eastAsia="Times New Roman" w:cs="Times New Roman"/>
          <w:color w:val="202020"/>
          <w:szCs w:val="24"/>
          <w:lang w:eastAsia="et-EE"/>
        </w:rPr>
        <w:t xml:space="preserve"> (p 1)</w:t>
      </w:r>
      <w:r>
        <w:rPr>
          <w:rFonts w:eastAsia="Times New Roman" w:cs="Times New Roman"/>
          <w:color w:val="202020"/>
          <w:szCs w:val="24"/>
          <w:lang w:eastAsia="et-EE"/>
        </w:rPr>
        <w:t xml:space="preserve"> kohaselt</w:t>
      </w:r>
      <w:r w:rsidR="00921EA9">
        <w:rPr>
          <w:rFonts w:eastAsia="Times New Roman" w:cs="Times New Roman"/>
          <w:color w:val="202020"/>
          <w:szCs w:val="24"/>
          <w:lang w:eastAsia="et-EE"/>
        </w:rPr>
        <w:t xml:space="preserve"> peab </w:t>
      </w:r>
      <w:r>
        <w:rPr>
          <w:rFonts w:eastAsia="Times New Roman" w:cs="Times New Roman"/>
          <w:color w:val="202020"/>
          <w:szCs w:val="24"/>
          <w:lang w:eastAsia="et-EE"/>
        </w:rPr>
        <w:t xml:space="preserve">päästemeeskonna reservi liikmel olema Eesti või muu Euroopa Liidu liikmesriigi kodakondsus. Seeläbi on Päästeametil võimalik kaasata päästemeeskonda ka teiste </w:t>
      </w:r>
      <w:r w:rsidRPr="008B532D">
        <w:rPr>
          <w:rFonts w:eastAsia="Times New Roman" w:cs="Times New Roman"/>
          <w:color w:val="202020"/>
          <w:szCs w:val="24"/>
          <w:lang w:eastAsia="et-EE"/>
        </w:rPr>
        <w:t>Euroopa Liidu liikmesrii</w:t>
      </w:r>
      <w:r>
        <w:rPr>
          <w:rFonts w:eastAsia="Times New Roman" w:cs="Times New Roman"/>
          <w:color w:val="202020"/>
          <w:szCs w:val="24"/>
          <w:lang w:eastAsia="et-EE"/>
        </w:rPr>
        <w:t>kide</w:t>
      </w:r>
      <w:r w:rsidRPr="008B532D">
        <w:rPr>
          <w:rFonts w:eastAsia="Times New Roman" w:cs="Times New Roman"/>
          <w:color w:val="202020"/>
          <w:szCs w:val="24"/>
          <w:lang w:eastAsia="et-EE"/>
        </w:rPr>
        <w:t xml:space="preserve"> kodanik</w:t>
      </w:r>
      <w:r>
        <w:rPr>
          <w:rFonts w:eastAsia="Times New Roman" w:cs="Times New Roman"/>
          <w:color w:val="202020"/>
          <w:szCs w:val="24"/>
          <w:lang w:eastAsia="et-EE"/>
        </w:rPr>
        <w:t>ke, kellel on kiireloomulisel missioonil osalemiseks vajalikud teadmised ja oskused. Julgeolekukaalutlustel on välistatud kolmandate riikide kodanike arvamine päästemeeskonna reservi liikmeks.</w:t>
      </w:r>
    </w:p>
    <w:p w14:paraId="27A35051" w14:textId="77777777" w:rsidR="009B4FCC" w:rsidRDefault="009B4FCC" w:rsidP="009B4FCC">
      <w:pPr>
        <w:pStyle w:val="NoSpacing"/>
        <w:jc w:val="both"/>
        <w:rPr>
          <w:rFonts w:eastAsia="Times New Roman" w:cs="Times New Roman"/>
          <w:color w:val="202020"/>
          <w:szCs w:val="24"/>
          <w:lang w:eastAsia="et-EE"/>
        </w:rPr>
      </w:pPr>
    </w:p>
    <w:p w14:paraId="6E6F3F4B" w14:textId="37BBDA0B" w:rsidR="0099676F" w:rsidRDefault="0099676F" w:rsidP="009B4FCC">
      <w:pPr>
        <w:pStyle w:val="NoSpacing"/>
        <w:jc w:val="both"/>
        <w:rPr>
          <w:rFonts w:eastAsia="Times New Roman" w:cs="Times New Roman"/>
          <w:color w:val="202020"/>
          <w:szCs w:val="24"/>
          <w:lang w:eastAsia="et-EE"/>
        </w:rPr>
      </w:pPr>
      <w:r w:rsidRPr="009B4FCC">
        <w:rPr>
          <w:rFonts w:eastAsia="Times New Roman" w:cs="Times New Roman"/>
          <w:color w:val="202020"/>
          <w:szCs w:val="24"/>
          <w:lang w:eastAsia="et-EE"/>
        </w:rPr>
        <w:t>Haridusnõudena</w:t>
      </w:r>
      <w:r w:rsidR="009B4FCC" w:rsidRPr="009B4FCC">
        <w:rPr>
          <w:rFonts w:eastAsia="Times New Roman" w:cs="Times New Roman"/>
          <w:color w:val="202020"/>
          <w:szCs w:val="24"/>
          <w:lang w:eastAsia="et-EE"/>
        </w:rPr>
        <w:t xml:space="preserve"> (p 2)</w:t>
      </w:r>
      <w:r>
        <w:rPr>
          <w:rFonts w:eastAsia="Times New Roman" w:cs="Times New Roman"/>
          <w:color w:val="202020"/>
          <w:szCs w:val="24"/>
          <w:lang w:eastAsia="et-EE"/>
        </w:rPr>
        <w:t xml:space="preserve"> on toodud kohustus</w:t>
      </w:r>
      <w:r w:rsidRPr="008B532D">
        <w:rPr>
          <w:rFonts w:eastAsia="Times New Roman" w:cs="Times New Roman"/>
          <w:color w:val="202020"/>
          <w:szCs w:val="24"/>
          <w:lang w:eastAsia="et-EE"/>
        </w:rPr>
        <w:t xml:space="preserve"> </w:t>
      </w:r>
      <w:r>
        <w:rPr>
          <w:rFonts w:eastAsia="Times New Roman" w:cs="Times New Roman"/>
          <w:color w:val="202020"/>
          <w:szCs w:val="24"/>
          <w:lang w:eastAsia="et-EE"/>
        </w:rPr>
        <w:t xml:space="preserve">omada vähemalt keskharidust. See </w:t>
      </w:r>
      <w:r w:rsidRPr="008B532D">
        <w:rPr>
          <w:rFonts w:eastAsia="Times New Roman" w:cs="Times New Roman"/>
          <w:color w:val="202020"/>
          <w:szCs w:val="24"/>
          <w:lang w:eastAsia="et-EE"/>
        </w:rPr>
        <w:t xml:space="preserve">lihtsustab ohtlikul ja spetsiifilisel </w:t>
      </w:r>
      <w:r>
        <w:rPr>
          <w:rFonts w:eastAsia="Times New Roman" w:cs="Times New Roman"/>
          <w:color w:val="202020"/>
          <w:szCs w:val="24"/>
          <w:lang w:eastAsia="et-EE"/>
        </w:rPr>
        <w:t xml:space="preserve">rahvusvahelisel pääste- ja demineerimistööl </w:t>
      </w:r>
      <w:r w:rsidRPr="008B532D">
        <w:rPr>
          <w:rFonts w:eastAsia="Times New Roman" w:cs="Times New Roman"/>
          <w:color w:val="202020"/>
          <w:szCs w:val="24"/>
          <w:lang w:eastAsia="et-EE"/>
        </w:rPr>
        <w:t>osalemiseks vajalike oskuste ja teadmiste omandamist.</w:t>
      </w:r>
      <w:r>
        <w:rPr>
          <w:rFonts w:eastAsia="Times New Roman" w:cs="Times New Roman"/>
          <w:color w:val="202020"/>
          <w:szCs w:val="24"/>
          <w:lang w:eastAsia="et-EE"/>
        </w:rPr>
        <w:t xml:space="preserve"> </w:t>
      </w:r>
    </w:p>
    <w:p w14:paraId="2801A5C5" w14:textId="77777777" w:rsidR="009B4FCC" w:rsidRDefault="009B4FCC" w:rsidP="009B4FCC">
      <w:pPr>
        <w:pStyle w:val="NoSpacing"/>
        <w:jc w:val="both"/>
        <w:rPr>
          <w:rFonts w:eastAsia="Times New Roman" w:cs="Times New Roman"/>
          <w:color w:val="202020"/>
          <w:szCs w:val="24"/>
          <w:lang w:eastAsia="et-EE"/>
        </w:rPr>
      </w:pPr>
    </w:p>
    <w:p w14:paraId="3CDC077F" w14:textId="72E5D323" w:rsidR="0099676F" w:rsidRDefault="0099676F" w:rsidP="009B4FCC">
      <w:pPr>
        <w:pStyle w:val="NoSpacing"/>
        <w:jc w:val="both"/>
        <w:rPr>
          <w:rFonts w:eastAsia="Times New Roman" w:cs="Times New Roman"/>
          <w:color w:val="202020"/>
          <w:szCs w:val="24"/>
          <w:lang w:eastAsia="et-EE"/>
        </w:rPr>
      </w:pPr>
      <w:r>
        <w:rPr>
          <w:rFonts w:eastAsia="Times New Roman" w:cs="Times New Roman"/>
          <w:color w:val="202020"/>
          <w:szCs w:val="24"/>
          <w:lang w:eastAsia="et-EE"/>
        </w:rPr>
        <w:t>Teovõimelisusnõudega</w:t>
      </w:r>
      <w:r w:rsidR="009B4FCC">
        <w:rPr>
          <w:rFonts w:eastAsia="Times New Roman" w:cs="Times New Roman"/>
          <w:color w:val="202020"/>
          <w:szCs w:val="24"/>
          <w:lang w:eastAsia="et-EE"/>
        </w:rPr>
        <w:t xml:space="preserve"> (p 3)</w:t>
      </w:r>
      <w:r>
        <w:rPr>
          <w:rFonts w:eastAsia="Times New Roman" w:cs="Times New Roman"/>
          <w:color w:val="202020"/>
          <w:szCs w:val="24"/>
          <w:lang w:eastAsia="et-EE"/>
        </w:rPr>
        <w:t xml:space="preserve"> nähakse ette, et päästemeeskonna reservi liige peab olema täieliku teovõimega. Tsiviilseadustiku üldosa seaduse (edaspidi </w:t>
      </w:r>
      <w:r w:rsidRPr="000068B5">
        <w:rPr>
          <w:rFonts w:eastAsia="Times New Roman" w:cs="Times New Roman"/>
          <w:i/>
          <w:iCs/>
          <w:color w:val="202020"/>
          <w:szCs w:val="24"/>
          <w:lang w:eastAsia="et-EE"/>
        </w:rPr>
        <w:t>TsÜS</w:t>
      </w:r>
      <w:r>
        <w:rPr>
          <w:rFonts w:eastAsia="Times New Roman" w:cs="Times New Roman"/>
          <w:color w:val="202020"/>
          <w:szCs w:val="24"/>
          <w:lang w:eastAsia="et-EE"/>
        </w:rPr>
        <w:t>) § 8 lõike 1 kohaselt on f</w:t>
      </w:r>
      <w:r w:rsidRPr="000068B5">
        <w:rPr>
          <w:rFonts w:eastAsia="Times New Roman" w:cs="Times New Roman"/>
          <w:color w:val="202020"/>
          <w:szCs w:val="24"/>
          <w:lang w:eastAsia="et-EE"/>
        </w:rPr>
        <w:t>üüsilise isiku teovõime võime iseseisvalt teha kehtivaid tehinguid</w:t>
      </w:r>
      <w:r>
        <w:rPr>
          <w:rFonts w:eastAsia="Times New Roman" w:cs="Times New Roman"/>
          <w:color w:val="202020"/>
          <w:szCs w:val="24"/>
          <w:lang w:eastAsia="et-EE"/>
        </w:rPr>
        <w:t>. Täieliku teovõime omandab isik täisealiseks saamisel</w:t>
      </w:r>
      <w:r w:rsidRPr="004E5CEC">
        <w:rPr>
          <w:rFonts w:eastAsia="Times New Roman" w:cs="Times New Roman"/>
          <w:color w:val="202020"/>
          <w:szCs w:val="24"/>
          <w:lang w:eastAsia="et-EE"/>
        </w:rPr>
        <w:t xml:space="preserve"> </w:t>
      </w:r>
      <w:r>
        <w:rPr>
          <w:rFonts w:eastAsia="Times New Roman" w:cs="Times New Roman"/>
          <w:color w:val="202020"/>
          <w:szCs w:val="24"/>
          <w:lang w:eastAsia="et-EE"/>
        </w:rPr>
        <w:t>(TsÜS § 8 lõige 2). Teovõimet saab TsÜS § 8 lõike 3 alusel piirata kohus.</w:t>
      </w:r>
      <w:r w:rsidR="00F66929" w:rsidRPr="00F66929">
        <w:rPr>
          <w:rFonts w:cs="Times New Roman"/>
          <w:szCs w:val="24"/>
        </w:rPr>
        <w:t xml:space="preserve"> </w:t>
      </w:r>
      <w:r w:rsidR="00F66929" w:rsidRPr="004A2F3B">
        <w:rPr>
          <w:rFonts w:cs="Times New Roman"/>
          <w:szCs w:val="24"/>
        </w:rPr>
        <w:t>Tuleb arvestada, et kui isik on ka vähesel määral piiratud teovõimega, siis ta käesoleva punkti nõudele ei vasta. Seda on võimalik kontrollida rahvastikuregistri päringu kaudu.</w:t>
      </w:r>
    </w:p>
    <w:p w14:paraId="32A5F234" w14:textId="77777777" w:rsidR="009B4FCC" w:rsidRDefault="009B4FCC" w:rsidP="009B4FCC">
      <w:pPr>
        <w:pStyle w:val="NoSpacing"/>
        <w:jc w:val="both"/>
        <w:rPr>
          <w:rFonts w:eastAsia="Times New Roman" w:cs="Times New Roman"/>
          <w:color w:val="202020"/>
          <w:szCs w:val="24"/>
          <w:lang w:eastAsia="et-EE"/>
        </w:rPr>
      </w:pPr>
    </w:p>
    <w:p w14:paraId="601878AA" w14:textId="0DCB3AB4" w:rsidR="0099676F" w:rsidRDefault="0099676F" w:rsidP="009B4FCC">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Keeleoskuse nõue </w:t>
      </w:r>
      <w:r w:rsidR="009B4FCC">
        <w:rPr>
          <w:rFonts w:eastAsia="Times New Roman" w:cs="Times New Roman"/>
          <w:color w:val="202020"/>
          <w:szCs w:val="24"/>
          <w:lang w:eastAsia="et-EE"/>
        </w:rPr>
        <w:t xml:space="preserve">( p 4) </w:t>
      </w:r>
      <w:r>
        <w:rPr>
          <w:rFonts w:eastAsia="Times New Roman" w:cs="Times New Roman"/>
          <w:color w:val="202020"/>
          <w:szCs w:val="24"/>
          <w:lang w:eastAsia="et-EE"/>
        </w:rPr>
        <w:t>on seotud eesti keele oskusega. Nõue on kooskõlas EV põhiseaduse § 52 lõikega 1, mille kohaselt Eestis on riigiasutuste asjaajamiskeel eesti keel. Ametniku keeleoskuse nõue on keeleseaduse § 23 lõike 1 kohaselt sisustatud teenistuskohustuste või tööülesannete täitmiseks vajaliku tasemega</w:t>
      </w:r>
      <w:r>
        <w:rPr>
          <w:rStyle w:val="FootnoteReference"/>
          <w:rFonts w:eastAsia="Times New Roman"/>
          <w:color w:val="202020"/>
          <w:szCs w:val="24"/>
          <w:lang w:eastAsia="et-EE"/>
        </w:rPr>
        <w:footnoteReference w:id="42"/>
      </w:r>
      <w:r>
        <w:rPr>
          <w:rFonts w:eastAsia="Times New Roman" w:cs="Times New Roman"/>
          <w:color w:val="202020"/>
          <w:szCs w:val="24"/>
          <w:lang w:eastAsia="et-EE"/>
        </w:rPr>
        <w:t>. Eelnõus on võetu</w:t>
      </w:r>
      <w:r w:rsidR="009B4FCC">
        <w:rPr>
          <w:rFonts w:eastAsia="Times New Roman" w:cs="Times New Roman"/>
          <w:color w:val="202020"/>
          <w:szCs w:val="24"/>
          <w:lang w:eastAsia="et-EE"/>
        </w:rPr>
        <w:t>d</w:t>
      </w:r>
      <w:r>
        <w:rPr>
          <w:rFonts w:eastAsia="Times New Roman" w:cs="Times New Roman"/>
          <w:color w:val="202020"/>
          <w:szCs w:val="24"/>
          <w:lang w:eastAsia="et-EE"/>
        </w:rPr>
        <w:t xml:space="preserve"> samasugune lähenemine, kuna missioonile lähetatud päästemeeskonna liikmel on vajalik mõista missiooni ja selleks ettevalmistuse käigus </w:t>
      </w:r>
      <w:r w:rsidR="009B4FCC">
        <w:rPr>
          <w:rFonts w:eastAsia="Times New Roman" w:cs="Times New Roman"/>
          <w:color w:val="202020"/>
          <w:szCs w:val="24"/>
          <w:lang w:eastAsia="et-EE"/>
        </w:rPr>
        <w:t>(</w:t>
      </w:r>
      <w:r>
        <w:rPr>
          <w:rFonts w:eastAsia="Times New Roman" w:cs="Times New Roman"/>
          <w:color w:val="202020"/>
          <w:szCs w:val="24"/>
          <w:lang w:eastAsia="et-EE"/>
        </w:rPr>
        <w:t>näiteks väljaõppel</w:t>
      </w:r>
      <w:r w:rsidR="009B4FCC">
        <w:rPr>
          <w:rFonts w:eastAsia="Times New Roman" w:cs="Times New Roman"/>
          <w:color w:val="202020"/>
          <w:szCs w:val="24"/>
          <w:lang w:eastAsia="et-EE"/>
        </w:rPr>
        <w:t>)</w:t>
      </w:r>
      <w:r>
        <w:rPr>
          <w:rFonts w:eastAsia="Times New Roman" w:cs="Times New Roman"/>
          <w:color w:val="202020"/>
          <w:szCs w:val="24"/>
          <w:lang w:eastAsia="et-EE"/>
        </w:rPr>
        <w:t xml:space="preserve"> antavaid korraldusi. </w:t>
      </w:r>
      <w:r w:rsidR="002B41C8">
        <w:rPr>
          <w:rFonts w:eastAsia="Times New Roman" w:cs="Times New Roman"/>
          <w:color w:val="202020"/>
          <w:szCs w:val="24"/>
          <w:lang w:eastAsia="et-EE"/>
        </w:rPr>
        <w:t xml:space="preserve">Eelnõu kohaselt nähakse ette, et päästemeeskonna reservi liige peab valdama eesti keelt vähemalt B2 tasemel. </w:t>
      </w:r>
      <w:r>
        <w:rPr>
          <w:rFonts w:eastAsia="Times New Roman" w:cs="Times New Roman"/>
          <w:color w:val="202020"/>
          <w:szCs w:val="24"/>
          <w:lang w:eastAsia="et-EE"/>
        </w:rPr>
        <w:t xml:space="preserve">Puudulik keeleoskus võib osutuda ohuolukorras täiendavaks riskiks inimese elule ja tervisele, kui korralduse vääriti mõistmise tõttu ei täideta seda korrektselt. </w:t>
      </w:r>
      <w:r w:rsidRPr="008B532D">
        <w:rPr>
          <w:rFonts w:eastAsia="Times New Roman" w:cs="Times New Roman"/>
          <w:color w:val="202020"/>
          <w:szCs w:val="24"/>
          <w:lang w:eastAsia="et-EE"/>
        </w:rPr>
        <w:t xml:space="preserve">Tihe koostöö </w:t>
      </w:r>
      <w:r>
        <w:rPr>
          <w:rFonts w:eastAsia="Times New Roman" w:cs="Times New Roman"/>
          <w:color w:val="202020"/>
          <w:szCs w:val="24"/>
          <w:lang w:eastAsia="et-EE"/>
        </w:rPr>
        <w:t xml:space="preserve">Eesti asutuste ja ametkondadega </w:t>
      </w:r>
      <w:r w:rsidRPr="008B532D">
        <w:rPr>
          <w:rFonts w:eastAsia="Times New Roman" w:cs="Times New Roman"/>
          <w:color w:val="202020"/>
          <w:szCs w:val="24"/>
          <w:lang w:eastAsia="et-EE"/>
        </w:rPr>
        <w:t>eeldab</w:t>
      </w:r>
      <w:r>
        <w:rPr>
          <w:rFonts w:eastAsia="Times New Roman" w:cs="Times New Roman"/>
          <w:color w:val="202020"/>
          <w:szCs w:val="24"/>
          <w:lang w:eastAsia="et-EE"/>
        </w:rPr>
        <w:t xml:space="preserve"> samuti</w:t>
      </w:r>
      <w:r w:rsidRPr="008B532D">
        <w:rPr>
          <w:rFonts w:eastAsia="Times New Roman" w:cs="Times New Roman"/>
          <w:color w:val="202020"/>
          <w:szCs w:val="24"/>
          <w:lang w:eastAsia="et-EE"/>
        </w:rPr>
        <w:t xml:space="preserve"> vajalikul tasemel riigikeele oskust</w:t>
      </w:r>
      <w:r>
        <w:rPr>
          <w:rFonts w:eastAsia="Times New Roman" w:cs="Times New Roman"/>
          <w:color w:val="202020"/>
          <w:szCs w:val="24"/>
          <w:lang w:eastAsia="et-EE"/>
        </w:rPr>
        <w:t>.</w:t>
      </w:r>
    </w:p>
    <w:p w14:paraId="34E5361B" w14:textId="77777777" w:rsidR="0099676F" w:rsidRDefault="0099676F" w:rsidP="0099676F">
      <w:pPr>
        <w:pStyle w:val="NoSpacing"/>
        <w:jc w:val="both"/>
        <w:rPr>
          <w:rFonts w:eastAsia="Times New Roman" w:cs="Times New Roman"/>
          <w:szCs w:val="24"/>
          <w:lang w:eastAsia="et-EE"/>
        </w:rPr>
      </w:pPr>
    </w:p>
    <w:p w14:paraId="3D47E4E8" w14:textId="54C998F7" w:rsidR="0099676F" w:rsidRDefault="0099676F" w:rsidP="0099676F">
      <w:pPr>
        <w:pStyle w:val="NoSpacing"/>
        <w:jc w:val="both"/>
        <w:rPr>
          <w:rFonts w:eastAsia="Times New Roman" w:cs="Times New Roman"/>
          <w:color w:val="202020"/>
          <w:szCs w:val="24"/>
          <w:lang w:eastAsia="et-EE"/>
        </w:rPr>
      </w:pPr>
      <w:r w:rsidRPr="00793DA2">
        <w:rPr>
          <w:rFonts w:eastAsia="Times New Roman" w:cs="Times New Roman"/>
          <w:b/>
          <w:bCs/>
          <w:i/>
          <w:iCs/>
          <w:szCs w:val="24"/>
          <w:lang w:eastAsia="et-EE"/>
        </w:rPr>
        <w:t>Lõike</w:t>
      </w:r>
      <w:r>
        <w:rPr>
          <w:rFonts w:eastAsia="Times New Roman" w:cs="Times New Roman"/>
          <w:b/>
          <w:bCs/>
          <w:i/>
          <w:iCs/>
          <w:szCs w:val="24"/>
          <w:lang w:eastAsia="et-EE"/>
        </w:rPr>
        <w:t>s</w:t>
      </w:r>
      <w:r w:rsidRPr="00793DA2">
        <w:rPr>
          <w:rFonts w:eastAsia="Times New Roman" w:cs="Times New Roman"/>
          <w:b/>
          <w:bCs/>
          <w:i/>
          <w:iCs/>
          <w:szCs w:val="24"/>
          <w:lang w:eastAsia="et-EE"/>
        </w:rPr>
        <w:t xml:space="preserve"> 2</w:t>
      </w:r>
      <w:r w:rsidRPr="00793DA2">
        <w:rPr>
          <w:rFonts w:eastAsia="Times New Roman" w:cs="Times New Roman"/>
          <w:szCs w:val="24"/>
          <w:lang w:eastAsia="et-EE"/>
        </w:rPr>
        <w:t xml:space="preserve"> </w:t>
      </w:r>
      <w:r>
        <w:rPr>
          <w:rFonts w:eastAsia="Times New Roman" w:cs="Times New Roman"/>
          <w:color w:val="202020"/>
          <w:szCs w:val="24"/>
          <w:lang w:eastAsia="et-EE"/>
        </w:rPr>
        <w:t xml:space="preserve">on nimetatud välistused, mille olemasolul </w:t>
      </w:r>
      <w:r w:rsidRPr="00790583">
        <w:rPr>
          <w:rFonts w:eastAsia="Times New Roman" w:cs="Times New Roman"/>
          <w:color w:val="202020"/>
          <w:szCs w:val="24"/>
          <w:lang w:eastAsia="et-EE"/>
        </w:rPr>
        <w:t xml:space="preserve">on </w:t>
      </w:r>
      <w:r>
        <w:rPr>
          <w:rFonts w:eastAsia="Times New Roman" w:cs="Times New Roman"/>
          <w:color w:val="202020"/>
          <w:szCs w:val="24"/>
          <w:lang w:eastAsia="et-EE"/>
        </w:rPr>
        <w:t>keelatud isikut võtta p</w:t>
      </w:r>
      <w:r w:rsidRPr="0084399D">
        <w:rPr>
          <w:rFonts w:eastAsia="Times New Roman" w:cs="Times New Roman"/>
          <w:color w:val="202020"/>
          <w:szCs w:val="24"/>
          <w:lang w:eastAsia="et-EE"/>
        </w:rPr>
        <w:t>äästemeeskonna reservi liikmeks</w:t>
      </w:r>
      <w:r w:rsidRPr="00790583">
        <w:rPr>
          <w:rFonts w:eastAsia="Times New Roman" w:cs="Times New Roman"/>
          <w:color w:val="202020"/>
          <w:szCs w:val="24"/>
          <w:lang w:eastAsia="et-EE"/>
        </w:rPr>
        <w:t>.</w:t>
      </w:r>
      <w:r>
        <w:rPr>
          <w:rFonts w:eastAsia="Times New Roman" w:cs="Times New Roman"/>
          <w:color w:val="202020"/>
          <w:szCs w:val="24"/>
          <w:lang w:eastAsia="et-EE"/>
        </w:rPr>
        <w:t xml:space="preserve"> Eelnõu kohaselt ei </w:t>
      </w:r>
      <w:r w:rsidR="00B12921">
        <w:rPr>
          <w:rFonts w:eastAsia="Times New Roman" w:cs="Times New Roman"/>
          <w:color w:val="202020"/>
          <w:szCs w:val="24"/>
          <w:lang w:eastAsia="et-EE"/>
        </w:rPr>
        <w:t xml:space="preserve">tohi </w:t>
      </w:r>
      <w:r w:rsidR="00B12921">
        <w:rPr>
          <w:rFonts w:eastAsia="Times New Roman" w:cs="Times New Roman"/>
          <w:szCs w:val="24"/>
          <w:lang w:eastAsia="et-EE"/>
        </w:rPr>
        <w:t>p</w:t>
      </w:r>
      <w:r w:rsidR="00B12921" w:rsidRPr="0041644B">
        <w:rPr>
          <w:rFonts w:eastAsia="Times New Roman" w:cs="Times New Roman"/>
          <w:szCs w:val="24"/>
          <w:lang w:eastAsia="et-EE"/>
        </w:rPr>
        <w:t>äästemeeskonna reservi liikmeks</w:t>
      </w:r>
      <w:r w:rsidR="00B12921">
        <w:rPr>
          <w:rFonts w:eastAsia="Times New Roman" w:cs="Times New Roman"/>
          <w:szCs w:val="24"/>
          <w:lang w:eastAsia="et-EE"/>
        </w:rPr>
        <w:t xml:space="preserve"> võtta isikut:</w:t>
      </w:r>
    </w:p>
    <w:p w14:paraId="4E0796F2" w14:textId="4B1FDAB6" w:rsidR="00071D2E" w:rsidRDefault="00071D2E" w:rsidP="00071D2E">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1) </w:t>
      </w:r>
      <w:r w:rsidR="00B12921">
        <w:rPr>
          <w:rFonts w:eastAsia="Times New Roman" w:cs="Times New Roman"/>
          <w:color w:val="202020"/>
          <w:szCs w:val="24"/>
          <w:lang w:eastAsia="et-EE"/>
        </w:rPr>
        <w:t xml:space="preserve">keda on </w:t>
      </w:r>
      <w:r w:rsidR="0099676F" w:rsidRPr="002278AF">
        <w:rPr>
          <w:rFonts w:eastAsia="Times New Roman" w:cs="Times New Roman"/>
          <w:color w:val="202020"/>
          <w:szCs w:val="24"/>
          <w:lang w:eastAsia="et-EE"/>
        </w:rPr>
        <w:t xml:space="preserve">karistatud tahtlikult toimepandud esimese astme kuriteo eest, olenemata karistusandmete kustutamisest; </w:t>
      </w:r>
    </w:p>
    <w:p w14:paraId="576FF9C3" w14:textId="4B1190C0" w:rsidR="0099676F" w:rsidRPr="002278AF" w:rsidRDefault="00071D2E" w:rsidP="00071D2E">
      <w:pPr>
        <w:pStyle w:val="NoSpacing"/>
        <w:jc w:val="both"/>
        <w:rPr>
          <w:rFonts w:eastAsia="Times New Roman" w:cs="Times New Roman"/>
          <w:color w:val="202020"/>
          <w:szCs w:val="24"/>
          <w:lang w:eastAsia="et-EE"/>
        </w:rPr>
      </w:pPr>
      <w:r>
        <w:rPr>
          <w:rFonts w:eastAsia="Times New Roman" w:cs="Times New Roman"/>
          <w:color w:val="202020"/>
          <w:szCs w:val="24"/>
          <w:lang w:eastAsia="et-EE"/>
        </w:rPr>
        <w:lastRenderedPageBreak/>
        <w:t xml:space="preserve">2) </w:t>
      </w:r>
      <w:r w:rsidR="00AE5FB0">
        <w:rPr>
          <w:rFonts w:eastAsia="Times New Roman" w:cs="Times New Roman"/>
          <w:color w:val="202020"/>
          <w:szCs w:val="24"/>
          <w:lang w:eastAsia="et-EE"/>
        </w:rPr>
        <w:t xml:space="preserve">keda on </w:t>
      </w:r>
      <w:r w:rsidR="0099676F" w:rsidRPr="002278AF">
        <w:rPr>
          <w:rFonts w:eastAsia="Times New Roman" w:cs="Times New Roman"/>
          <w:color w:val="202020"/>
          <w:szCs w:val="24"/>
          <w:lang w:eastAsia="et-EE"/>
        </w:rPr>
        <w:t>karistatud vangistusega, olenemata karistusandmete kustutamisest</w:t>
      </w:r>
      <w:r>
        <w:rPr>
          <w:rFonts w:eastAsia="Times New Roman" w:cs="Times New Roman"/>
          <w:color w:val="202020"/>
          <w:szCs w:val="24"/>
          <w:lang w:eastAsia="et-EE"/>
        </w:rPr>
        <w:t>;</w:t>
      </w:r>
    </w:p>
    <w:p w14:paraId="54618746" w14:textId="35D56264" w:rsidR="0099676F" w:rsidRPr="002278AF" w:rsidRDefault="00071D2E" w:rsidP="00071D2E">
      <w:pPr>
        <w:pStyle w:val="NoSpacing"/>
        <w:jc w:val="both"/>
        <w:rPr>
          <w:rFonts w:eastAsia="Times New Roman" w:cs="Times New Roman"/>
          <w:color w:val="202020"/>
          <w:szCs w:val="24"/>
          <w:lang w:eastAsia="et-EE"/>
        </w:rPr>
      </w:pPr>
      <w:r w:rsidRPr="0097485F">
        <w:rPr>
          <w:rFonts w:eastAsia="Times New Roman" w:cs="Times New Roman"/>
          <w:color w:val="202020"/>
          <w:szCs w:val="24"/>
          <w:lang w:eastAsia="et-EE"/>
        </w:rPr>
        <w:t xml:space="preserve">3) </w:t>
      </w:r>
      <w:r w:rsidR="00AE5FB0">
        <w:rPr>
          <w:rFonts w:eastAsia="Times New Roman" w:cs="Times New Roman"/>
          <w:color w:val="202020"/>
          <w:szCs w:val="24"/>
          <w:lang w:eastAsia="et-EE"/>
        </w:rPr>
        <w:t xml:space="preserve">kes on </w:t>
      </w:r>
      <w:r w:rsidR="0099676F" w:rsidRPr="002278AF">
        <w:rPr>
          <w:rFonts w:eastAsia="Times New Roman" w:cs="Times New Roman"/>
          <w:color w:val="202020"/>
          <w:szCs w:val="24"/>
          <w:lang w:eastAsia="et-EE"/>
        </w:rPr>
        <w:t>distsiplinaarsüüteo toimepanemise eest avalikust teenistusest vabastatud</w:t>
      </w:r>
      <w:r w:rsidR="00AE5FB0">
        <w:rPr>
          <w:rFonts w:eastAsia="Times New Roman" w:cs="Times New Roman"/>
          <w:color w:val="202020"/>
          <w:szCs w:val="24"/>
          <w:lang w:eastAsia="et-EE"/>
        </w:rPr>
        <w:t>, kui</w:t>
      </w:r>
      <w:r w:rsidR="0099676F" w:rsidRPr="002278AF">
        <w:rPr>
          <w:rFonts w:eastAsia="Times New Roman" w:cs="Times New Roman"/>
          <w:color w:val="202020"/>
          <w:szCs w:val="24"/>
          <w:lang w:eastAsia="et-EE"/>
        </w:rPr>
        <w:t xml:space="preserve"> vabastamisest on möödas vähem kui aasta;</w:t>
      </w:r>
    </w:p>
    <w:p w14:paraId="653531AA" w14:textId="7F8D8DAC" w:rsidR="0099676F" w:rsidRPr="002278AF" w:rsidRDefault="0097485F" w:rsidP="00071D2E">
      <w:pPr>
        <w:pStyle w:val="NoSpacing"/>
        <w:jc w:val="both"/>
        <w:rPr>
          <w:rFonts w:eastAsia="Times New Roman" w:cs="Times New Roman"/>
          <w:color w:val="202020"/>
          <w:szCs w:val="24"/>
          <w:lang w:eastAsia="et-EE"/>
        </w:rPr>
      </w:pPr>
      <w:r>
        <w:rPr>
          <w:rFonts w:eastAsia="Times New Roman" w:cs="Times New Roman"/>
          <w:color w:val="202020"/>
          <w:szCs w:val="24"/>
          <w:lang w:eastAsia="et-EE"/>
        </w:rPr>
        <w:t>4</w:t>
      </w:r>
      <w:r w:rsidR="00071D2E">
        <w:rPr>
          <w:rFonts w:eastAsia="Times New Roman" w:cs="Times New Roman"/>
          <w:color w:val="202020"/>
          <w:szCs w:val="24"/>
          <w:lang w:eastAsia="et-EE"/>
        </w:rPr>
        <w:t xml:space="preserve">) </w:t>
      </w:r>
      <w:r w:rsidR="00AE5FB0">
        <w:rPr>
          <w:rFonts w:eastAsia="Times New Roman" w:cs="Times New Roman"/>
          <w:color w:val="202020"/>
          <w:szCs w:val="24"/>
          <w:lang w:eastAsia="et-EE"/>
        </w:rPr>
        <w:t xml:space="preserve">keda on </w:t>
      </w:r>
      <w:r w:rsidR="0099676F" w:rsidRPr="002278AF">
        <w:rPr>
          <w:rFonts w:eastAsia="Times New Roman" w:cs="Times New Roman"/>
          <w:color w:val="202020"/>
          <w:szCs w:val="24"/>
          <w:lang w:eastAsia="et-EE"/>
        </w:rPr>
        <w:t>karistatud süüteo eest, millel on korruptsioonivastases seaduses sätestatud korruptiivse teo tunnused;</w:t>
      </w:r>
    </w:p>
    <w:p w14:paraId="44BF3F9E" w14:textId="134E1B27" w:rsidR="0099676F" w:rsidRDefault="0097485F" w:rsidP="00071D2E">
      <w:pPr>
        <w:pStyle w:val="NoSpacing"/>
        <w:jc w:val="both"/>
        <w:rPr>
          <w:rFonts w:eastAsia="Times New Roman" w:cs="Times New Roman"/>
          <w:color w:val="202020"/>
          <w:szCs w:val="24"/>
          <w:lang w:eastAsia="et-EE"/>
        </w:rPr>
      </w:pPr>
      <w:r>
        <w:rPr>
          <w:rFonts w:eastAsia="Times New Roman" w:cs="Times New Roman"/>
          <w:color w:val="202020"/>
          <w:szCs w:val="24"/>
          <w:lang w:eastAsia="et-EE"/>
        </w:rPr>
        <w:t>5</w:t>
      </w:r>
      <w:r w:rsidR="00071D2E">
        <w:rPr>
          <w:rFonts w:eastAsia="Times New Roman" w:cs="Times New Roman"/>
          <w:color w:val="202020"/>
          <w:szCs w:val="24"/>
          <w:lang w:eastAsia="et-EE"/>
        </w:rPr>
        <w:t xml:space="preserve">) </w:t>
      </w:r>
      <w:r w:rsidR="00AE5FB0">
        <w:rPr>
          <w:rFonts w:eastAsia="Times New Roman" w:cs="Times New Roman"/>
          <w:color w:val="202020"/>
          <w:szCs w:val="24"/>
          <w:lang w:eastAsia="et-EE"/>
        </w:rPr>
        <w:t>kes on esitanud</w:t>
      </w:r>
      <w:r w:rsidR="0099676F" w:rsidRPr="002278AF">
        <w:rPr>
          <w:rFonts w:eastAsia="Times New Roman" w:cs="Times New Roman"/>
          <w:color w:val="202020"/>
          <w:szCs w:val="24"/>
          <w:lang w:eastAsia="et-EE"/>
        </w:rPr>
        <w:t xml:space="preserve"> isikuankeedis teadlikult valeandmeid või varja</w:t>
      </w:r>
      <w:r w:rsidR="00AE5FB0">
        <w:rPr>
          <w:rFonts w:eastAsia="Times New Roman" w:cs="Times New Roman"/>
          <w:color w:val="202020"/>
          <w:szCs w:val="24"/>
          <w:lang w:eastAsia="et-EE"/>
        </w:rPr>
        <w:t>nud</w:t>
      </w:r>
      <w:r w:rsidR="0099676F" w:rsidRPr="002278AF">
        <w:rPr>
          <w:rFonts w:eastAsia="Times New Roman" w:cs="Times New Roman"/>
          <w:color w:val="202020"/>
          <w:szCs w:val="24"/>
          <w:lang w:eastAsia="et-EE"/>
        </w:rPr>
        <w:t xml:space="preserve"> olulist informatsiooni</w:t>
      </w:r>
      <w:r w:rsidR="00AE5FB0">
        <w:rPr>
          <w:rFonts w:eastAsia="Times New Roman" w:cs="Times New Roman"/>
          <w:color w:val="202020"/>
          <w:szCs w:val="24"/>
          <w:lang w:eastAsia="et-EE"/>
        </w:rPr>
        <w:t>;</w:t>
      </w:r>
    </w:p>
    <w:p w14:paraId="4FB61F01" w14:textId="2BE559AA" w:rsidR="00AE5FB0" w:rsidRDefault="0097485F" w:rsidP="00071D2E">
      <w:pPr>
        <w:pStyle w:val="NoSpacing"/>
        <w:jc w:val="both"/>
        <w:rPr>
          <w:rFonts w:eastAsia="Times New Roman" w:cs="Times New Roman"/>
          <w:color w:val="202020"/>
          <w:szCs w:val="24"/>
          <w:lang w:eastAsia="et-EE"/>
        </w:rPr>
      </w:pPr>
      <w:r>
        <w:rPr>
          <w:rFonts w:eastAsia="Times New Roman" w:cs="Times New Roman"/>
          <w:color w:val="202020"/>
          <w:szCs w:val="24"/>
          <w:lang w:eastAsia="et-EE"/>
        </w:rPr>
        <w:t>6</w:t>
      </w:r>
      <w:r w:rsidR="00AE5FB0">
        <w:rPr>
          <w:rFonts w:eastAsia="Times New Roman" w:cs="Times New Roman"/>
          <w:color w:val="202020"/>
          <w:szCs w:val="24"/>
          <w:lang w:eastAsia="et-EE"/>
        </w:rPr>
        <w:t>) kes oma käitumise poolest ei sobi päästemeeskonna reservi liikme ülesandeid täitma ja kelle käitumine või eluviis võib ohustada tema enda või teise isiku turvalisust, riigi julgeolekut või avalikku korda.</w:t>
      </w:r>
    </w:p>
    <w:p w14:paraId="77F869B6" w14:textId="77777777" w:rsidR="0099676F" w:rsidRDefault="0099676F" w:rsidP="0099676F">
      <w:pPr>
        <w:pStyle w:val="NoSpacing"/>
        <w:jc w:val="both"/>
        <w:rPr>
          <w:rFonts w:eastAsia="Times New Roman" w:cs="Times New Roman"/>
          <w:color w:val="202020"/>
          <w:szCs w:val="24"/>
          <w:highlight w:val="cyan"/>
          <w:lang w:eastAsia="et-EE"/>
        </w:rPr>
      </w:pPr>
    </w:p>
    <w:p w14:paraId="70C70D20" w14:textId="78576E1A" w:rsidR="00477C10" w:rsidRPr="002346F7" w:rsidRDefault="00331A79" w:rsidP="00477C10">
      <w:pPr>
        <w:spacing w:after="0" w:line="240" w:lineRule="auto"/>
        <w:jc w:val="both"/>
        <w:rPr>
          <w:rFonts w:ascii="Times New Roman" w:hAnsi="Times New Roman" w:cs="Times New Roman"/>
          <w:sz w:val="24"/>
          <w:szCs w:val="24"/>
        </w:rPr>
      </w:pPr>
      <w:r w:rsidRPr="00331A79">
        <w:rPr>
          <w:rFonts w:ascii="Times New Roman" w:hAnsi="Times New Roman" w:cs="Times New Roman"/>
          <w:sz w:val="24"/>
          <w:szCs w:val="24"/>
        </w:rPr>
        <w:t xml:space="preserve">Punkti 1 kohaselt ei </w:t>
      </w:r>
      <w:r>
        <w:rPr>
          <w:rFonts w:ascii="Times New Roman" w:hAnsi="Times New Roman" w:cs="Times New Roman"/>
          <w:sz w:val="24"/>
          <w:szCs w:val="24"/>
        </w:rPr>
        <w:t>saa</w:t>
      </w:r>
      <w:r w:rsidRPr="00331A79">
        <w:rPr>
          <w:rFonts w:ascii="Times New Roman" w:hAnsi="Times New Roman" w:cs="Times New Roman"/>
          <w:b/>
          <w:bCs/>
          <w:sz w:val="24"/>
          <w:szCs w:val="24"/>
        </w:rPr>
        <w:t xml:space="preserve"> </w:t>
      </w:r>
      <w:r w:rsidRPr="00331A79">
        <w:rPr>
          <w:rFonts w:ascii="Times New Roman" w:eastAsia="Times New Roman" w:hAnsi="Times New Roman" w:cs="Times New Roman"/>
          <w:color w:val="202020"/>
          <w:sz w:val="24"/>
          <w:szCs w:val="24"/>
          <w:lang w:eastAsia="et-EE"/>
        </w:rPr>
        <w:t>päästemeeskonna reservi liikmeks karistusandmete kustutamisest olenemata võtta isikut, keda on karistatud tahtlikult toimepandud esimese astme kuriteo eest.</w:t>
      </w:r>
      <w:r w:rsidRPr="002278AF">
        <w:rPr>
          <w:rFonts w:eastAsia="Times New Roman" w:cs="Times New Roman"/>
          <w:color w:val="202020"/>
          <w:szCs w:val="24"/>
          <w:lang w:eastAsia="et-EE"/>
        </w:rPr>
        <w:t xml:space="preserve"> </w:t>
      </w:r>
      <w:r w:rsidRPr="00331A79">
        <w:rPr>
          <w:rFonts w:ascii="Times New Roman" w:eastAsia="Times New Roman" w:hAnsi="Times New Roman" w:cs="Times New Roman"/>
          <w:color w:val="202020"/>
          <w:sz w:val="24"/>
          <w:szCs w:val="24"/>
          <w:lang w:eastAsia="et-EE"/>
        </w:rPr>
        <w:t>KarS § 4 lõike 2 kohaselt on esimese astme kuritegu süütegu, mille eest on füüsilisele isikule nähtud raskeima karistusena ette tähtajaline vangistus üle viie aasta või eluaegne vangistus</w:t>
      </w:r>
      <w:bookmarkStart w:id="18" w:name="_Hlk195189685"/>
      <w:r w:rsidRPr="00331A79">
        <w:rPr>
          <w:rFonts w:ascii="Times New Roman" w:hAnsi="Times New Roman" w:cs="Times New Roman"/>
          <w:sz w:val="24"/>
          <w:szCs w:val="24"/>
        </w:rPr>
        <w:t xml:space="preserve">. Siia alla lähevad näiteks inimsusvastased kuriteod ja eluvastased süüteod, nagu mõrv. </w:t>
      </w:r>
      <w:bookmarkEnd w:id="18"/>
      <w:r w:rsidR="00A06128" w:rsidRPr="00331A79">
        <w:rPr>
          <w:rFonts w:ascii="Times New Roman" w:eastAsia="Times New Roman" w:hAnsi="Times New Roman" w:cs="Times New Roman"/>
          <w:color w:val="202020"/>
          <w:sz w:val="24"/>
          <w:szCs w:val="24"/>
          <w:lang w:eastAsia="et-EE"/>
        </w:rPr>
        <w:t xml:space="preserve">Kuna </w:t>
      </w:r>
      <w:r w:rsidR="0099676F" w:rsidRPr="00331A79">
        <w:rPr>
          <w:rFonts w:ascii="Times New Roman" w:eastAsia="Times New Roman" w:hAnsi="Times New Roman" w:cs="Times New Roman"/>
          <w:color w:val="202020"/>
          <w:sz w:val="24"/>
          <w:szCs w:val="24"/>
          <w:lang w:eastAsia="et-EE"/>
        </w:rPr>
        <w:t xml:space="preserve">päästemeeskonna reservi liikmed </w:t>
      </w:r>
      <w:r w:rsidR="00A06128" w:rsidRPr="00331A79">
        <w:rPr>
          <w:rFonts w:ascii="Times New Roman" w:eastAsia="Times New Roman" w:hAnsi="Times New Roman" w:cs="Times New Roman"/>
          <w:color w:val="202020"/>
          <w:sz w:val="24"/>
          <w:szCs w:val="24"/>
          <w:lang w:eastAsia="et-EE"/>
        </w:rPr>
        <w:t xml:space="preserve">osalevad </w:t>
      </w:r>
      <w:r w:rsidR="0099676F" w:rsidRPr="00331A79">
        <w:rPr>
          <w:rFonts w:ascii="Times New Roman" w:eastAsia="Times New Roman" w:hAnsi="Times New Roman" w:cs="Times New Roman"/>
          <w:color w:val="202020"/>
          <w:sz w:val="24"/>
          <w:szCs w:val="24"/>
          <w:lang w:eastAsia="et-EE"/>
        </w:rPr>
        <w:t>ka välissuhtlemisalases tegevuses ja esindavad seeläbi Eesti riiki</w:t>
      </w:r>
      <w:r w:rsidR="00A06128" w:rsidRPr="00331A79">
        <w:rPr>
          <w:rFonts w:ascii="Times New Roman" w:eastAsia="Times New Roman" w:hAnsi="Times New Roman" w:cs="Times New Roman"/>
          <w:color w:val="202020"/>
          <w:sz w:val="24"/>
          <w:szCs w:val="24"/>
          <w:lang w:eastAsia="et-EE"/>
        </w:rPr>
        <w:t>, on äärmiselt oluline tagada nende</w:t>
      </w:r>
      <w:r w:rsidR="00071D2E" w:rsidRPr="00331A79">
        <w:rPr>
          <w:rFonts w:ascii="Times New Roman" w:eastAsia="Times New Roman" w:hAnsi="Times New Roman" w:cs="Times New Roman"/>
          <w:color w:val="202020"/>
          <w:sz w:val="24"/>
          <w:szCs w:val="24"/>
          <w:lang w:eastAsia="et-EE"/>
        </w:rPr>
        <w:t xml:space="preserve"> </w:t>
      </w:r>
      <w:r w:rsidR="0099676F" w:rsidRPr="00331A79">
        <w:rPr>
          <w:rFonts w:ascii="Times New Roman" w:eastAsia="Times New Roman" w:hAnsi="Times New Roman" w:cs="Times New Roman"/>
          <w:color w:val="202020"/>
          <w:sz w:val="24"/>
          <w:szCs w:val="24"/>
          <w:lang w:eastAsia="et-EE"/>
        </w:rPr>
        <w:t>isikute usaldusväärsus</w:t>
      </w:r>
      <w:r w:rsidR="00A06128" w:rsidRPr="00331A79">
        <w:rPr>
          <w:rFonts w:ascii="Times New Roman" w:eastAsia="Times New Roman" w:hAnsi="Times New Roman" w:cs="Times New Roman"/>
          <w:color w:val="202020"/>
          <w:sz w:val="24"/>
          <w:szCs w:val="24"/>
          <w:lang w:eastAsia="et-EE"/>
        </w:rPr>
        <w:t>. Sel põhjusel on oluline ka kontrollida, kas teda on</w:t>
      </w:r>
      <w:r w:rsidR="0099676F" w:rsidRPr="00331A79">
        <w:rPr>
          <w:rFonts w:ascii="Times New Roman" w:eastAsia="Times New Roman" w:hAnsi="Times New Roman" w:cs="Times New Roman"/>
          <w:color w:val="202020"/>
          <w:sz w:val="24"/>
          <w:szCs w:val="24"/>
          <w:lang w:eastAsia="et-EE"/>
        </w:rPr>
        <w:t xml:space="preserve"> </w:t>
      </w:r>
      <w:r w:rsidR="00A06128" w:rsidRPr="00331A79">
        <w:rPr>
          <w:rFonts w:ascii="Times New Roman" w:eastAsia="Times New Roman" w:hAnsi="Times New Roman" w:cs="Times New Roman"/>
          <w:color w:val="202020"/>
          <w:sz w:val="24"/>
          <w:szCs w:val="24"/>
          <w:lang w:eastAsia="et-EE"/>
        </w:rPr>
        <w:t xml:space="preserve">distsiplinaarsüüteo eest avalikust </w:t>
      </w:r>
      <w:r w:rsidR="0099676F" w:rsidRPr="00331A79">
        <w:rPr>
          <w:rFonts w:ascii="Times New Roman" w:eastAsia="Times New Roman" w:hAnsi="Times New Roman" w:cs="Times New Roman"/>
          <w:color w:val="202020"/>
          <w:sz w:val="24"/>
          <w:szCs w:val="24"/>
          <w:lang w:eastAsia="et-EE"/>
        </w:rPr>
        <w:t xml:space="preserve">teenistusest </w:t>
      </w:r>
      <w:r w:rsidR="00A06128" w:rsidRPr="00331A79">
        <w:rPr>
          <w:rFonts w:ascii="Times New Roman" w:eastAsia="Times New Roman" w:hAnsi="Times New Roman" w:cs="Times New Roman"/>
          <w:color w:val="202020"/>
          <w:sz w:val="24"/>
          <w:szCs w:val="24"/>
          <w:lang w:eastAsia="et-EE"/>
        </w:rPr>
        <w:t>vabastatud</w:t>
      </w:r>
      <w:r>
        <w:rPr>
          <w:rFonts w:ascii="Times New Roman" w:eastAsia="Times New Roman" w:hAnsi="Times New Roman" w:cs="Times New Roman"/>
          <w:color w:val="202020"/>
          <w:sz w:val="24"/>
          <w:szCs w:val="24"/>
          <w:lang w:eastAsia="et-EE"/>
        </w:rPr>
        <w:t xml:space="preserve"> (punkt </w:t>
      </w:r>
      <w:r w:rsidR="002346F7">
        <w:rPr>
          <w:rFonts w:ascii="Times New Roman" w:eastAsia="Times New Roman" w:hAnsi="Times New Roman" w:cs="Times New Roman"/>
          <w:color w:val="202020"/>
          <w:sz w:val="24"/>
          <w:szCs w:val="24"/>
          <w:lang w:eastAsia="et-EE"/>
        </w:rPr>
        <w:t>3</w:t>
      </w:r>
      <w:r>
        <w:rPr>
          <w:rFonts w:ascii="Times New Roman" w:eastAsia="Times New Roman" w:hAnsi="Times New Roman" w:cs="Times New Roman"/>
          <w:color w:val="202020"/>
          <w:sz w:val="24"/>
          <w:szCs w:val="24"/>
          <w:lang w:eastAsia="et-EE"/>
        </w:rPr>
        <w:t>)</w:t>
      </w:r>
      <w:r w:rsidR="00F66929" w:rsidRPr="00331A79">
        <w:rPr>
          <w:rFonts w:ascii="Times New Roman" w:eastAsia="Times New Roman" w:hAnsi="Times New Roman" w:cs="Times New Roman"/>
          <w:color w:val="202020"/>
          <w:sz w:val="24"/>
          <w:szCs w:val="24"/>
          <w:lang w:eastAsia="et-EE"/>
        </w:rPr>
        <w:t xml:space="preserve">. </w:t>
      </w:r>
      <w:r w:rsidR="00D95039">
        <w:rPr>
          <w:rFonts w:ascii="Times New Roman" w:hAnsi="Times New Roman" w:cs="Times New Roman"/>
          <w:sz w:val="24"/>
          <w:szCs w:val="24"/>
        </w:rPr>
        <w:t>Viimane</w:t>
      </w:r>
      <w:r w:rsidR="00D95039" w:rsidRPr="00D95039">
        <w:rPr>
          <w:rFonts w:ascii="Times New Roman" w:hAnsi="Times New Roman" w:cs="Times New Roman"/>
          <w:b/>
          <w:bCs/>
          <w:sz w:val="24"/>
          <w:szCs w:val="24"/>
        </w:rPr>
        <w:t xml:space="preserve"> </w:t>
      </w:r>
      <w:r w:rsidR="00D95039" w:rsidRPr="00D95039">
        <w:rPr>
          <w:rFonts w:ascii="Times New Roman" w:hAnsi="Times New Roman" w:cs="Times New Roman"/>
          <w:sz w:val="24"/>
          <w:szCs w:val="24"/>
        </w:rPr>
        <w:t xml:space="preserve">tähendab, et </w:t>
      </w:r>
      <w:r w:rsidR="00D95039">
        <w:rPr>
          <w:rFonts w:ascii="Times New Roman" w:hAnsi="Times New Roman" w:cs="Times New Roman"/>
          <w:sz w:val="24"/>
          <w:szCs w:val="24"/>
        </w:rPr>
        <w:t>päästemeeskonna reservi liikmeks</w:t>
      </w:r>
      <w:r w:rsidR="00D95039" w:rsidRPr="00D95039">
        <w:rPr>
          <w:rFonts w:ascii="Times New Roman" w:hAnsi="Times New Roman" w:cs="Times New Roman"/>
          <w:sz w:val="24"/>
          <w:szCs w:val="24"/>
        </w:rPr>
        <w:t xml:space="preserve"> ei sobi inimene, kes on eelneva aasta jooksul </w:t>
      </w:r>
      <w:r w:rsidR="00D95039">
        <w:rPr>
          <w:rFonts w:ascii="Times New Roman" w:hAnsi="Times New Roman" w:cs="Times New Roman"/>
          <w:sz w:val="24"/>
          <w:szCs w:val="24"/>
        </w:rPr>
        <w:t>pannud toime teenistuskohustuse süülise rikkumise</w:t>
      </w:r>
      <w:r w:rsidR="00477C10">
        <w:rPr>
          <w:rFonts w:ascii="Times New Roman" w:hAnsi="Times New Roman" w:cs="Times New Roman"/>
          <w:sz w:val="24"/>
          <w:szCs w:val="24"/>
        </w:rPr>
        <w:t>, sest see</w:t>
      </w:r>
      <w:r w:rsidR="00D95039">
        <w:rPr>
          <w:rFonts w:ascii="Times New Roman" w:hAnsi="Times New Roman" w:cs="Times New Roman"/>
          <w:sz w:val="24"/>
          <w:szCs w:val="24"/>
        </w:rPr>
        <w:t xml:space="preserve"> </w:t>
      </w:r>
      <w:r w:rsidR="00D95039" w:rsidRPr="00D95039">
        <w:rPr>
          <w:rFonts w:ascii="Times New Roman" w:eastAsia="Times New Roman" w:hAnsi="Times New Roman" w:cs="Times New Roman"/>
          <w:sz w:val="24"/>
          <w:szCs w:val="24"/>
          <w:lang w:eastAsia="et-EE"/>
        </w:rPr>
        <w:t>seab kahtluse alla nende usaldusväärsuse</w:t>
      </w:r>
      <w:r w:rsidR="00D95039">
        <w:rPr>
          <w:rFonts w:ascii="Times New Roman" w:eastAsia="Times New Roman" w:hAnsi="Times New Roman" w:cs="Times New Roman"/>
          <w:sz w:val="24"/>
          <w:szCs w:val="24"/>
          <w:lang w:eastAsia="et-EE"/>
        </w:rPr>
        <w:t xml:space="preserve"> ja </w:t>
      </w:r>
      <w:r w:rsidR="00D95039" w:rsidRPr="00D95039">
        <w:rPr>
          <w:rFonts w:ascii="Times New Roman" w:eastAsia="Times New Roman" w:hAnsi="Times New Roman" w:cs="Times New Roman"/>
          <w:sz w:val="24"/>
          <w:szCs w:val="24"/>
          <w:lang w:eastAsia="et-EE"/>
        </w:rPr>
        <w:t xml:space="preserve">sobivuse </w:t>
      </w:r>
      <w:r w:rsidR="00D95039">
        <w:rPr>
          <w:rFonts w:ascii="Times New Roman" w:eastAsia="Times New Roman" w:hAnsi="Times New Roman" w:cs="Times New Roman"/>
          <w:sz w:val="24"/>
          <w:szCs w:val="24"/>
          <w:lang w:eastAsia="et-EE"/>
        </w:rPr>
        <w:t>päästemeeskonna reservi liikmena kiireloomulistel missioonidel osaleda</w:t>
      </w:r>
      <w:r w:rsidR="00D95039" w:rsidRPr="00D95039">
        <w:rPr>
          <w:rFonts w:ascii="Times New Roman" w:eastAsia="Times New Roman" w:hAnsi="Times New Roman" w:cs="Times New Roman"/>
          <w:sz w:val="24"/>
          <w:szCs w:val="24"/>
          <w:lang w:eastAsia="et-EE"/>
        </w:rPr>
        <w:t xml:space="preserve">. </w:t>
      </w:r>
      <w:r w:rsidR="0099676F" w:rsidRPr="00331A79">
        <w:rPr>
          <w:rFonts w:ascii="Times New Roman" w:eastAsia="Times New Roman" w:hAnsi="Times New Roman" w:cs="Times New Roman"/>
          <w:color w:val="202020"/>
          <w:sz w:val="24"/>
          <w:szCs w:val="24"/>
          <w:lang w:eastAsia="et-EE"/>
        </w:rPr>
        <w:t xml:space="preserve">Ka </w:t>
      </w:r>
      <w:r w:rsidR="00F66929" w:rsidRPr="00331A79">
        <w:rPr>
          <w:rFonts w:ascii="Times New Roman" w:eastAsia="Times New Roman" w:hAnsi="Times New Roman" w:cs="Times New Roman"/>
          <w:color w:val="202020"/>
          <w:sz w:val="24"/>
          <w:szCs w:val="24"/>
          <w:lang w:eastAsia="et-EE"/>
        </w:rPr>
        <w:t xml:space="preserve">karistus </w:t>
      </w:r>
      <w:r w:rsidR="0099676F" w:rsidRPr="00331A79">
        <w:rPr>
          <w:rFonts w:ascii="Times New Roman" w:eastAsia="Times New Roman" w:hAnsi="Times New Roman" w:cs="Times New Roman"/>
          <w:color w:val="202020"/>
          <w:sz w:val="24"/>
          <w:szCs w:val="24"/>
          <w:lang w:eastAsia="et-EE"/>
        </w:rPr>
        <w:t>korruptiivse teo tunnustega teo eest</w:t>
      </w:r>
      <w:r w:rsidR="00477C10">
        <w:rPr>
          <w:rFonts w:ascii="Times New Roman" w:eastAsia="Times New Roman" w:hAnsi="Times New Roman" w:cs="Times New Roman"/>
          <w:color w:val="202020"/>
          <w:sz w:val="24"/>
          <w:szCs w:val="24"/>
          <w:lang w:eastAsia="et-EE"/>
        </w:rPr>
        <w:t xml:space="preserve"> (punkt </w:t>
      </w:r>
      <w:r w:rsidR="002346F7">
        <w:rPr>
          <w:rFonts w:ascii="Times New Roman" w:eastAsia="Times New Roman" w:hAnsi="Times New Roman" w:cs="Times New Roman"/>
          <w:color w:val="202020"/>
          <w:sz w:val="24"/>
          <w:szCs w:val="24"/>
          <w:lang w:eastAsia="et-EE"/>
        </w:rPr>
        <w:t>4</w:t>
      </w:r>
      <w:r w:rsidR="00477C10">
        <w:rPr>
          <w:rFonts w:ascii="Times New Roman" w:eastAsia="Times New Roman" w:hAnsi="Times New Roman" w:cs="Times New Roman"/>
          <w:color w:val="202020"/>
          <w:sz w:val="24"/>
          <w:szCs w:val="24"/>
          <w:lang w:eastAsia="et-EE"/>
        </w:rPr>
        <w:t>)</w:t>
      </w:r>
      <w:r w:rsidR="0099676F" w:rsidRPr="00331A79">
        <w:rPr>
          <w:rFonts w:ascii="Times New Roman" w:eastAsia="Times New Roman" w:hAnsi="Times New Roman" w:cs="Times New Roman"/>
          <w:color w:val="202020"/>
          <w:sz w:val="24"/>
          <w:szCs w:val="24"/>
          <w:lang w:eastAsia="et-EE"/>
        </w:rPr>
        <w:t xml:space="preserve"> ja isikuandmete ankeedis valeandmete esitamine või olulise info varjamine </w:t>
      </w:r>
      <w:r w:rsidR="00477C10">
        <w:rPr>
          <w:rFonts w:ascii="Times New Roman" w:eastAsia="Times New Roman" w:hAnsi="Times New Roman" w:cs="Times New Roman"/>
          <w:color w:val="202020"/>
          <w:sz w:val="24"/>
          <w:szCs w:val="24"/>
          <w:lang w:eastAsia="et-EE"/>
        </w:rPr>
        <w:t xml:space="preserve">(punkt </w:t>
      </w:r>
      <w:r w:rsidR="002346F7">
        <w:rPr>
          <w:rFonts w:ascii="Times New Roman" w:eastAsia="Times New Roman" w:hAnsi="Times New Roman" w:cs="Times New Roman"/>
          <w:color w:val="202020"/>
          <w:sz w:val="24"/>
          <w:szCs w:val="24"/>
          <w:lang w:eastAsia="et-EE"/>
        </w:rPr>
        <w:t>5</w:t>
      </w:r>
      <w:r w:rsidR="00477C10">
        <w:rPr>
          <w:rFonts w:ascii="Times New Roman" w:eastAsia="Times New Roman" w:hAnsi="Times New Roman" w:cs="Times New Roman"/>
          <w:color w:val="202020"/>
          <w:sz w:val="24"/>
          <w:szCs w:val="24"/>
          <w:lang w:eastAsia="et-EE"/>
        </w:rPr>
        <w:t xml:space="preserve">) </w:t>
      </w:r>
      <w:r w:rsidR="0099676F" w:rsidRPr="00331A79">
        <w:rPr>
          <w:rFonts w:ascii="Times New Roman" w:eastAsia="Times New Roman" w:hAnsi="Times New Roman" w:cs="Times New Roman"/>
          <w:color w:val="202020"/>
          <w:sz w:val="24"/>
          <w:szCs w:val="24"/>
          <w:lang w:eastAsia="et-EE"/>
        </w:rPr>
        <w:t xml:space="preserve">viitavad asjaolule, et isik ei ole oma käitumises aus. </w:t>
      </w:r>
      <w:r w:rsidR="00477C10">
        <w:rPr>
          <w:rFonts w:ascii="Times New Roman" w:hAnsi="Times New Roman"/>
          <w:sz w:val="24"/>
        </w:rPr>
        <w:t>Päästemeeskonna reservi liikme kandidaat</w:t>
      </w:r>
      <w:r w:rsidR="00477C10" w:rsidRPr="00477C10">
        <w:rPr>
          <w:rFonts w:ascii="Times New Roman" w:hAnsi="Times New Roman"/>
          <w:sz w:val="24"/>
        </w:rPr>
        <w:t xml:space="preserve"> peab esitama isikuankeedis tõese ja korrektse informatsiooni. Valeandmete esitamine või olulise teabe varjamine võib viia selleni, et isik ei kvalifitseeru</w:t>
      </w:r>
      <w:r w:rsidR="00D47148">
        <w:rPr>
          <w:rFonts w:ascii="Times New Roman" w:hAnsi="Times New Roman"/>
          <w:sz w:val="24"/>
        </w:rPr>
        <w:t xml:space="preserve"> reservi liikmeks</w:t>
      </w:r>
      <w:r w:rsidR="00477C10" w:rsidRPr="00477C10">
        <w:rPr>
          <w:rFonts w:ascii="Times New Roman" w:hAnsi="Times New Roman"/>
          <w:sz w:val="24"/>
        </w:rPr>
        <w:t>.</w:t>
      </w:r>
      <w:r w:rsidR="00477C10" w:rsidRPr="00477C10">
        <w:rPr>
          <w:rFonts w:ascii="Times New Roman" w:hAnsi="Times New Roman" w:cs="Times New Roman"/>
          <w:sz w:val="24"/>
          <w:szCs w:val="24"/>
        </w:rPr>
        <w:t xml:space="preserve"> </w:t>
      </w:r>
      <w:r w:rsidR="00477C10" w:rsidRPr="00477C10">
        <w:rPr>
          <w:rFonts w:ascii="Times New Roman" w:eastAsia="Times New Roman" w:hAnsi="Times New Roman" w:cs="Times New Roman"/>
          <w:sz w:val="24"/>
          <w:szCs w:val="24"/>
          <w:lang w:eastAsia="et-EE"/>
        </w:rPr>
        <w:t xml:space="preserve">Selle nõude eesmärk on tagada, et </w:t>
      </w:r>
      <w:r w:rsidR="00D47148">
        <w:rPr>
          <w:rFonts w:ascii="Times New Roman" w:eastAsia="Times New Roman" w:hAnsi="Times New Roman" w:cs="Times New Roman"/>
          <w:sz w:val="24"/>
          <w:szCs w:val="24"/>
          <w:lang w:eastAsia="et-EE"/>
        </w:rPr>
        <w:t>päästemeeskonna reservi liikmeks</w:t>
      </w:r>
      <w:r w:rsidR="00477C10" w:rsidRPr="00477C10">
        <w:rPr>
          <w:rFonts w:ascii="Times New Roman" w:eastAsia="Times New Roman" w:hAnsi="Times New Roman" w:cs="Times New Roman"/>
          <w:sz w:val="24"/>
          <w:szCs w:val="24"/>
          <w:lang w:eastAsia="et-EE"/>
        </w:rPr>
        <w:t xml:space="preserve"> ei saa </w:t>
      </w:r>
      <w:r w:rsidR="00D47148">
        <w:rPr>
          <w:rFonts w:ascii="Times New Roman" w:eastAsia="Times New Roman" w:hAnsi="Times New Roman" w:cs="Times New Roman"/>
          <w:sz w:val="24"/>
          <w:szCs w:val="24"/>
          <w:lang w:eastAsia="et-EE"/>
        </w:rPr>
        <w:t>isikud</w:t>
      </w:r>
      <w:r w:rsidR="00477C10" w:rsidRPr="00477C10">
        <w:rPr>
          <w:rFonts w:ascii="Times New Roman" w:eastAsia="Times New Roman" w:hAnsi="Times New Roman" w:cs="Times New Roman"/>
          <w:sz w:val="24"/>
          <w:szCs w:val="24"/>
          <w:lang w:eastAsia="et-EE"/>
        </w:rPr>
        <w:t>, kes pole usaldusväärsed või kes on valmis teadlikult petma.</w:t>
      </w:r>
      <w:r w:rsidR="00477C10" w:rsidRPr="00477C10">
        <w:rPr>
          <w:rFonts w:ascii="Times New Roman" w:hAnsi="Times New Roman" w:cs="Times New Roman"/>
          <w:sz w:val="24"/>
          <w:szCs w:val="24"/>
        </w:rPr>
        <w:t xml:space="preserve"> </w:t>
      </w:r>
      <w:r w:rsidR="00477C10" w:rsidRPr="00477C10">
        <w:rPr>
          <w:rFonts w:ascii="Times New Roman" w:eastAsia="Times New Roman" w:hAnsi="Times New Roman" w:cs="Times New Roman"/>
          <w:sz w:val="24"/>
          <w:szCs w:val="24"/>
          <w:lang w:eastAsia="et-EE"/>
        </w:rPr>
        <w:t xml:space="preserve">Kui hiljem selgub, et kandideerija esitas valeandmeid või varjas olulist teavet, võib </w:t>
      </w:r>
      <w:r w:rsidR="00D47148">
        <w:rPr>
          <w:rFonts w:ascii="Times New Roman" w:eastAsia="Times New Roman" w:hAnsi="Times New Roman" w:cs="Times New Roman"/>
          <w:sz w:val="24"/>
          <w:szCs w:val="24"/>
          <w:lang w:eastAsia="et-EE"/>
        </w:rPr>
        <w:t>ta päästemeeskonna reservist välja arvata.</w:t>
      </w:r>
    </w:p>
    <w:p w14:paraId="66147643" w14:textId="77777777" w:rsidR="00F66929" w:rsidRDefault="00F66929" w:rsidP="0099676F">
      <w:pPr>
        <w:pStyle w:val="NoSpacing"/>
        <w:jc w:val="both"/>
        <w:rPr>
          <w:rFonts w:eastAsia="Times New Roman" w:cs="Times New Roman"/>
          <w:color w:val="202020"/>
          <w:szCs w:val="24"/>
          <w:lang w:eastAsia="et-EE"/>
        </w:rPr>
      </w:pPr>
    </w:p>
    <w:p w14:paraId="7E1351B7" w14:textId="25031890" w:rsidR="00F66929" w:rsidRPr="002278AF" w:rsidRDefault="00F66929" w:rsidP="0099676F">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Punktis </w:t>
      </w:r>
      <w:r w:rsidR="002346F7">
        <w:rPr>
          <w:rFonts w:eastAsia="Times New Roman" w:cs="Times New Roman"/>
          <w:color w:val="202020"/>
          <w:szCs w:val="24"/>
          <w:lang w:eastAsia="et-EE"/>
        </w:rPr>
        <w:t>6</w:t>
      </w:r>
      <w:r>
        <w:rPr>
          <w:rFonts w:eastAsia="Times New Roman" w:cs="Times New Roman"/>
          <w:color w:val="202020"/>
          <w:szCs w:val="24"/>
          <w:lang w:eastAsia="et-EE"/>
        </w:rPr>
        <w:t xml:space="preserve"> toodud nõude eesmärk on </w:t>
      </w:r>
      <w:r w:rsidRPr="004A2F3B">
        <w:rPr>
          <w:rFonts w:cs="Times New Roman"/>
          <w:szCs w:val="24"/>
        </w:rPr>
        <w:t xml:space="preserve">tagada, et </w:t>
      </w:r>
      <w:r>
        <w:rPr>
          <w:rFonts w:cs="Times New Roman"/>
          <w:szCs w:val="24"/>
        </w:rPr>
        <w:t>päästemeeskonna reservi liige</w:t>
      </w:r>
      <w:r w:rsidRPr="004A2F3B">
        <w:rPr>
          <w:rFonts w:cs="Times New Roman"/>
          <w:szCs w:val="24"/>
        </w:rPr>
        <w:t xml:space="preserve"> on usaldusväärne, ja vastutustundlik inimene, kelle käitumine ja eluviis toetavad </w:t>
      </w:r>
      <w:r w:rsidR="00331A79">
        <w:rPr>
          <w:rFonts w:cs="Times New Roman"/>
          <w:szCs w:val="24"/>
        </w:rPr>
        <w:t xml:space="preserve">kiireloomuliseks missiooniks valmistumist ja seal osalemist. </w:t>
      </w:r>
      <w:r w:rsidRPr="004A2F3B">
        <w:rPr>
          <w:rFonts w:cs="Times New Roman"/>
          <w:szCs w:val="24"/>
        </w:rPr>
        <w:t xml:space="preserve"> </w:t>
      </w:r>
      <w:r w:rsidR="00331A79" w:rsidRPr="00331A79">
        <w:rPr>
          <w:rFonts w:cs="Times New Roman"/>
          <w:szCs w:val="24"/>
        </w:rPr>
        <w:t>Päästemeeskonna reservi liikmeks ei sobi isik, kes elab viisil, mis seab ohtu tema enda või teiste turvalisuse.</w:t>
      </w:r>
      <w:r w:rsidR="00331A79" w:rsidRPr="004A2F3B">
        <w:rPr>
          <w:rFonts w:cs="Times New Roman"/>
          <w:szCs w:val="24"/>
        </w:rPr>
        <w:t xml:space="preserve"> Näiteks ei sobi </w:t>
      </w:r>
      <w:r w:rsidR="00331A79">
        <w:rPr>
          <w:rFonts w:cs="Times New Roman"/>
          <w:szCs w:val="24"/>
        </w:rPr>
        <w:t>liikmeks</w:t>
      </w:r>
      <w:r w:rsidR="00331A79" w:rsidRPr="004A2F3B">
        <w:rPr>
          <w:rFonts w:cs="Times New Roman"/>
          <w:szCs w:val="24"/>
        </w:rPr>
        <w:t xml:space="preserve"> isik, kes on sõltuvuses alkoholi või narkootikumide tarvitamisest või käitub agressiivselt</w:t>
      </w:r>
      <w:r w:rsidR="00331A79">
        <w:rPr>
          <w:rFonts w:cs="Times New Roman"/>
          <w:szCs w:val="24"/>
        </w:rPr>
        <w:t>.</w:t>
      </w:r>
      <w:r w:rsidR="00331A79" w:rsidRPr="004A2F3B">
        <w:rPr>
          <w:rFonts w:cs="Times New Roman"/>
          <w:szCs w:val="24"/>
        </w:rPr>
        <w:t xml:space="preserve"> </w:t>
      </w:r>
      <w:r w:rsidR="00331A79" w:rsidRPr="00331A79">
        <w:rPr>
          <w:rFonts w:cs="Times New Roman"/>
          <w:szCs w:val="24"/>
        </w:rPr>
        <w:t>Päästemeeskonna reservi liige ei tohi olla seotud kuritegelike organisatsioonide, äärmuslike poliitiliste liikumiste või muude gruppidega, mis ohustavad riigi julgeolekut.</w:t>
      </w:r>
      <w:r w:rsidR="00331A79" w:rsidRPr="004A2F3B">
        <w:rPr>
          <w:rFonts w:cs="Times New Roman"/>
          <w:szCs w:val="24"/>
        </w:rPr>
        <w:t xml:space="preserve"> </w:t>
      </w:r>
      <w:r w:rsidR="00331A79">
        <w:rPr>
          <w:rFonts w:cs="Times New Roman"/>
          <w:szCs w:val="24"/>
        </w:rPr>
        <w:t>Päästemeeskonna reservi liige</w:t>
      </w:r>
      <w:r w:rsidR="00331A79" w:rsidRPr="004A2F3B">
        <w:rPr>
          <w:rFonts w:cs="Times New Roman"/>
          <w:szCs w:val="24"/>
        </w:rPr>
        <w:t xml:space="preserve"> peab oma tegevuse ja eluviisiga toetama turvalisust ja </w:t>
      </w:r>
      <w:r w:rsidR="00331A79">
        <w:rPr>
          <w:rFonts w:cs="Times New Roman"/>
          <w:szCs w:val="24"/>
        </w:rPr>
        <w:t xml:space="preserve">avalikku </w:t>
      </w:r>
      <w:r w:rsidR="00331A79" w:rsidRPr="004A2F3B">
        <w:rPr>
          <w:rFonts w:cs="Times New Roman"/>
          <w:szCs w:val="24"/>
        </w:rPr>
        <w:t xml:space="preserve">korda, </w:t>
      </w:r>
      <w:r w:rsidR="00331A79">
        <w:rPr>
          <w:rFonts w:cs="Times New Roman"/>
          <w:szCs w:val="24"/>
        </w:rPr>
        <w:t xml:space="preserve">sest tema ülesanded kiireloomulisel missioonil on </w:t>
      </w:r>
      <w:r w:rsidR="00787137">
        <w:rPr>
          <w:rFonts w:cs="Times New Roman"/>
          <w:szCs w:val="24"/>
        </w:rPr>
        <w:t xml:space="preserve">samuti </w:t>
      </w:r>
      <w:r w:rsidR="00331A79">
        <w:rPr>
          <w:rFonts w:cs="Times New Roman"/>
          <w:szCs w:val="24"/>
        </w:rPr>
        <w:t xml:space="preserve">seotud turvalisuse tagamisega. </w:t>
      </w:r>
    </w:p>
    <w:p w14:paraId="5EE51A9B" w14:textId="77777777" w:rsidR="0099676F" w:rsidRPr="002278AF" w:rsidRDefault="0099676F" w:rsidP="0099676F">
      <w:pPr>
        <w:pStyle w:val="NoSpacing"/>
        <w:jc w:val="both"/>
        <w:rPr>
          <w:rFonts w:eastAsia="Times New Roman" w:cs="Times New Roman"/>
          <w:color w:val="202020"/>
          <w:szCs w:val="24"/>
          <w:lang w:eastAsia="et-EE"/>
        </w:rPr>
      </w:pPr>
    </w:p>
    <w:p w14:paraId="163AA53F" w14:textId="0494722B" w:rsidR="0099676F" w:rsidRDefault="0099676F" w:rsidP="0099676F">
      <w:pPr>
        <w:pStyle w:val="NoSpacing"/>
        <w:jc w:val="both"/>
        <w:rPr>
          <w:rFonts w:eastAsia="Times New Roman" w:cs="Times New Roman"/>
          <w:color w:val="202020"/>
          <w:szCs w:val="24"/>
          <w:lang w:eastAsia="et-EE"/>
        </w:rPr>
      </w:pPr>
      <w:bookmarkStart w:id="19" w:name="_Hlk185332590"/>
      <w:r w:rsidRPr="006D5C97">
        <w:rPr>
          <w:rFonts w:eastAsia="Times New Roman" w:cs="Times New Roman"/>
          <w:color w:val="202020"/>
          <w:szCs w:val="24"/>
          <w:lang w:eastAsia="et-EE"/>
        </w:rPr>
        <w:t>Päästemeeskonna reservi liikme ülesanded eeldavad isiku tasakaalukust ja kontrollitud käitumist. Eelnõus sätestatud tingimustega tagatakse, et rahvusvahelisele pääste- ja demineerimistööle kaasatud päästemeeskonna liige on isik, kelle taust ja isikuomadused on kooskõlas tema ülesannetega. Sellised nõuded on vajalikud, et vähendada riski, et päästemeeskonna ja selle reservi liikmeks võetakse isik, kes võib kujutada ohtu endale või teistele.</w:t>
      </w:r>
      <w:bookmarkStart w:id="20" w:name="_Hlk165626386"/>
      <w:r>
        <w:rPr>
          <w:rFonts w:eastAsia="Times New Roman" w:cs="Times New Roman"/>
          <w:color w:val="202020"/>
          <w:szCs w:val="24"/>
          <w:lang w:eastAsia="et-EE"/>
        </w:rPr>
        <w:t xml:space="preserve"> </w:t>
      </w:r>
      <w:r w:rsidR="00F66929">
        <w:rPr>
          <w:rFonts w:eastAsia="Times New Roman" w:cs="Times New Roman"/>
          <w:color w:val="202020"/>
          <w:szCs w:val="24"/>
          <w:lang w:eastAsia="et-EE"/>
        </w:rPr>
        <w:t>Sarnased</w:t>
      </w:r>
      <w:r>
        <w:rPr>
          <w:rFonts w:eastAsia="Times New Roman" w:cs="Times New Roman"/>
          <w:color w:val="202020"/>
          <w:szCs w:val="24"/>
          <w:lang w:eastAsia="et-EE"/>
        </w:rPr>
        <w:t xml:space="preserve"> välistused on kehtestatud PäästeS § 34 lõikega 2 ka </w:t>
      </w:r>
      <w:r w:rsidR="00F66929">
        <w:rPr>
          <w:rFonts w:eastAsia="Times New Roman" w:cs="Times New Roman"/>
          <w:color w:val="202020"/>
          <w:szCs w:val="24"/>
          <w:lang w:eastAsia="et-EE"/>
        </w:rPr>
        <w:t xml:space="preserve">näiteks </w:t>
      </w:r>
      <w:r>
        <w:rPr>
          <w:rFonts w:eastAsia="Times New Roman" w:cs="Times New Roman"/>
          <w:color w:val="202020"/>
          <w:szCs w:val="24"/>
          <w:lang w:eastAsia="et-EE"/>
        </w:rPr>
        <w:t>abidemineerijatele</w:t>
      </w:r>
      <w:bookmarkEnd w:id="20"/>
      <w:r>
        <w:rPr>
          <w:rFonts w:eastAsia="Times New Roman" w:cs="Times New Roman"/>
          <w:color w:val="202020"/>
          <w:szCs w:val="24"/>
          <w:lang w:eastAsia="et-EE"/>
        </w:rPr>
        <w:t>.</w:t>
      </w:r>
    </w:p>
    <w:bookmarkEnd w:id="19"/>
    <w:p w14:paraId="62E21BCE" w14:textId="77777777" w:rsidR="0099676F" w:rsidRDefault="0099676F" w:rsidP="0099676F">
      <w:pPr>
        <w:pStyle w:val="NoSpacing"/>
        <w:jc w:val="both"/>
        <w:rPr>
          <w:rFonts w:eastAsia="Times New Roman" w:cs="Times New Roman"/>
          <w:color w:val="202020"/>
          <w:szCs w:val="24"/>
          <w:lang w:eastAsia="et-EE"/>
        </w:rPr>
      </w:pPr>
    </w:p>
    <w:p w14:paraId="17519756" w14:textId="386AC3EB" w:rsidR="0099676F" w:rsidRDefault="0099676F" w:rsidP="0099676F">
      <w:pPr>
        <w:pStyle w:val="NoSpacing"/>
        <w:jc w:val="both"/>
        <w:rPr>
          <w:rFonts w:eastAsia="Times New Roman" w:cs="Times New Roman"/>
          <w:szCs w:val="24"/>
          <w:lang w:eastAsia="et-EE"/>
        </w:rPr>
      </w:pPr>
      <w:r w:rsidRPr="00BC6E62">
        <w:rPr>
          <w:rFonts w:eastAsia="Times New Roman" w:cs="Times New Roman"/>
          <w:b/>
          <w:bCs/>
          <w:i/>
          <w:iCs/>
          <w:color w:val="202020"/>
          <w:szCs w:val="24"/>
          <w:lang w:eastAsia="et-EE"/>
        </w:rPr>
        <w:t xml:space="preserve">Lõike </w:t>
      </w:r>
      <w:r>
        <w:rPr>
          <w:rFonts w:eastAsia="Times New Roman" w:cs="Times New Roman"/>
          <w:b/>
          <w:bCs/>
          <w:i/>
          <w:iCs/>
          <w:color w:val="202020"/>
          <w:szCs w:val="24"/>
          <w:lang w:eastAsia="et-EE"/>
        </w:rPr>
        <w:t>3</w:t>
      </w:r>
      <w:r>
        <w:rPr>
          <w:rFonts w:eastAsia="Times New Roman" w:cs="Times New Roman"/>
          <w:b/>
          <w:bCs/>
          <w:color w:val="202020"/>
          <w:szCs w:val="24"/>
          <w:lang w:eastAsia="et-EE"/>
        </w:rPr>
        <w:t xml:space="preserve"> </w:t>
      </w:r>
      <w:r>
        <w:rPr>
          <w:rFonts w:eastAsia="Times New Roman" w:cs="Times New Roman"/>
          <w:szCs w:val="24"/>
          <w:lang w:eastAsia="et-EE"/>
        </w:rPr>
        <w:t>kohaselt nähakse ette, et</w:t>
      </w:r>
      <w:r w:rsidRPr="007544AA">
        <w:t xml:space="preserve"> </w:t>
      </w:r>
      <w:r>
        <w:rPr>
          <w:rFonts w:eastAsia="Times New Roman" w:cs="Times New Roman"/>
          <w:szCs w:val="24"/>
          <w:lang w:eastAsia="et-EE"/>
        </w:rPr>
        <w:t>p</w:t>
      </w:r>
      <w:r w:rsidRPr="007544AA">
        <w:rPr>
          <w:rFonts w:eastAsia="Times New Roman" w:cs="Times New Roman"/>
          <w:szCs w:val="24"/>
          <w:lang w:eastAsia="et-EE"/>
        </w:rPr>
        <w:t>äästemeeskonna reservi liige peab läbima päästemeeskonna reservi liikmele ettenähtud väljaõppe</w:t>
      </w:r>
      <w:r>
        <w:rPr>
          <w:rFonts w:eastAsia="Times New Roman" w:cs="Times New Roman"/>
          <w:szCs w:val="24"/>
          <w:lang w:eastAsia="et-EE"/>
        </w:rPr>
        <w:t>.</w:t>
      </w:r>
      <w:r w:rsidR="00071D2E">
        <w:rPr>
          <w:rFonts w:eastAsia="Times New Roman" w:cs="Times New Roman"/>
          <w:szCs w:val="24"/>
          <w:lang w:eastAsia="et-EE"/>
        </w:rPr>
        <w:t xml:space="preserve"> </w:t>
      </w:r>
      <w:r w:rsidRPr="003C4159">
        <w:rPr>
          <w:rFonts w:eastAsia="Times New Roman" w:cs="Times New Roman"/>
          <w:szCs w:val="24"/>
          <w:lang w:eastAsia="et-EE"/>
        </w:rPr>
        <w:t xml:space="preserve">Päästeamet korraldab </w:t>
      </w:r>
      <w:r>
        <w:rPr>
          <w:rFonts w:eastAsia="Times New Roman" w:cs="Times New Roman"/>
          <w:szCs w:val="24"/>
          <w:lang w:eastAsia="et-EE"/>
        </w:rPr>
        <w:t>p</w:t>
      </w:r>
      <w:r w:rsidRPr="003C4159">
        <w:rPr>
          <w:rFonts w:eastAsia="Times New Roman" w:cs="Times New Roman"/>
          <w:szCs w:val="24"/>
          <w:lang w:eastAsia="et-EE"/>
        </w:rPr>
        <w:t>äästemeeskonna reservi liikmetele baaskursuseid, erialakursuseid ning õppusi. Lisaks korraldatakse</w:t>
      </w:r>
      <w:r>
        <w:rPr>
          <w:rFonts w:eastAsia="Times New Roman" w:cs="Times New Roman"/>
          <w:szCs w:val="24"/>
          <w:lang w:eastAsia="et-EE"/>
        </w:rPr>
        <w:t xml:space="preserve"> spetsiifilisi</w:t>
      </w:r>
      <w:r w:rsidRPr="003C4159">
        <w:rPr>
          <w:rFonts w:eastAsia="Times New Roman" w:cs="Times New Roman"/>
          <w:szCs w:val="24"/>
          <w:lang w:eastAsia="et-EE"/>
        </w:rPr>
        <w:t xml:space="preserve"> täiendkoolitus</w:t>
      </w:r>
      <w:r>
        <w:rPr>
          <w:rFonts w:eastAsia="Times New Roman" w:cs="Times New Roman"/>
          <w:szCs w:val="24"/>
          <w:lang w:eastAsia="et-EE"/>
        </w:rPr>
        <w:t>i</w:t>
      </w:r>
      <w:r w:rsidRPr="003C4159">
        <w:rPr>
          <w:rFonts w:eastAsia="Times New Roman" w:cs="Times New Roman"/>
          <w:szCs w:val="24"/>
          <w:lang w:eastAsia="et-EE"/>
        </w:rPr>
        <w:t xml:space="preserve"> igale rühmale</w:t>
      </w:r>
      <w:r>
        <w:rPr>
          <w:rFonts w:eastAsia="Times New Roman" w:cs="Times New Roman"/>
          <w:szCs w:val="24"/>
          <w:lang w:eastAsia="et-EE"/>
        </w:rPr>
        <w:t xml:space="preserve"> (nt </w:t>
      </w:r>
      <w:r w:rsidRPr="003C4159">
        <w:rPr>
          <w:rFonts w:eastAsia="Times New Roman" w:cs="Times New Roman"/>
          <w:szCs w:val="24"/>
          <w:lang w:eastAsia="et-EE"/>
        </w:rPr>
        <w:t>otsingu- ja päästerühm</w:t>
      </w:r>
      <w:r>
        <w:rPr>
          <w:rFonts w:eastAsia="Times New Roman" w:cs="Times New Roman"/>
          <w:szCs w:val="24"/>
          <w:lang w:eastAsia="et-EE"/>
        </w:rPr>
        <w:t>, meditsiinirühm, toetusrühm)</w:t>
      </w:r>
      <w:r w:rsidRPr="003C4159">
        <w:rPr>
          <w:rFonts w:eastAsia="Times New Roman" w:cs="Times New Roman"/>
          <w:szCs w:val="24"/>
          <w:lang w:eastAsia="et-EE"/>
        </w:rPr>
        <w:t xml:space="preserve">, millele </w:t>
      </w:r>
      <w:r w:rsidRPr="003C4159">
        <w:rPr>
          <w:rFonts w:eastAsia="Times New Roman" w:cs="Times New Roman"/>
          <w:szCs w:val="24"/>
          <w:lang w:eastAsia="et-EE"/>
        </w:rPr>
        <w:lastRenderedPageBreak/>
        <w:t xml:space="preserve">lisandub individuaalne ettevalmistus. Päästeamet püüab anda võimalikult paljudele </w:t>
      </w:r>
      <w:r>
        <w:rPr>
          <w:rFonts w:eastAsia="Times New Roman" w:cs="Times New Roman"/>
          <w:szCs w:val="24"/>
          <w:lang w:eastAsia="et-EE"/>
        </w:rPr>
        <w:t>pääste</w:t>
      </w:r>
      <w:r w:rsidRPr="003C4159">
        <w:rPr>
          <w:rFonts w:eastAsia="Times New Roman" w:cs="Times New Roman"/>
          <w:szCs w:val="24"/>
          <w:lang w:eastAsia="et-EE"/>
        </w:rPr>
        <w:t>meeskonna</w:t>
      </w:r>
      <w:r>
        <w:rPr>
          <w:rFonts w:eastAsia="Times New Roman" w:cs="Times New Roman"/>
          <w:szCs w:val="24"/>
          <w:lang w:eastAsia="et-EE"/>
        </w:rPr>
        <w:t xml:space="preserve"> reservi</w:t>
      </w:r>
      <w:r w:rsidRPr="003C4159">
        <w:rPr>
          <w:rFonts w:eastAsia="Times New Roman" w:cs="Times New Roman"/>
          <w:szCs w:val="24"/>
          <w:lang w:eastAsia="et-EE"/>
        </w:rPr>
        <w:t xml:space="preserve"> liikmetele võimaluse osaleda rahvusvahelistel koolitustel ÜRO, Euroopa Liidu või NATO koolitusprogrammide raames.</w:t>
      </w:r>
      <w:r>
        <w:rPr>
          <w:rFonts w:eastAsia="Times New Roman" w:cs="Times New Roman"/>
          <w:szCs w:val="24"/>
          <w:lang w:eastAsia="et-EE"/>
        </w:rPr>
        <w:t xml:space="preserve"> V</w:t>
      </w:r>
      <w:r w:rsidRPr="00BC47A6">
        <w:rPr>
          <w:rFonts w:eastAsia="Times New Roman" w:cs="Times New Roman"/>
          <w:szCs w:val="24"/>
          <w:lang w:eastAsia="et-EE"/>
        </w:rPr>
        <w:t xml:space="preserve">äljaõpe hõlmab nii missioonieelset kui ka </w:t>
      </w:r>
      <w:r>
        <w:rPr>
          <w:rFonts w:eastAsia="Times New Roman" w:cs="Times New Roman"/>
          <w:szCs w:val="24"/>
          <w:lang w:eastAsia="et-EE"/>
        </w:rPr>
        <w:t xml:space="preserve">laiemat </w:t>
      </w:r>
      <w:r w:rsidRPr="00BC47A6">
        <w:rPr>
          <w:rFonts w:eastAsia="Times New Roman" w:cs="Times New Roman"/>
          <w:szCs w:val="24"/>
          <w:lang w:eastAsia="et-EE"/>
        </w:rPr>
        <w:t xml:space="preserve">rahvusvahelist kriisiohje väljaõpet. Missioonieelne väljaõpe on konkreetne kindlale missioonile keskenduv väljaõpe, mis toimub vahetult enne missioonile minekut ning mida võib ellu viia ka missioonipiirkonnas. See on vajalik, et tagada </w:t>
      </w:r>
      <w:r w:rsidR="00EB2116">
        <w:rPr>
          <w:rFonts w:eastAsia="Times New Roman" w:cs="Times New Roman"/>
          <w:szCs w:val="24"/>
          <w:lang w:eastAsia="et-EE"/>
        </w:rPr>
        <w:t>päästemeeskonna liikmele</w:t>
      </w:r>
      <w:r w:rsidRPr="00BC47A6">
        <w:rPr>
          <w:rFonts w:eastAsia="Times New Roman" w:cs="Times New Roman"/>
          <w:szCs w:val="24"/>
          <w:lang w:eastAsia="et-EE"/>
        </w:rPr>
        <w:t xml:space="preserve"> missiooni eripära ja kohalikku olukorda puudutavad taustateadmised.</w:t>
      </w:r>
      <w:r>
        <w:rPr>
          <w:rFonts w:eastAsia="Times New Roman" w:cs="Times New Roman"/>
          <w:szCs w:val="24"/>
          <w:lang w:eastAsia="et-EE"/>
        </w:rPr>
        <w:t xml:space="preserve"> </w:t>
      </w:r>
      <w:r w:rsidRPr="00BC47A6">
        <w:rPr>
          <w:rFonts w:eastAsia="Times New Roman" w:cs="Times New Roman"/>
          <w:szCs w:val="24"/>
          <w:lang w:eastAsia="et-EE"/>
        </w:rPr>
        <w:t xml:space="preserve">Selleks, et </w:t>
      </w:r>
      <w:r w:rsidR="00EB2116">
        <w:rPr>
          <w:rFonts w:eastAsia="Times New Roman" w:cs="Times New Roman"/>
          <w:szCs w:val="24"/>
          <w:lang w:eastAsia="et-EE"/>
        </w:rPr>
        <w:t>päästemeeskonna reservi liikmed</w:t>
      </w:r>
      <w:r w:rsidRPr="00BC47A6">
        <w:rPr>
          <w:rFonts w:eastAsia="Times New Roman" w:cs="Times New Roman"/>
          <w:szCs w:val="24"/>
          <w:lang w:eastAsia="et-EE"/>
        </w:rPr>
        <w:t xml:space="preserve"> oleksid üldse valmis </w:t>
      </w:r>
      <w:r>
        <w:rPr>
          <w:rFonts w:eastAsia="Times New Roman" w:cs="Times New Roman"/>
          <w:szCs w:val="24"/>
          <w:lang w:eastAsia="et-EE"/>
        </w:rPr>
        <w:t xml:space="preserve">kiireloomulisele </w:t>
      </w:r>
      <w:r w:rsidRPr="00BC47A6">
        <w:rPr>
          <w:rFonts w:eastAsia="Times New Roman" w:cs="Times New Roman"/>
          <w:szCs w:val="24"/>
          <w:lang w:eastAsia="et-EE"/>
        </w:rPr>
        <w:t xml:space="preserve">missioonile minema, tuleb neile anda rahvusvahelise kriisiohje alast </w:t>
      </w:r>
      <w:r>
        <w:rPr>
          <w:rFonts w:eastAsia="Times New Roman" w:cs="Times New Roman"/>
          <w:szCs w:val="24"/>
          <w:lang w:eastAsia="et-EE"/>
        </w:rPr>
        <w:t>väljaõpet.</w:t>
      </w:r>
      <w:r w:rsidRPr="00A165CC">
        <w:rPr>
          <w:rFonts w:eastAsia="Times New Roman" w:cs="Times New Roman"/>
          <w:szCs w:val="24"/>
          <w:lang w:eastAsia="et-EE"/>
        </w:rPr>
        <w:t xml:space="preserve"> </w:t>
      </w:r>
      <w:r>
        <w:rPr>
          <w:rFonts w:eastAsia="Times New Roman" w:cs="Times New Roman"/>
          <w:szCs w:val="24"/>
          <w:lang w:eastAsia="et-EE"/>
        </w:rPr>
        <w:t>R</w:t>
      </w:r>
      <w:r w:rsidRPr="00BC47A6">
        <w:rPr>
          <w:rFonts w:eastAsia="Times New Roman" w:cs="Times New Roman"/>
          <w:szCs w:val="24"/>
          <w:lang w:eastAsia="et-EE"/>
        </w:rPr>
        <w:t>ahvusvaheli</w:t>
      </w:r>
      <w:r>
        <w:rPr>
          <w:rFonts w:eastAsia="Times New Roman" w:cs="Times New Roman"/>
          <w:szCs w:val="24"/>
          <w:lang w:eastAsia="et-EE"/>
        </w:rPr>
        <w:t>ne</w:t>
      </w:r>
      <w:r w:rsidRPr="00BC47A6">
        <w:rPr>
          <w:rFonts w:eastAsia="Times New Roman" w:cs="Times New Roman"/>
          <w:szCs w:val="24"/>
          <w:lang w:eastAsia="et-EE"/>
        </w:rPr>
        <w:t xml:space="preserve"> kriisiohje väljaõpe</w:t>
      </w:r>
      <w:r>
        <w:rPr>
          <w:rFonts w:eastAsia="Times New Roman" w:cs="Times New Roman"/>
          <w:szCs w:val="24"/>
          <w:lang w:eastAsia="et-EE"/>
        </w:rPr>
        <w:t xml:space="preserve"> </w:t>
      </w:r>
      <w:r w:rsidRPr="00BC47A6">
        <w:rPr>
          <w:rFonts w:eastAsia="Times New Roman" w:cs="Times New Roman"/>
          <w:szCs w:val="24"/>
          <w:lang w:eastAsia="et-EE"/>
        </w:rPr>
        <w:t xml:space="preserve">on </w:t>
      </w:r>
      <w:r>
        <w:rPr>
          <w:rFonts w:eastAsia="Times New Roman" w:cs="Times New Roman"/>
          <w:szCs w:val="24"/>
          <w:lang w:eastAsia="et-EE"/>
        </w:rPr>
        <w:t xml:space="preserve">aga olemuselt </w:t>
      </w:r>
      <w:r w:rsidRPr="00BC47A6">
        <w:rPr>
          <w:rFonts w:eastAsia="Times New Roman" w:cs="Times New Roman"/>
          <w:szCs w:val="24"/>
          <w:lang w:eastAsia="et-EE"/>
        </w:rPr>
        <w:t>laiema suunitlusega ja</w:t>
      </w:r>
      <w:r>
        <w:rPr>
          <w:rFonts w:eastAsia="Times New Roman" w:cs="Times New Roman"/>
          <w:szCs w:val="24"/>
          <w:lang w:eastAsia="et-EE"/>
        </w:rPr>
        <w:t xml:space="preserve"> kestuselt</w:t>
      </w:r>
      <w:r w:rsidRPr="00BC47A6">
        <w:rPr>
          <w:rFonts w:eastAsia="Times New Roman" w:cs="Times New Roman"/>
          <w:szCs w:val="24"/>
          <w:lang w:eastAsia="et-EE"/>
        </w:rPr>
        <w:t xml:space="preserve"> pikaajalisem.</w:t>
      </w:r>
    </w:p>
    <w:p w14:paraId="30278E7E" w14:textId="77777777" w:rsidR="0099676F" w:rsidRDefault="0099676F" w:rsidP="0099676F">
      <w:pPr>
        <w:pStyle w:val="NoSpacing"/>
        <w:jc w:val="both"/>
        <w:rPr>
          <w:rFonts w:eastAsia="Times New Roman" w:cs="Times New Roman"/>
          <w:szCs w:val="24"/>
          <w:lang w:eastAsia="et-EE"/>
        </w:rPr>
      </w:pPr>
    </w:p>
    <w:p w14:paraId="78923FDA" w14:textId="77777777" w:rsidR="0099676F" w:rsidRDefault="0099676F" w:rsidP="0099676F">
      <w:pPr>
        <w:pStyle w:val="NoSpacing"/>
        <w:jc w:val="both"/>
        <w:rPr>
          <w:rFonts w:eastAsia="Times New Roman" w:cs="Times New Roman"/>
          <w:szCs w:val="24"/>
          <w:lang w:eastAsia="et-EE"/>
        </w:rPr>
      </w:pPr>
      <w:r w:rsidRPr="006B242D">
        <w:rPr>
          <w:rFonts w:eastAsia="Times New Roman" w:cs="Times New Roman"/>
          <w:szCs w:val="24"/>
          <w:lang w:eastAsia="et-EE"/>
        </w:rPr>
        <w:t>Päästeamet tellib Sisekaitseakadeemialt päästemeeskonna reservi liikmete baaskoolitust 16</w:t>
      </w:r>
      <w:r w:rsidRPr="006B242D">
        <w:rPr>
          <w:rFonts w:eastAsia="Times New Roman" w:cs="Times New Roman"/>
          <w:szCs w:val="24"/>
          <w:lang w:eastAsia="et-EE"/>
        </w:rPr>
        <w:noBreakHyphen/>
        <w:t>tunnises mahus. Lisaks läbitakse vastavalt kuuluvusele täiendkoolitusena spetsia</w:t>
      </w:r>
      <w:r>
        <w:rPr>
          <w:rFonts w:eastAsia="Times New Roman" w:cs="Times New Roman"/>
          <w:szCs w:val="24"/>
          <w:lang w:eastAsia="et-EE"/>
        </w:rPr>
        <w:t xml:space="preserve">liseerunud </w:t>
      </w:r>
      <w:r w:rsidRPr="006B242D">
        <w:rPr>
          <w:rFonts w:eastAsia="Times New Roman" w:cs="Times New Roman"/>
          <w:szCs w:val="24"/>
          <w:lang w:eastAsia="et-EE"/>
        </w:rPr>
        <w:t>päästemeeskonna rühma koolitus (nt otsingu- ja päästerühm, meditsiinirühm, toetusrühm, pumbarühm). Ka EL elanikkonnakaitse mehhanism</w:t>
      </w:r>
      <w:r>
        <w:rPr>
          <w:rFonts w:eastAsia="Times New Roman" w:cs="Times New Roman"/>
          <w:szCs w:val="24"/>
          <w:lang w:eastAsia="et-EE"/>
        </w:rPr>
        <w:t>i</w:t>
      </w:r>
      <w:r w:rsidRPr="006B242D">
        <w:rPr>
          <w:rFonts w:eastAsia="Times New Roman" w:cs="Times New Roman"/>
          <w:szCs w:val="24"/>
          <w:lang w:eastAsia="et-EE"/>
        </w:rPr>
        <w:t xml:space="preserve"> deklareeritud Eesti võimekused ja päästemeeskonna</w:t>
      </w:r>
      <w:r w:rsidRPr="006B242D" w:rsidDel="00813C69">
        <w:rPr>
          <w:rFonts w:eastAsia="Times New Roman" w:cs="Times New Roman"/>
          <w:szCs w:val="24"/>
          <w:lang w:eastAsia="et-EE"/>
        </w:rPr>
        <w:t xml:space="preserve"> </w:t>
      </w:r>
      <w:r w:rsidRPr="006B242D">
        <w:rPr>
          <w:rFonts w:eastAsia="Times New Roman" w:cs="Times New Roman"/>
          <w:szCs w:val="24"/>
          <w:lang w:eastAsia="et-EE"/>
        </w:rPr>
        <w:t>INSARAG-i</w:t>
      </w:r>
      <w:r w:rsidRPr="006B242D">
        <w:rPr>
          <w:rStyle w:val="FootnoteReference"/>
          <w:rFonts w:eastAsia="Times New Roman"/>
          <w:szCs w:val="24"/>
          <w:lang w:eastAsia="et-EE"/>
        </w:rPr>
        <w:footnoteReference w:id="43"/>
      </w:r>
      <w:r w:rsidRPr="006B242D">
        <w:rPr>
          <w:rFonts w:eastAsia="Times New Roman" w:cs="Times New Roman"/>
          <w:szCs w:val="24"/>
          <w:lang w:eastAsia="et-EE"/>
        </w:rPr>
        <w:t xml:space="preserve"> sertifikaadi olemasolu eeldavad kriteeriumite täitmist, mis vajab regulaarseid koolitusi.</w:t>
      </w:r>
    </w:p>
    <w:p w14:paraId="1DA8845C" w14:textId="77777777" w:rsidR="0099676F" w:rsidRDefault="0099676F" w:rsidP="0099676F">
      <w:pPr>
        <w:pStyle w:val="NoSpacing"/>
        <w:jc w:val="both"/>
        <w:rPr>
          <w:rFonts w:eastAsia="Times New Roman" w:cs="Times New Roman"/>
          <w:szCs w:val="24"/>
          <w:lang w:eastAsia="et-EE"/>
        </w:rPr>
      </w:pPr>
    </w:p>
    <w:p w14:paraId="32645545" w14:textId="054AE37E" w:rsidR="002B41C8" w:rsidRPr="00D47148" w:rsidRDefault="0099676F" w:rsidP="002B41C8">
      <w:pPr>
        <w:pStyle w:val="NoSpacing"/>
        <w:jc w:val="both"/>
        <w:rPr>
          <w:rFonts w:eastAsia="Times New Roman" w:cs="Times New Roman"/>
          <w:szCs w:val="24"/>
          <w:lang w:eastAsia="et-EE"/>
        </w:rPr>
      </w:pPr>
      <w:r w:rsidRPr="00112136">
        <w:rPr>
          <w:rFonts w:eastAsia="Times New Roman" w:cs="Times New Roman"/>
          <w:b/>
          <w:bCs/>
          <w:i/>
          <w:iCs/>
          <w:szCs w:val="24"/>
          <w:lang w:eastAsia="et-EE"/>
        </w:rPr>
        <w:t>Lõike 4</w:t>
      </w:r>
      <w:r>
        <w:rPr>
          <w:rFonts w:eastAsia="Times New Roman" w:cs="Times New Roman"/>
          <w:szCs w:val="24"/>
          <w:lang w:eastAsia="et-EE"/>
        </w:rPr>
        <w:t xml:space="preserve"> kohaselt </w:t>
      </w:r>
      <w:r w:rsidR="00D84469" w:rsidRPr="0041644B">
        <w:rPr>
          <w:rFonts w:eastAsia="Times New Roman" w:cs="Times New Roman"/>
          <w:szCs w:val="24"/>
          <w:lang w:eastAsia="et-EE"/>
        </w:rPr>
        <w:t>kehtesta</w:t>
      </w:r>
      <w:r w:rsidR="00D84469">
        <w:rPr>
          <w:rFonts w:eastAsia="Times New Roman" w:cs="Times New Roman"/>
          <w:szCs w:val="24"/>
          <w:lang w:eastAsia="et-EE"/>
        </w:rPr>
        <w:t>b</w:t>
      </w:r>
      <w:r w:rsidR="00D84469" w:rsidRPr="0041644B">
        <w:rPr>
          <w:rFonts w:eastAsia="Times New Roman" w:cs="Times New Roman"/>
          <w:szCs w:val="24"/>
          <w:lang w:eastAsia="et-EE"/>
        </w:rPr>
        <w:t xml:space="preserve"> </w:t>
      </w:r>
      <w:r>
        <w:rPr>
          <w:rFonts w:eastAsia="Times New Roman" w:cs="Times New Roman"/>
          <w:szCs w:val="24"/>
          <w:lang w:eastAsia="et-EE"/>
        </w:rPr>
        <w:t>nõuded p</w:t>
      </w:r>
      <w:r w:rsidRPr="0041644B">
        <w:rPr>
          <w:rFonts w:eastAsia="Times New Roman" w:cs="Times New Roman"/>
          <w:szCs w:val="24"/>
          <w:lang w:eastAsia="et-EE"/>
        </w:rPr>
        <w:t>äästemeeskonna reservi liikme väljaõppe</w:t>
      </w:r>
      <w:r>
        <w:rPr>
          <w:rFonts w:eastAsia="Times New Roman" w:cs="Times New Roman"/>
          <w:szCs w:val="24"/>
          <w:lang w:eastAsia="et-EE"/>
        </w:rPr>
        <w:t>le</w:t>
      </w:r>
      <w:r w:rsidR="00D84469">
        <w:rPr>
          <w:rFonts w:eastAsia="Times New Roman" w:cs="Times New Roman"/>
          <w:szCs w:val="24"/>
          <w:lang w:eastAsia="et-EE"/>
        </w:rPr>
        <w:t xml:space="preserve"> Päästeamet</w:t>
      </w:r>
      <w:r w:rsidRPr="0041644B">
        <w:rPr>
          <w:rFonts w:eastAsia="Times New Roman" w:cs="Times New Roman"/>
          <w:szCs w:val="24"/>
          <w:lang w:eastAsia="et-EE"/>
        </w:rPr>
        <w:t>.</w:t>
      </w:r>
      <w:r w:rsidR="00D47148">
        <w:rPr>
          <w:rFonts w:eastAsia="Times New Roman" w:cs="Times New Roman"/>
          <w:szCs w:val="24"/>
          <w:lang w:eastAsia="et-EE"/>
        </w:rPr>
        <w:t xml:space="preserve"> </w:t>
      </w:r>
      <w:r w:rsidR="002B41C8" w:rsidRPr="00F24385">
        <w:rPr>
          <w:rFonts w:eastAsia="Times New Roman" w:cs="Times New Roman"/>
          <w:color w:val="202020"/>
          <w:szCs w:val="24"/>
          <w:lang w:eastAsia="et-EE"/>
        </w:rPr>
        <w:t xml:space="preserve">Võrreldes päästekomandodes töötavate päästjatega, ei kehtestata päästemeeskonna reservi liikmetele </w:t>
      </w:r>
      <w:r w:rsidR="00C92BBA">
        <w:rPr>
          <w:rFonts w:eastAsia="Times New Roman" w:cs="Times New Roman"/>
          <w:color w:val="202020"/>
          <w:szCs w:val="24"/>
          <w:lang w:eastAsia="et-EE"/>
        </w:rPr>
        <w:t xml:space="preserve">näiteks </w:t>
      </w:r>
      <w:r w:rsidR="002B41C8" w:rsidRPr="00F24385">
        <w:rPr>
          <w:rFonts w:eastAsia="Times New Roman" w:cs="Times New Roman"/>
          <w:color w:val="202020"/>
          <w:szCs w:val="24"/>
          <w:lang w:eastAsia="et-EE"/>
        </w:rPr>
        <w:t>füüsilise ettevalmistuse nõudeid, vaid Päästeamet veendub väljaõppe käigus päästemeeskonna reservi liikme füüsilise ettevalmistuse sobivuses.</w:t>
      </w:r>
      <w:r w:rsidR="00C92BBA">
        <w:rPr>
          <w:rFonts w:eastAsia="Times New Roman" w:cs="Times New Roman"/>
          <w:color w:val="202020"/>
          <w:szCs w:val="24"/>
          <w:lang w:eastAsia="et-EE"/>
        </w:rPr>
        <w:t xml:space="preserve"> </w:t>
      </w:r>
    </w:p>
    <w:p w14:paraId="138F1B7C" w14:textId="77777777" w:rsidR="0099676F" w:rsidRDefault="0099676F" w:rsidP="0099676F">
      <w:pPr>
        <w:pStyle w:val="NoSpacing"/>
        <w:jc w:val="both"/>
        <w:rPr>
          <w:rFonts w:eastAsia="Times New Roman" w:cs="Times New Roman"/>
          <w:b/>
          <w:bCs/>
          <w:szCs w:val="24"/>
          <w:lang w:eastAsia="et-EE"/>
        </w:rPr>
      </w:pPr>
    </w:p>
    <w:p w14:paraId="741E224F" w14:textId="7C571EBA" w:rsidR="0099676F" w:rsidRPr="00655C11" w:rsidRDefault="0099676F" w:rsidP="0099676F">
      <w:pPr>
        <w:pStyle w:val="NoSpacing"/>
        <w:jc w:val="both"/>
        <w:rPr>
          <w:rFonts w:eastAsia="Times New Roman" w:cs="Times New Roman"/>
          <w:szCs w:val="24"/>
          <w:lang w:eastAsia="et-EE"/>
        </w:rPr>
      </w:pPr>
      <w:r w:rsidRPr="006D7152">
        <w:rPr>
          <w:rFonts w:eastAsia="Times New Roman" w:cs="Times New Roman"/>
          <w:b/>
          <w:bCs/>
          <w:color w:val="202020"/>
          <w:szCs w:val="24"/>
          <w:lang w:eastAsia="et-EE"/>
        </w:rPr>
        <w:t xml:space="preserve">Eelnõukohase </w:t>
      </w:r>
      <w:r w:rsidRPr="00561024">
        <w:rPr>
          <w:rFonts w:cs="Times New Roman"/>
          <w:b/>
          <w:bCs/>
          <w:szCs w:val="24"/>
          <w:lang w:eastAsia="et-EE"/>
        </w:rPr>
        <w:t>PäästeS</w:t>
      </w:r>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4</w:t>
      </w:r>
      <w:r>
        <w:rPr>
          <w:rFonts w:eastAsia="Times New Roman" w:cs="Times New Roman"/>
          <w:color w:val="202020"/>
          <w:szCs w:val="24"/>
          <w:lang w:eastAsia="et-EE"/>
        </w:rPr>
        <w:t xml:space="preserve"> reguleeritakse p</w:t>
      </w:r>
      <w:r w:rsidRPr="00655C11">
        <w:rPr>
          <w:rFonts w:eastAsia="Times New Roman" w:cs="Times New Roman"/>
          <w:color w:val="202020"/>
          <w:szCs w:val="24"/>
          <w:lang w:eastAsia="et-EE"/>
        </w:rPr>
        <w:t>äästemeeskonna reservi liikme</w:t>
      </w:r>
      <w:r>
        <w:rPr>
          <w:rFonts w:eastAsia="Times New Roman" w:cs="Times New Roman"/>
          <w:color w:val="202020"/>
          <w:szCs w:val="24"/>
          <w:lang w:eastAsia="et-EE"/>
        </w:rPr>
        <w:t>ks võtmist ja nõuetele vastavuse kontrolli.</w:t>
      </w:r>
    </w:p>
    <w:p w14:paraId="43172EBB" w14:textId="77777777" w:rsidR="0099676F" w:rsidRDefault="0099676F" w:rsidP="0099676F">
      <w:pPr>
        <w:pStyle w:val="NoSpacing"/>
        <w:jc w:val="both"/>
        <w:rPr>
          <w:rFonts w:eastAsia="Times New Roman" w:cs="Times New Roman"/>
          <w:szCs w:val="24"/>
          <w:lang w:eastAsia="et-EE"/>
        </w:rPr>
      </w:pPr>
    </w:p>
    <w:p w14:paraId="6B68837D" w14:textId="77777777" w:rsidR="0099676F" w:rsidRDefault="0099676F" w:rsidP="0099676F">
      <w:pPr>
        <w:pStyle w:val="NoSpacing"/>
        <w:jc w:val="both"/>
        <w:rPr>
          <w:rFonts w:eastAsia="Times New Roman" w:cs="Times New Roman"/>
          <w:szCs w:val="24"/>
          <w:lang w:eastAsia="et-EE"/>
        </w:rPr>
      </w:pPr>
      <w:r w:rsidRPr="007544AA">
        <w:rPr>
          <w:rFonts w:eastAsia="Times New Roman" w:cs="Times New Roman"/>
          <w:b/>
          <w:bCs/>
          <w:i/>
          <w:iCs/>
          <w:szCs w:val="24"/>
          <w:lang w:eastAsia="et-EE"/>
        </w:rPr>
        <w:t>Lõikes 1</w:t>
      </w:r>
      <w:r w:rsidRPr="007544AA">
        <w:rPr>
          <w:rFonts w:eastAsia="Times New Roman" w:cs="Times New Roman"/>
          <w:szCs w:val="24"/>
          <w:lang w:eastAsia="et-EE"/>
        </w:rPr>
        <w:t xml:space="preserve"> nähakse ette, et päästemeeskonna reservi liikmeks võtmise otsustab Päästeamet.</w:t>
      </w:r>
      <w:r>
        <w:rPr>
          <w:rFonts w:eastAsia="Times New Roman" w:cs="Times New Roman"/>
          <w:szCs w:val="24"/>
          <w:lang w:eastAsia="et-EE"/>
        </w:rPr>
        <w:t xml:space="preserve"> </w:t>
      </w:r>
      <w:r>
        <w:rPr>
          <w:rFonts w:eastAsia="Times New Roman" w:cs="Times New Roman"/>
          <w:color w:val="202020"/>
          <w:szCs w:val="24"/>
          <w:lang w:eastAsia="et-EE"/>
        </w:rPr>
        <w:t>Päästemeeskonna reservi koosseis kinnitatakse käskkirjaga.</w:t>
      </w:r>
    </w:p>
    <w:p w14:paraId="23893E29" w14:textId="77777777" w:rsidR="0099676F" w:rsidRDefault="0099676F" w:rsidP="00D32882">
      <w:pPr>
        <w:pStyle w:val="NoSpacing"/>
        <w:jc w:val="both"/>
        <w:rPr>
          <w:lang w:eastAsia="et-EE"/>
        </w:rPr>
      </w:pPr>
    </w:p>
    <w:p w14:paraId="3CE1005D" w14:textId="377F9A91" w:rsidR="00D32882" w:rsidRPr="00FE606E" w:rsidRDefault="0099676F" w:rsidP="00D32882">
      <w:pPr>
        <w:pStyle w:val="NoSpacing"/>
        <w:jc w:val="both"/>
        <w:rPr>
          <w:lang w:eastAsia="et-EE"/>
        </w:rPr>
      </w:pPr>
      <w:r w:rsidRPr="00655C11">
        <w:rPr>
          <w:b/>
          <w:bCs/>
          <w:i/>
          <w:iCs/>
          <w:lang w:eastAsia="et-EE"/>
        </w:rPr>
        <w:t xml:space="preserve">Lõike </w:t>
      </w:r>
      <w:r>
        <w:rPr>
          <w:b/>
          <w:bCs/>
          <w:i/>
          <w:iCs/>
          <w:lang w:eastAsia="et-EE"/>
        </w:rPr>
        <w:t>2</w:t>
      </w:r>
      <w:r>
        <w:rPr>
          <w:lang w:eastAsia="et-EE"/>
        </w:rPr>
        <w:t xml:space="preserve"> </w:t>
      </w:r>
      <w:r w:rsidRPr="00793DA2">
        <w:rPr>
          <w:lang w:eastAsia="et-EE"/>
        </w:rPr>
        <w:t xml:space="preserve">kohaselt </w:t>
      </w:r>
      <w:r w:rsidR="00D32882">
        <w:rPr>
          <w:lang w:eastAsia="et-EE"/>
        </w:rPr>
        <w:t>tehakse e</w:t>
      </w:r>
      <w:r w:rsidR="00D32882" w:rsidRPr="0041644B">
        <w:rPr>
          <w:lang w:eastAsia="et-EE"/>
        </w:rPr>
        <w:t>nne päästemeeskonna reservi liikmeks võtmis</w:t>
      </w:r>
      <w:r w:rsidR="00D32882">
        <w:rPr>
          <w:lang w:eastAsia="et-EE"/>
        </w:rPr>
        <w:t>e otsustamist</w:t>
      </w:r>
      <w:r w:rsidR="00D32882" w:rsidRPr="0041644B">
        <w:rPr>
          <w:lang w:eastAsia="et-EE"/>
        </w:rPr>
        <w:t xml:space="preserve"> </w:t>
      </w:r>
      <w:r w:rsidR="00D32882">
        <w:rPr>
          <w:lang w:eastAsia="et-EE"/>
        </w:rPr>
        <w:t xml:space="preserve">kandidaadile nõuetele vastavuse kontroll, sealhulgas taustakontroll, et hinnata kandidaadi </w:t>
      </w:r>
      <w:r w:rsidR="00D32882" w:rsidRPr="0041644B">
        <w:rPr>
          <w:lang w:eastAsia="et-EE"/>
        </w:rPr>
        <w:t xml:space="preserve">vastavust </w:t>
      </w:r>
      <w:r w:rsidR="00D32882">
        <w:rPr>
          <w:lang w:eastAsia="et-EE"/>
        </w:rPr>
        <w:t>käesol</w:t>
      </w:r>
      <w:r w:rsidR="00D32882" w:rsidRPr="00806A26">
        <w:rPr>
          <w:lang w:eastAsia="et-EE"/>
        </w:rPr>
        <w:t>eva seaduse § 31</w:t>
      </w:r>
      <w:r w:rsidR="00D32882" w:rsidRPr="00806A26">
        <w:rPr>
          <w:vertAlign w:val="superscript"/>
          <w:lang w:eastAsia="et-EE"/>
        </w:rPr>
        <w:t>3</w:t>
      </w:r>
      <w:r w:rsidR="00D32882" w:rsidRPr="00806A26">
        <w:rPr>
          <w:lang w:eastAsia="et-EE"/>
        </w:rPr>
        <w:t xml:space="preserve"> lõi</w:t>
      </w:r>
      <w:r w:rsidR="00D32882">
        <w:rPr>
          <w:lang w:eastAsia="et-EE"/>
        </w:rPr>
        <w:t>gete</w:t>
      </w:r>
      <w:r w:rsidR="00D32882" w:rsidRPr="00806A26">
        <w:rPr>
          <w:lang w:eastAsia="et-EE"/>
        </w:rPr>
        <w:t xml:space="preserve"> 1 </w:t>
      </w:r>
      <w:r w:rsidR="00D32882">
        <w:rPr>
          <w:lang w:eastAsia="et-EE"/>
        </w:rPr>
        <w:t xml:space="preserve">ja </w:t>
      </w:r>
      <w:r w:rsidR="00D32882" w:rsidRPr="00806A26">
        <w:rPr>
          <w:lang w:eastAsia="et-EE"/>
        </w:rPr>
        <w:t>2 nõuetele.</w:t>
      </w:r>
      <w:r w:rsidR="00FE606E">
        <w:rPr>
          <w:lang w:eastAsia="et-EE"/>
        </w:rPr>
        <w:t xml:space="preserve"> </w:t>
      </w:r>
      <w:r w:rsidR="00FE606E">
        <w:rPr>
          <w:rFonts w:eastAsia="Calibri"/>
        </w:rPr>
        <w:t xml:space="preserve">Nõuetele vastavuse kontroll, sealhulgas taustakontroll on seotud </w:t>
      </w:r>
      <w:r w:rsidR="00D32882" w:rsidRPr="000B79F6">
        <w:rPr>
          <w:rFonts w:eastAsia="Calibri"/>
        </w:rPr>
        <w:t xml:space="preserve">isikuandmete </w:t>
      </w:r>
      <w:r w:rsidR="00FE606E">
        <w:rPr>
          <w:rFonts w:eastAsia="Calibri"/>
        </w:rPr>
        <w:t>töötlemisega. Isikuandmete töötlemine</w:t>
      </w:r>
      <w:r w:rsidR="00D32882" w:rsidRPr="000B79F6">
        <w:rPr>
          <w:rFonts w:eastAsia="Calibri"/>
        </w:rPr>
        <w:t xml:space="preserve"> on </w:t>
      </w:r>
      <w:r w:rsidR="00FE606E">
        <w:rPr>
          <w:rFonts w:eastAsia="Calibri"/>
        </w:rPr>
        <w:t xml:space="preserve">omakorda </w:t>
      </w:r>
      <w:r w:rsidR="00D32882" w:rsidRPr="000B79F6">
        <w:rPr>
          <w:rFonts w:eastAsia="Calibri"/>
        </w:rPr>
        <w:t>seotud isiku põhiõiguste riivega</w:t>
      </w:r>
      <w:r w:rsidR="00FE606E">
        <w:rPr>
          <w:rFonts w:eastAsia="Calibri"/>
        </w:rPr>
        <w:t>.</w:t>
      </w:r>
      <w:r w:rsidR="00D32882" w:rsidRPr="000B79F6">
        <w:rPr>
          <w:rFonts w:eastAsia="Calibri"/>
        </w:rPr>
        <w:t xml:space="preserve"> </w:t>
      </w:r>
      <w:r w:rsidR="00FE606E">
        <w:rPr>
          <w:rFonts w:eastAsia="Calibri"/>
        </w:rPr>
        <w:t>L</w:t>
      </w:r>
      <w:r w:rsidR="00D32882" w:rsidRPr="000B79F6">
        <w:rPr>
          <w:rFonts w:eastAsia="Calibri"/>
        </w:rPr>
        <w:t xml:space="preserve">ähtuvalt isiku põhiõiguste riive intensiivsusest </w:t>
      </w:r>
      <w:r w:rsidR="00FE606E">
        <w:rPr>
          <w:rFonts w:eastAsia="Calibri"/>
        </w:rPr>
        <w:t xml:space="preserve">viiakse nõuetele vastavuse kontroll </w:t>
      </w:r>
      <w:r w:rsidR="00FE606E" w:rsidRPr="000B79F6">
        <w:rPr>
          <w:rFonts w:eastAsia="Calibri"/>
        </w:rPr>
        <w:t xml:space="preserve">sisuliselt </w:t>
      </w:r>
      <w:r w:rsidR="00D32882" w:rsidRPr="000B79F6">
        <w:rPr>
          <w:rFonts w:eastAsia="Calibri"/>
        </w:rPr>
        <w:t xml:space="preserve">läbi </w:t>
      </w:r>
      <w:r w:rsidR="00CF003B">
        <w:rPr>
          <w:rFonts w:eastAsia="Calibri"/>
        </w:rPr>
        <w:t>kahe</w:t>
      </w:r>
      <w:r w:rsidR="00D32882" w:rsidRPr="000B79F6">
        <w:rPr>
          <w:rFonts w:eastAsia="Calibri"/>
        </w:rPr>
        <w:t>astmeli</w:t>
      </w:r>
      <w:r w:rsidR="00FE606E">
        <w:rPr>
          <w:rFonts w:eastAsia="Calibri"/>
        </w:rPr>
        <w:t>selt</w:t>
      </w:r>
      <w:r w:rsidR="00D32882" w:rsidRPr="000B79F6">
        <w:rPr>
          <w:rFonts w:eastAsia="Calibri"/>
        </w:rPr>
        <w:t xml:space="preserve">: </w:t>
      </w:r>
    </w:p>
    <w:p w14:paraId="1ED7C641" w14:textId="475530E7" w:rsidR="00D32882" w:rsidRDefault="00D32882" w:rsidP="00D32882">
      <w:pPr>
        <w:pStyle w:val="NoSpacing"/>
        <w:jc w:val="both"/>
        <w:rPr>
          <w:rFonts w:eastAsia="Calibri"/>
        </w:rPr>
      </w:pPr>
      <w:r>
        <w:rPr>
          <w:rFonts w:eastAsia="Calibri"/>
        </w:rPr>
        <w:t xml:space="preserve">1) Päästeameti läbiviidav </w:t>
      </w:r>
      <w:r w:rsidRPr="000B79F6">
        <w:rPr>
          <w:rFonts w:eastAsia="Calibri"/>
        </w:rPr>
        <w:t xml:space="preserve">nõuetele vastavuse kontroll (eelkõige registrite põhine) ning </w:t>
      </w:r>
    </w:p>
    <w:p w14:paraId="56DD769E" w14:textId="286BE017" w:rsidR="00D32882" w:rsidRPr="000B79F6" w:rsidRDefault="00D32882" w:rsidP="00D32882">
      <w:pPr>
        <w:pStyle w:val="NoSpacing"/>
        <w:jc w:val="both"/>
        <w:rPr>
          <w:rFonts w:eastAsia="Calibri"/>
        </w:rPr>
      </w:pPr>
      <w:r>
        <w:rPr>
          <w:rFonts w:eastAsia="Calibri"/>
        </w:rPr>
        <w:t>2)</w:t>
      </w:r>
      <w:r w:rsidR="00FE606E">
        <w:rPr>
          <w:rFonts w:eastAsia="Calibri"/>
        </w:rPr>
        <w:t xml:space="preserve"> </w:t>
      </w:r>
      <w:r w:rsidRPr="000B79F6">
        <w:rPr>
          <w:rFonts w:eastAsia="Calibri"/>
        </w:rPr>
        <w:t xml:space="preserve">isiku põhiõigusi rohkem piiravam kontroll </w:t>
      </w:r>
      <w:r w:rsidR="00FE606E">
        <w:rPr>
          <w:rFonts w:eastAsia="Calibri"/>
        </w:rPr>
        <w:t xml:space="preserve">ehk </w:t>
      </w:r>
      <w:r w:rsidRPr="000B79F6">
        <w:rPr>
          <w:rFonts w:eastAsia="Calibri"/>
        </w:rPr>
        <w:t>taustakontroll.</w:t>
      </w:r>
      <w:r w:rsidR="001E2A0A">
        <w:rPr>
          <w:rFonts w:eastAsia="Calibri"/>
        </w:rPr>
        <w:t xml:space="preserve"> Taustakontrol</w:t>
      </w:r>
      <w:r w:rsidR="00FE606E">
        <w:rPr>
          <w:rFonts w:eastAsia="Calibri"/>
        </w:rPr>
        <w:t>li teostab PPA ja see</w:t>
      </w:r>
      <w:r w:rsidR="001E2A0A">
        <w:rPr>
          <w:rFonts w:eastAsia="Calibri"/>
        </w:rPr>
        <w:t xml:space="preserve"> viiakse läbi </w:t>
      </w:r>
      <w:r w:rsidR="00FE606E">
        <w:rPr>
          <w:rFonts w:eastAsia="Calibri"/>
        </w:rPr>
        <w:t>juhul</w:t>
      </w:r>
      <w:r w:rsidR="001E2A0A">
        <w:rPr>
          <w:rFonts w:eastAsia="Calibri"/>
        </w:rPr>
        <w:t xml:space="preserve">, kui Päästeameti poolt läbiviidavas kontrollis </w:t>
      </w:r>
      <w:r w:rsidR="00FE606E">
        <w:rPr>
          <w:rFonts w:eastAsia="Calibri"/>
        </w:rPr>
        <w:t xml:space="preserve">nõuetele </w:t>
      </w:r>
      <w:r w:rsidR="001E2A0A">
        <w:rPr>
          <w:rFonts w:eastAsia="Calibri"/>
        </w:rPr>
        <w:t>välistavaid asjaolusid ei leitud.</w:t>
      </w:r>
    </w:p>
    <w:p w14:paraId="39B626BC" w14:textId="3F682F90" w:rsidR="0099676F" w:rsidRPr="00793DA2" w:rsidRDefault="0099676F" w:rsidP="0099676F">
      <w:pPr>
        <w:pStyle w:val="NoSpacing"/>
        <w:jc w:val="both"/>
        <w:rPr>
          <w:rFonts w:eastAsia="Times New Roman" w:cs="Times New Roman"/>
          <w:szCs w:val="24"/>
          <w:lang w:eastAsia="et-EE"/>
        </w:rPr>
      </w:pPr>
    </w:p>
    <w:p w14:paraId="4FC5D5D1" w14:textId="125C7A1B" w:rsidR="00046926" w:rsidRDefault="0099676F" w:rsidP="00046926">
      <w:pPr>
        <w:pStyle w:val="NoSpacing"/>
        <w:jc w:val="both"/>
        <w:rPr>
          <w:rFonts w:eastAsia="Times New Roman" w:cs="Times New Roman"/>
          <w:szCs w:val="24"/>
          <w:bdr w:val="none" w:sz="0" w:space="0" w:color="auto" w:frame="1"/>
          <w:lang w:eastAsia="et-EE"/>
        </w:rPr>
      </w:pPr>
      <w:r w:rsidRPr="00120545">
        <w:rPr>
          <w:rFonts w:eastAsia="Times New Roman" w:cs="Times New Roman"/>
          <w:szCs w:val="24"/>
          <w:lang w:eastAsia="et-EE"/>
        </w:rPr>
        <w:t xml:space="preserve">Päästeamet </w:t>
      </w:r>
      <w:r w:rsidR="00FE606E">
        <w:rPr>
          <w:rFonts w:eastAsia="Times New Roman" w:cs="Times New Roman"/>
          <w:szCs w:val="24"/>
          <w:lang w:eastAsia="et-EE"/>
        </w:rPr>
        <w:t>kontrollib</w:t>
      </w:r>
      <w:r w:rsidR="00FE606E" w:rsidRPr="00120545">
        <w:rPr>
          <w:rFonts w:eastAsia="Times New Roman" w:cs="Times New Roman"/>
          <w:szCs w:val="24"/>
          <w:lang w:eastAsia="et-EE"/>
        </w:rPr>
        <w:t xml:space="preserve"> </w:t>
      </w:r>
      <w:r w:rsidR="001E2A0A">
        <w:rPr>
          <w:rFonts w:eastAsia="Times New Roman" w:cs="Times New Roman"/>
          <w:szCs w:val="24"/>
          <w:lang w:eastAsia="et-EE"/>
        </w:rPr>
        <w:t>nõuetele vastavuse kontrollis päästemeeskonna reservi liikme kandidaadi</w:t>
      </w:r>
      <w:r w:rsidRPr="00120545">
        <w:rPr>
          <w:rFonts w:eastAsia="Times New Roman" w:cs="Times New Roman"/>
          <w:szCs w:val="24"/>
          <w:lang w:eastAsia="et-EE"/>
        </w:rPr>
        <w:t xml:space="preserve"> vastavust </w:t>
      </w:r>
      <w:r>
        <w:rPr>
          <w:rFonts w:eastAsia="Times New Roman" w:cs="Times New Roman"/>
          <w:szCs w:val="24"/>
          <w:lang w:eastAsia="et-EE"/>
        </w:rPr>
        <w:t>eelnõukohase PäästeS</w:t>
      </w:r>
      <w:r w:rsidR="00C51412">
        <w:rPr>
          <w:rFonts w:eastAsia="Times New Roman" w:cs="Times New Roman"/>
          <w:szCs w:val="24"/>
          <w:lang w:eastAsia="et-EE"/>
        </w:rPr>
        <w:t>-i</w:t>
      </w:r>
      <w:r w:rsidRPr="00120545">
        <w:rPr>
          <w:rFonts w:eastAsia="Times New Roman" w:cs="Times New Roman"/>
          <w:szCs w:val="24"/>
          <w:lang w:eastAsia="et-EE"/>
        </w:rPr>
        <w:t xml:space="preserve"> § 31</w:t>
      </w:r>
      <w:r w:rsidRPr="00120545">
        <w:rPr>
          <w:rFonts w:eastAsia="Times New Roman" w:cs="Times New Roman"/>
          <w:szCs w:val="24"/>
          <w:vertAlign w:val="superscript"/>
          <w:lang w:eastAsia="et-EE"/>
        </w:rPr>
        <w:t>3</w:t>
      </w:r>
      <w:r w:rsidRPr="00120545">
        <w:rPr>
          <w:rFonts w:eastAsia="Times New Roman" w:cs="Times New Roman"/>
          <w:szCs w:val="24"/>
          <w:lang w:eastAsia="et-EE"/>
        </w:rPr>
        <w:t xml:space="preserve"> lõi</w:t>
      </w:r>
      <w:r w:rsidR="001E2A0A">
        <w:rPr>
          <w:rFonts w:eastAsia="Times New Roman" w:cs="Times New Roman"/>
          <w:szCs w:val="24"/>
          <w:lang w:eastAsia="et-EE"/>
        </w:rPr>
        <w:t xml:space="preserve">kes 1 sätestatud </w:t>
      </w:r>
      <w:r w:rsidRPr="00120545">
        <w:rPr>
          <w:rFonts w:eastAsia="Times New Roman" w:cs="Times New Roman"/>
          <w:szCs w:val="24"/>
          <w:lang w:eastAsia="et-EE"/>
        </w:rPr>
        <w:t>nõuetele</w:t>
      </w:r>
      <w:r w:rsidR="00FE606E">
        <w:rPr>
          <w:rFonts w:eastAsia="Times New Roman" w:cs="Times New Roman"/>
          <w:szCs w:val="24"/>
          <w:lang w:eastAsia="et-EE"/>
        </w:rPr>
        <w:t xml:space="preserve"> (</w:t>
      </w:r>
      <w:r w:rsidR="00FE606E" w:rsidRPr="00FE606E">
        <w:rPr>
          <w:rFonts w:eastAsia="Times New Roman" w:cs="Times New Roman"/>
          <w:b/>
          <w:bCs/>
          <w:i/>
          <w:iCs/>
          <w:szCs w:val="24"/>
          <w:lang w:eastAsia="et-EE"/>
        </w:rPr>
        <w:t>lõige 3</w:t>
      </w:r>
      <w:r w:rsidR="00FE606E">
        <w:rPr>
          <w:rFonts w:eastAsia="Times New Roman" w:cs="Times New Roman"/>
          <w:szCs w:val="24"/>
          <w:lang w:eastAsia="et-EE"/>
        </w:rPr>
        <w:t>)</w:t>
      </w:r>
      <w:r w:rsidRPr="00F91F57">
        <w:rPr>
          <w:rFonts w:eastAsia="Times New Roman" w:cs="Times New Roman"/>
          <w:szCs w:val="24"/>
          <w:lang w:eastAsia="et-EE"/>
        </w:rPr>
        <w:t>.</w:t>
      </w:r>
      <w:r w:rsidR="00FB71B4" w:rsidRPr="00F91F57">
        <w:rPr>
          <w:rFonts w:eastAsia="Times New Roman" w:cs="Times New Roman"/>
          <w:szCs w:val="24"/>
          <w:lang w:eastAsia="et-EE"/>
        </w:rPr>
        <w:t xml:space="preserve"> </w:t>
      </w:r>
      <w:r w:rsidR="00FE606E">
        <w:rPr>
          <w:rFonts w:eastAsia="Times New Roman" w:cs="Times New Roman"/>
          <w:szCs w:val="24"/>
          <w:lang w:eastAsia="et-EE"/>
        </w:rPr>
        <w:t>See tähendab, et Päästeamet kontrollib</w:t>
      </w:r>
      <w:r w:rsidR="00046926">
        <w:rPr>
          <w:rFonts w:eastAsia="Times New Roman" w:cs="Times New Roman"/>
          <w:szCs w:val="24"/>
          <w:lang w:eastAsia="et-EE"/>
        </w:rPr>
        <w:t xml:space="preserve"> kodakondsuse ja hariduse nõuet, teovõimet ja keelenõuet.</w:t>
      </w:r>
      <w:r w:rsidR="00FE606E">
        <w:rPr>
          <w:rFonts w:eastAsia="Times New Roman" w:cs="Times New Roman"/>
          <w:szCs w:val="24"/>
          <w:lang w:eastAsia="et-EE"/>
        </w:rPr>
        <w:t xml:space="preserve"> </w:t>
      </w:r>
      <w:r w:rsidR="00046926" w:rsidRPr="00046926">
        <w:rPr>
          <w:rFonts w:eastAsia="Times New Roman" w:cs="Times New Roman"/>
          <w:szCs w:val="24"/>
          <w:lang w:eastAsia="et-EE"/>
        </w:rPr>
        <w:t xml:space="preserve">Kui </w:t>
      </w:r>
      <w:r w:rsidR="00046926" w:rsidRPr="001E2A0A">
        <w:rPr>
          <w:rFonts w:eastAsia="Calibri" w:cs="Times New Roman"/>
          <w:kern w:val="2"/>
          <w:szCs w:val="24"/>
          <w14:ligatures w14:val="standardContextual"/>
        </w:rPr>
        <w:t xml:space="preserve">päästemeeskonna reservi liikme kandidaat vastab </w:t>
      </w:r>
      <w:r w:rsidR="00046926">
        <w:rPr>
          <w:rFonts w:eastAsia="Times New Roman" w:cs="Times New Roman"/>
          <w:szCs w:val="24"/>
          <w:bdr w:val="none" w:sz="0" w:space="0" w:color="auto" w:frame="1"/>
          <w:lang w:eastAsia="et-EE"/>
        </w:rPr>
        <w:t>eelnõukohase PäästeS-i</w:t>
      </w:r>
      <w:r w:rsidR="00046926" w:rsidRPr="001E2A0A">
        <w:rPr>
          <w:rFonts w:eastAsia="Times New Roman" w:cs="Times New Roman"/>
          <w:szCs w:val="24"/>
          <w:bdr w:val="none" w:sz="0" w:space="0" w:color="auto" w:frame="1"/>
          <w:lang w:eastAsia="et-EE"/>
        </w:rPr>
        <w:t xml:space="preserve"> § 31</w:t>
      </w:r>
      <w:r w:rsidR="00046926" w:rsidRPr="001E2A0A">
        <w:rPr>
          <w:rFonts w:eastAsia="Times New Roman" w:cs="Times New Roman"/>
          <w:szCs w:val="24"/>
          <w:bdr w:val="none" w:sz="0" w:space="0" w:color="auto" w:frame="1"/>
          <w:vertAlign w:val="superscript"/>
          <w:lang w:eastAsia="et-EE"/>
        </w:rPr>
        <w:t>3</w:t>
      </w:r>
      <w:r w:rsidR="00046926" w:rsidRPr="001E2A0A">
        <w:rPr>
          <w:rFonts w:eastAsia="Times New Roman" w:cs="Times New Roman"/>
          <w:szCs w:val="24"/>
          <w:bdr w:val="none" w:sz="0" w:space="0" w:color="auto" w:frame="1"/>
          <w:lang w:eastAsia="et-EE"/>
        </w:rPr>
        <w:t xml:space="preserve"> lõikes 1 sätestatud nõuetele</w:t>
      </w:r>
      <w:r w:rsidR="00046926">
        <w:rPr>
          <w:rFonts w:eastAsia="Times New Roman" w:cs="Times New Roman"/>
          <w:szCs w:val="24"/>
          <w:bdr w:val="none" w:sz="0" w:space="0" w:color="auto" w:frame="1"/>
          <w:lang w:eastAsia="et-EE"/>
        </w:rPr>
        <w:t>, viiakse tema suhtes läbi taustakontroll (</w:t>
      </w:r>
      <w:r w:rsidR="00046926" w:rsidRPr="00046926">
        <w:rPr>
          <w:rFonts w:eastAsia="Times New Roman" w:cs="Times New Roman"/>
          <w:b/>
          <w:bCs/>
          <w:i/>
          <w:iCs/>
          <w:szCs w:val="24"/>
          <w:bdr w:val="none" w:sz="0" w:space="0" w:color="auto" w:frame="1"/>
          <w:lang w:eastAsia="et-EE"/>
        </w:rPr>
        <w:t>lõige 4</w:t>
      </w:r>
      <w:r w:rsidR="00046926">
        <w:rPr>
          <w:rFonts w:eastAsia="Times New Roman" w:cs="Times New Roman"/>
          <w:szCs w:val="24"/>
          <w:bdr w:val="none" w:sz="0" w:space="0" w:color="auto" w:frame="1"/>
          <w:lang w:eastAsia="et-EE"/>
        </w:rPr>
        <w:t>)</w:t>
      </w:r>
      <w:r w:rsidR="00046926" w:rsidRPr="00EB22D8">
        <w:rPr>
          <w:rFonts w:eastAsia="Times New Roman" w:cs="Times New Roman"/>
          <w:szCs w:val="24"/>
          <w:bdr w:val="none" w:sz="0" w:space="0" w:color="auto" w:frame="1"/>
          <w:lang w:eastAsia="et-EE"/>
        </w:rPr>
        <w:t>.</w:t>
      </w:r>
      <w:r w:rsidR="00EB22D8" w:rsidRPr="00EB22D8">
        <w:rPr>
          <w:rFonts w:eastAsia="Times New Roman" w:cs="Times New Roman"/>
          <w:szCs w:val="24"/>
          <w:lang w:eastAsia="et-EE"/>
        </w:rPr>
        <w:t xml:space="preserve"> </w:t>
      </w:r>
      <w:r w:rsidR="00E47BD7">
        <w:rPr>
          <w:rFonts w:eastAsia="Times New Roman" w:cs="Times New Roman"/>
          <w:szCs w:val="24"/>
          <w:lang w:eastAsia="et-EE"/>
        </w:rPr>
        <w:t xml:space="preserve">Nõuetele vastavuse kontrolli protsessis järgitakse seega isikuandmete töötlemise minimaalsuse põhimõtet. </w:t>
      </w:r>
      <w:r w:rsidR="00E47BD7" w:rsidRPr="007820BC">
        <w:rPr>
          <w:rFonts w:eastAsia="Times New Roman" w:cs="Times New Roman"/>
          <w:szCs w:val="24"/>
          <w:lang w:eastAsia="et-EE"/>
        </w:rPr>
        <w:t xml:space="preserve">PPA </w:t>
      </w:r>
      <w:r w:rsidR="00E47BD7" w:rsidRPr="007820BC">
        <w:rPr>
          <w:rFonts w:eastAsia="Times New Roman" w:cs="Times New Roman"/>
          <w:szCs w:val="24"/>
          <w:lang w:eastAsia="et-EE"/>
        </w:rPr>
        <w:lastRenderedPageBreak/>
        <w:t>teostab taustakontrolli alles siis, kui Päästeamet on omalt poolt nõuetele vastavuse kontrolli lõpetanud.</w:t>
      </w:r>
      <w:r w:rsidR="00E47BD7">
        <w:rPr>
          <w:rFonts w:eastAsia="Times New Roman" w:cs="Times New Roman"/>
          <w:szCs w:val="24"/>
          <w:lang w:eastAsia="et-EE"/>
        </w:rPr>
        <w:t xml:space="preserve"> </w:t>
      </w:r>
      <w:r w:rsidR="00E47BD7" w:rsidRPr="00EB22D8">
        <w:rPr>
          <w:rFonts w:eastAsia="Times New Roman" w:cs="Times New Roman"/>
          <w:szCs w:val="24"/>
          <w:lang w:eastAsia="et-EE"/>
        </w:rPr>
        <w:t xml:space="preserve">Taustakontrolli </w:t>
      </w:r>
      <w:bookmarkStart w:id="21" w:name="_Hlk205995408"/>
      <w:r w:rsidR="00E47BD7" w:rsidRPr="00EB22D8">
        <w:rPr>
          <w:rFonts w:eastAsia="Times New Roman" w:cs="Times New Roman"/>
          <w:szCs w:val="24"/>
          <w:lang w:eastAsia="et-EE"/>
        </w:rPr>
        <w:t xml:space="preserve">käigus hindab Politsei- ja Piirivalveamet </w:t>
      </w:r>
      <w:r w:rsidR="00E47BD7" w:rsidRPr="00EB22D8">
        <w:rPr>
          <w:rFonts w:cs="Times New Roman"/>
          <w:szCs w:val="24"/>
        </w:rPr>
        <w:t>päästemeeeskonna reservi liikme kandidaadi vastavust</w:t>
      </w:r>
      <w:r w:rsidR="00E47BD7" w:rsidRPr="00EB22D8">
        <w:rPr>
          <w:rFonts w:eastAsia="Times New Roman" w:cs="Times New Roman"/>
          <w:szCs w:val="24"/>
          <w:bdr w:val="none" w:sz="0" w:space="0" w:color="auto" w:frame="1"/>
          <w:lang w:eastAsia="et-EE"/>
        </w:rPr>
        <w:t xml:space="preserve"> käesoleva seaduse § 31</w:t>
      </w:r>
      <w:r w:rsidR="00E47BD7" w:rsidRPr="00EB22D8">
        <w:rPr>
          <w:rFonts w:eastAsia="Times New Roman" w:cs="Times New Roman"/>
          <w:szCs w:val="24"/>
          <w:bdr w:val="none" w:sz="0" w:space="0" w:color="auto" w:frame="1"/>
          <w:vertAlign w:val="superscript"/>
          <w:lang w:eastAsia="et-EE"/>
        </w:rPr>
        <w:t>3</w:t>
      </w:r>
      <w:r w:rsidR="00E47BD7" w:rsidRPr="00EB22D8">
        <w:rPr>
          <w:rFonts w:eastAsia="Times New Roman" w:cs="Times New Roman"/>
          <w:szCs w:val="24"/>
          <w:bdr w:val="none" w:sz="0" w:space="0" w:color="auto" w:frame="1"/>
          <w:lang w:eastAsia="et-EE"/>
        </w:rPr>
        <w:t xml:space="preserve"> lõikes 2 sätestatud nõuetele (</w:t>
      </w:r>
      <w:r w:rsidR="00E47BD7" w:rsidRPr="00EB22D8">
        <w:rPr>
          <w:rFonts w:eastAsia="Times New Roman" w:cs="Times New Roman"/>
          <w:b/>
          <w:bCs/>
          <w:i/>
          <w:iCs/>
          <w:szCs w:val="24"/>
          <w:bdr w:val="none" w:sz="0" w:space="0" w:color="auto" w:frame="1"/>
          <w:lang w:eastAsia="et-EE"/>
        </w:rPr>
        <w:t>lõige 5</w:t>
      </w:r>
      <w:r w:rsidR="00E47BD7" w:rsidRPr="00EB22D8">
        <w:rPr>
          <w:rFonts w:eastAsia="Times New Roman" w:cs="Times New Roman"/>
          <w:szCs w:val="24"/>
          <w:bdr w:val="none" w:sz="0" w:space="0" w:color="auto" w:frame="1"/>
          <w:lang w:eastAsia="et-EE"/>
        </w:rPr>
        <w:t>).</w:t>
      </w:r>
      <w:bookmarkEnd w:id="21"/>
    </w:p>
    <w:p w14:paraId="24B05E1F" w14:textId="77777777" w:rsidR="00E47BD7" w:rsidRPr="00E47BD7" w:rsidRDefault="00E47BD7" w:rsidP="00046926">
      <w:pPr>
        <w:pStyle w:val="NoSpacing"/>
        <w:jc w:val="both"/>
        <w:rPr>
          <w:rFonts w:eastAsia="Aptos" w:cs="Times New Roman"/>
          <w:szCs w:val="24"/>
        </w:rPr>
      </w:pPr>
    </w:p>
    <w:p w14:paraId="05B2DBA4" w14:textId="324C285A" w:rsidR="001E2A0A" w:rsidRDefault="001E2A0A" w:rsidP="001E2A0A">
      <w:pPr>
        <w:pStyle w:val="NoSpacing"/>
        <w:jc w:val="both"/>
        <w:rPr>
          <w:rFonts w:eastAsia="Times New Roman" w:cs="Times New Roman"/>
          <w:color w:val="202020"/>
          <w:szCs w:val="24"/>
          <w:lang w:eastAsia="et-EE"/>
        </w:rPr>
      </w:pPr>
      <w:r w:rsidRPr="00EB22D8">
        <w:rPr>
          <w:rFonts w:eastAsia="Times New Roman" w:cs="Times New Roman"/>
          <w:color w:val="202020"/>
          <w:szCs w:val="24"/>
          <w:lang w:eastAsia="et-EE"/>
        </w:rPr>
        <w:t>Taustakontroll</w:t>
      </w:r>
      <w:r w:rsidR="00EB22D8" w:rsidRPr="00EB22D8">
        <w:rPr>
          <w:rFonts w:eastAsia="Times New Roman" w:cs="Times New Roman"/>
          <w:color w:val="202020"/>
          <w:szCs w:val="24"/>
          <w:lang w:eastAsia="et-EE"/>
        </w:rPr>
        <w:t xml:space="preserve"> on osa nõuetele vastavuse kontrollist.</w:t>
      </w:r>
      <w:r w:rsidRPr="00EB22D8">
        <w:rPr>
          <w:rFonts w:eastAsia="Times New Roman" w:cs="Times New Roman"/>
          <w:color w:val="202020"/>
          <w:szCs w:val="24"/>
          <w:lang w:eastAsia="et-EE"/>
        </w:rPr>
        <w:t xml:space="preserve"> Kuna taustakontrolli tegemine võtab aega, siis ei ole mõeldav, et seda tehakse vahetult enne kiireloomulisele missioonile lähetamist. Rahvusvaheline pääste- ja demineerimistöö on ohtlik, keeruline ja spetsiifiline ning nõuab asjaomast väljaõpet. Lisaks on rahvusvahelise pääste- ja demineerimistöö eripära tõttu oluline, et isik, kes seda teeb või selles osaleb, oleks ka usaldusväärne, lojaalne ja seaduskuulekas. Missioonil osalemine on osa välissuhtlusest ning teise riigi territooriumil tegutsedes on isikul piiratud ülesanded ja õigused, mida abipaluv riik on määranud. Päästemeeskonna reservi liikmed kaasatakse tegevustesse, mis tagavad siseturvalisust ja riigi julgeolekut ning </w:t>
      </w:r>
      <w:r w:rsidR="00CF003B">
        <w:rPr>
          <w:rFonts w:eastAsia="Times New Roman" w:cs="Times New Roman"/>
          <w:color w:val="202020"/>
          <w:szCs w:val="24"/>
          <w:lang w:eastAsia="et-EE"/>
        </w:rPr>
        <w:t xml:space="preserve">nad </w:t>
      </w:r>
      <w:r w:rsidRPr="00EB22D8">
        <w:rPr>
          <w:rFonts w:eastAsia="Times New Roman" w:cs="Times New Roman"/>
          <w:color w:val="202020"/>
          <w:szCs w:val="24"/>
          <w:lang w:eastAsia="et-EE"/>
        </w:rPr>
        <w:t xml:space="preserve">esindavad Eesti riiki. Seetõttu on vaja </w:t>
      </w:r>
      <w:r w:rsidR="00CF003B">
        <w:rPr>
          <w:rFonts w:eastAsia="Times New Roman" w:cs="Times New Roman"/>
          <w:color w:val="202020"/>
          <w:szCs w:val="24"/>
          <w:lang w:eastAsia="et-EE"/>
        </w:rPr>
        <w:t xml:space="preserve">ka </w:t>
      </w:r>
      <w:r w:rsidRPr="00EB22D8">
        <w:rPr>
          <w:rFonts w:eastAsia="Times New Roman" w:cs="Times New Roman"/>
          <w:color w:val="202020"/>
          <w:szCs w:val="24"/>
          <w:lang w:eastAsia="et-EE"/>
        </w:rPr>
        <w:t>päästemeeskonna reservi liikmete tausta kontrollida. Isiku tausta ei ole võimalik kontrollida muu meetme rakendamisega. Näiteks ei piisa ainult isiku suusõnalistest ütlustest, sest isik võib teatud asjaolusid varjata.</w:t>
      </w:r>
    </w:p>
    <w:p w14:paraId="7BF6C80E" w14:textId="033456DD" w:rsidR="001E2A0A" w:rsidRDefault="001E2A0A" w:rsidP="0099676F">
      <w:pPr>
        <w:pStyle w:val="NoSpacing"/>
        <w:jc w:val="both"/>
        <w:rPr>
          <w:rFonts w:eastAsia="Times New Roman" w:cs="Times New Roman"/>
          <w:szCs w:val="24"/>
          <w:lang w:eastAsia="et-EE"/>
        </w:rPr>
      </w:pPr>
    </w:p>
    <w:p w14:paraId="27A10DDF" w14:textId="23647A4A" w:rsidR="001E2A0A" w:rsidRPr="00EB22D8" w:rsidRDefault="001E2A0A" w:rsidP="001E2A0A">
      <w:pPr>
        <w:pStyle w:val="NoSpacing"/>
        <w:jc w:val="both"/>
        <w:rPr>
          <w:rFonts w:eastAsia="Times New Roman" w:cs="Times New Roman"/>
          <w:color w:val="202020"/>
          <w:szCs w:val="24"/>
          <w:lang w:eastAsia="et-EE"/>
        </w:rPr>
      </w:pPr>
      <w:r w:rsidRPr="00EB22D8">
        <w:rPr>
          <w:rFonts w:eastAsia="Times New Roman" w:cs="Times New Roman"/>
          <w:color w:val="202020"/>
          <w:szCs w:val="24"/>
          <w:lang w:eastAsia="et-EE"/>
        </w:rPr>
        <w:t>Taustakontrolli eesmärk on veenduda, et päästemeeskonna reservi arvatud liige on usaldusväärne. See omakorda aitab tagada Päästeameti usaldusväärsust, kuna Päästeamet korraldab päästemeeskonna reservi moodustamist. Regulatsioon on uus, kuivõrd RTsMS-i alusel kiireloomulisel tsiviilmissioonil osalevatele ekspertidele taustakontrolli kohustust ettenähtud ei ole.</w:t>
      </w:r>
      <w:r w:rsidR="00EB22D8">
        <w:rPr>
          <w:rFonts w:eastAsia="Times New Roman" w:cs="Times New Roman"/>
          <w:color w:val="202020"/>
          <w:szCs w:val="24"/>
          <w:lang w:eastAsia="et-EE"/>
        </w:rPr>
        <w:t xml:space="preserve"> </w:t>
      </w:r>
      <w:r w:rsidRPr="00EB22D8">
        <w:rPr>
          <w:rFonts w:eastAsia="Times New Roman" w:cs="Times New Roman"/>
          <w:color w:val="202020"/>
          <w:szCs w:val="24"/>
          <w:lang w:eastAsia="et-EE"/>
        </w:rPr>
        <w:t xml:space="preserve">Selleks, et kaitsta infosüsteeme, inimesi ja asutusi, on määratletud isikute hulk, kelle tausta kontrollitakse, samuti töödeldavate andmete ulatus. Näiteks kontrollitakse ka Siseministeeriumisse või tema valitsemisala asutusse kandideerijate ja praktikale tulijate tausta. </w:t>
      </w:r>
      <w:r w:rsidRPr="00EB22D8">
        <w:rPr>
          <w:rFonts w:eastAsia="Times New Roman" w:cs="Times New Roman"/>
          <w:szCs w:val="24"/>
          <w:lang w:eastAsia="et-EE"/>
        </w:rPr>
        <w:t xml:space="preserve">Sarnane taustakontrolli regulatsioon on kehtestatud ka siseturvalisuse vabatahtlikele erinevates seadustes: </w:t>
      </w:r>
    </w:p>
    <w:p w14:paraId="689DE905" w14:textId="77777777" w:rsidR="001E2A0A" w:rsidRPr="00EB22D8" w:rsidRDefault="001E2A0A" w:rsidP="001E2A0A">
      <w:pPr>
        <w:pStyle w:val="NoSpacing"/>
        <w:numPr>
          <w:ilvl w:val="0"/>
          <w:numId w:val="27"/>
        </w:numPr>
        <w:jc w:val="both"/>
        <w:rPr>
          <w:rFonts w:eastAsia="Times New Roman" w:cs="Times New Roman"/>
          <w:szCs w:val="24"/>
          <w:lang w:eastAsia="et-EE"/>
        </w:rPr>
      </w:pPr>
      <w:r w:rsidRPr="00EB22D8">
        <w:rPr>
          <w:rFonts w:eastAsia="Times New Roman" w:cs="Times New Roman"/>
          <w:szCs w:val="24"/>
          <w:lang w:eastAsia="et-EE"/>
        </w:rPr>
        <w:t xml:space="preserve">abipolitseinikele abipolitseiniku seaduses (§ 7), </w:t>
      </w:r>
    </w:p>
    <w:p w14:paraId="0D0149D3" w14:textId="77777777" w:rsidR="001E2A0A" w:rsidRPr="00EB22D8" w:rsidRDefault="001E2A0A" w:rsidP="001E2A0A">
      <w:pPr>
        <w:pStyle w:val="NoSpacing"/>
        <w:numPr>
          <w:ilvl w:val="0"/>
          <w:numId w:val="27"/>
        </w:numPr>
        <w:jc w:val="both"/>
        <w:rPr>
          <w:rFonts w:eastAsia="Times New Roman" w:cs="Times New Roman"/>
          <w:szCs w:val="24"/>
          <w:lang w:eastAsia="et-EE"/>
        </w:rPr>
      </w:pPr>
      <w:r w:rsidRPr="00EB22D8">
        <w:rPr>
          <w:rFonts w:eastAsia="Times New Roman" w:cs="Times New Roman"/>
          <w:szCs w:val="24"/>
          <w:lang w:eastAsia="et-EE"/>
        </w:rPr>
        <w:t>vabatahtlikele merepäästjatele PPVS-is (§ 75</w:t>
      </w:r>
      <w:r w:rsidRPr="00EB22D8">
        <w:rPr>
          <w:rFonts w:eastAsia="Times New Roman" w:cs="Times New Roman"/>
          <w:szCs w:val="24"/>
          <w:vertAlign w:val="superscript"/>
          <w:lang w:eastAsia="et-EE"/>
        </w:rPr>
        <w:t>9</w:t>
      </w:r>
      <w:r w:rsidRPr="00EB22D8">
        <w:rPr>
          <w:rFonts w:eastAsia="Times New Roman" w:cs="Times New Roman"/>
          <w:szCs w:val="24"/>
          <w:lang w:eastAsia="et-EE"/>
        </w:rPr>
        <w:t xml:space="preserve">), </w:t>
      </w:r>
    </w:p>
    <w:p w14:paraId="0579D170" w14:textId="77777777" w:rsidR="001E2A0A" w:rsidRPr="00EB22D8" w:rsidRDefault="001E2A0A" w:rsidP="001E2A0A">
      <w:pPr>
        <w:pStyle w:val="NoSpacing"/>
        <w:numPr>
          <w:ilvl w:val="0"/>
          <w:numId w:val="27"/>
        </w:numPr>
        <w:jc w:val="both"/>
        <w:rPr>
          <w:rFonts w:eastAsia="Times New Roman" w:cs="Times New Roman"/>
          <w:szCs w:val="24"/>
          <w:lang w:eastAsia="et-EE"/>
        </w:rPr>
      </w:pPr>
      <w:r w:rsidRPr="00EB22D8">
        <w:rPr>
          <w:rFonts w:eastAsia="Times New Roman" w:cs="Times New Roman"/>
          <w:szCs w:val="24"/>
          <w:lang w:eastAsia="et-EE"/>
        </w:rPr>
        <w:t>Häirekeskuse tegevuses osalevatele vabatahtlikele PäästeS-is (§ 43</w:t>
      </w:r>
      <w:r w:rsidRPr="00EB22D8">
        <w:rPr>
          <w:rFonts w:eastAsia="Times New Roman" w:cs="Times New Roman"/>
          <w:szCs w:val="24"/>
          <w:vertAlign w:val="superscript"/>
          <w:lang w:eastAsia="et-EE"/>
        </w:rPr>
        <w:t>2</w:t>
      </w:r>
      <w:r w:rsidRPr="00EB22D8">
        <w:rPr>
          <w:rFonts w:eastAsia="Times New Roman" w:cs="Times New Roman"/>
          <w:szCs w:val="24"/>
          <w:lang w:eastAsia="et-EE"/>
        </w:rPr>
        <w:t>),</w:t>
      </w:r>
    </w:p>
    <w:p w14:paraId="2D64687E" w14:textId="77777777" w:rsidR="001E2A0A" w:rsidRPr="00EB22D8" w:rsidRDefault="001E2A0A" w:rsidP="001E2A0A">
      <w:pPr>
        <w:pStyle w:val="NoSpacing"/>
        <w:numPr>
          <w:ilvl w:val="0"/>
          <w:numId w:val="27"/>
        </w:numPr>
        <w:jc w:val="both"/>
        <w:rPr>
          <w:rFonts w:eastAsia="Times New Roman" w:cs="Times New Roman"/>
          <w:szCs w:val="24"/>
          <w:lang w:eastAsia="et-EE"/>
        </w:rPr>
      </w:pPr>
      <w:r w:rsidRPr="00EB22D8">
        <w:rPr>
          <w:rFonts w:eastAsia="Times New Roman" w:cs="Times New Roman"/>
          <w:szCs w:val="24"/>
          <w:lang w:eastAsia="et-EE"/>
        </w:rPr>
        <w:t>abidemineerijatele PäästeS-is (§ 36</w:t>
      </w:r>
      <w:r w:rsidRPr="00EB22D8">
        <w:rPr>
          <w:rFonts w:eastAsia="Times New Roman" w:cs="Times New Roman"/>
          <w:szCs w:val="24"/>
          <w:vertAlign w:val="superscript"/>
          <w:lang w:eastAsia="et-EE"/>
        </w:rPr>
        <w:t>1</w:t>
      </w:r>
      <w:r w:rsidRPr="00EB22D8">
        <w:rPr>
          <w:rFonts w:eastAsia="Times New Roman" w:cs="Times New Roman"/>
          <w:szCs w:val="24"/>
          <w:lang w:eastAsia="et-EE"/>
        </w:rPr>
        <w:t>).</w:t>
      </w:r>
    </w:p>
    <w:p w14:paraId="0E3B3DC9" w14:textId="77777777" w:rsidR="001E2A0A" w:rsidRPr="00C959E5" w:rsidRDefault="001E2A0A" w:rsidP="001E2A0A">
      <w:pPr>
        <w:pStyle w:val="NoSpacing"/>
        <w:ind w:left="720"/>
        <w:jc w:val="both"/>
        <w:rPr>
          <w:rFonts w:eastAsia="Times New Roman" w:cs="Times New Roman"/>
          <w:szCs w:val="24"/>
          <w:highlight w:val="yellow"/>
          <w:lang w:eastAsia="et-EE"/>
        </w:rPr>
      </w:pPr>
    </w:p>
    <w:p w14:paraId="6475998C" w14:textId="77777777" w:rsidR="001E2A0A" w:rsidRPr="00EB22D8" w:rsidRDefault="001E2A0A" w:rsidP="001E2A0A">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B22D8">
        <w:rPr>
          <w:rFonts w:ascii="Times New Roman" w:eastAsia="Times New Roman" w:hAnsi="Times New Roman" w:cs="Times New Roman"/>
          <w:sz w:val="24"/>
          <w:szCs w:val="24"/>
          <w:lang w:eastAsia="et-EE"/>
        </w:rPr>
        <w:t>Kuigi päästemeeskonna reservi liikmed ei pruugi olla Päästeameti teenistuses, puutuvad nad asutuse töö ja tundliku infoga tihedalt kokku. Seetõttu võib ka nende puhul tekkida julgeoleku- või turvarisk, kui nende tausta ei kontrollita. Lisaks hakkavad päästemeeskonna ja selle reservi liikmed kiireloomulisel missioonil ja selleks valmistumisel täitma ülesandeid, mis on olemuselt ohtlikud ja spetsiifilised ning mida ei saa ega tohi võimaldada teha näiteks isikul, kelle käitumine või eluviis võib ohustada tema enda või teise isiku turvalisust. Arvestades praegust julgeolekuolukorda, on ülioluline tagada nii asutuse kui ka inimeste enda turvalisus.</w:t>
      </w:r>
    </w:p>
    <w:p w14:paraId="0E9073AB" w14:textId="77777777" w:rsidR="001E2A0A" w:rsidRPr="00C959E5" w:rsidRDefault="001E2A0A" w:rsidP="001E2A0A">
      <w:pPr>
        <w:shd w:val="clear" w:color="auto" w:fill="FFFFFF" w:themeFill="background1"/>
        <w:spacing w:after="0" w:line="240" w:lineRule="auto"/>
        <w:jc w:val="both"/>
        <w:rPr>
          <w:rFonts w:ascii="Times New Roman" w:eastAsia="Times New Roman" w:hAnsi="Times New Roman" w:cs="Times New Roman"/>
          <w:sz w:val="24"/>
          <w:szCs w:val="24"/>
          <w:highlight w:val="yellow"/>
          <w:lang w:eastAsia="et-EE"/>
        </w:rPr>
      </w:pPr>
    </w:p>
    <w:p w14:paraId="56B2187F" w14:textId="77777777" w:rsidR="001E2A0A" w:rsidRPr="00EB22D8" w:rsidRDefault="001E2A0A" w:rsidP="001E2A0A">
      <w:pPr>
        <w:pStyle w:val="NoSpacing"/>
        <w:jc w:val="both"/>
        <w:rPr>
          <w:rFonts w:eastAsia="Times New Roman" w:cs="Times New Roman"/>
          <w:color w:val="202020"/>
          <w:szCs w:val="24"/>
          <w:lang w:eastAsia="et-EE"/>
        </w:rPr>
      </w:pPr>
      <w:r w:rsidRPr="00EB22D8">
        <w:rPr>
          <w:rFonts w:eastAsia="Times New Roman" w:cs="Times New Roman"/>
          <w:color w:val="202020"/>
          <w:szCs w:val="24"/>
          <w:lang w:eastAsia="et-EE"/>
        </w:rPr>
        <w:t>Taustakontroll ja nimetatud isikuandmete töötlemine riivab PS-i §-s 26 sätestatud õigust eraelu puutumatusele. Eraellu võidakse sekkuda vaid seaduses sätestatud juhtudel ja korras tervise, kõlbluse, avaliku korra või teiste inimeste õiguste ja vabaduste kaitseks, kuriteo tõkestamiseks või kurjategija tabamiseks.</w:t>
      </w:r>
    </w:p>
    <w:p w14:paraId="0962B4E1" w14:textId="77777777" w:rsidR="001E2A0A" w:rsidRPr="00C959E5" w:rsidRDefault="001E2A0A" w:rsidP="001E2A0A">
      <w:pPr>
        <w:pStyle w:val="NoSpacing"/>
        <w:jc w:val="both"/>
        <w:rPr>
          <w:rFonts w:eastAsia="Times New Roman" w:cs="Times New Roman"/>
          <w:color w:val="202020"/>
          <w:szCs w:val="24"/>
          <w:highlight w:val="yellow"/>
          <w:lang w:eastAsia="et-EE"/>
        </w:rPr>
      </w:pPr>
    </w:p>
    <w:p w14:paraId="2AC1CF11" w14:textId="77777777" w:rsidR="001E2A0A" w:rsidRPr="00EB22D8" w:rsidRDefault="001E2A0A" w:rsidP="001E2A0A">
      <w:pPr>
        <w:pStyle w:val="NoSpacing"/>
        <w:jc w:val="both"/>
        <w:rPr>
          <w:rFonts w:eastAsia="Times New Roman" w:cs="Times New Roman"/>
          <w:color w:val="202020"/>
          <w:szCs w:val="24"/>
          <w:lang w:eastAsia="et-EE"/>
        </w:rPr>
      </w:pPr>
      <w:r w:rsidRPr="00EB22D8">
        <w:rPr>
          <w:rFonts w:eastAsia="Times New Roman" w:cs="Times New Roman"/>
          <w:color w:val="202020"/>
          <w:szCs w:val="24"/>
          <w:lang w:eastAsia="et-EE"/>
        </w:rPr>
        <w:t xml:space="preserve">Võttes arvesse kiireloomulisel missioonil osalemise olemust, julgeolekuolukorda ning infot, millega päästemeeskonna ja selle reservi liige puutub kokku, on taustakontroll proportsionaalne meede selleks, et tagada vajalik turvalisus ja ohutus. Taustakontroll soodustab kahtlemata nimetatud eesmärgi saavutamist ja on seega sobiv meede. Taustakontrolli regulatsioon tagab, et päästemeeskonna reservi liikmeks võetakse usaldusväärsed ja laitmatu taustaga isikud. Seejuures ei ole kõnealust eesmärki võimalik vähemalt sama hästi saavutada mõnel muul, üksikisikut vähem rõhuval viisil. Päästemeeskonna ja selle reservi liikme vastavust eespool nimetatud nõuetele on oluline kontrollida ja seetõttu on taustakontroll vajalik. Taustakontrolliga sama tõhus alternatiiv puudub. Taustakontroll on riikliku abinõuna seega proportsionaalne ka </w:t>
      </w:r>
      <w:r w:rsidRPr="00EB22D8">
        <w:rPr>
          <w:rFonts w:eastAsia="Times New Roman" w:cs="Times New Roman"/>
          <w:color w:val="202020"/>
          <w:szCs w:val="24"/>
          <w:lang w:eastAsia="et-EE"/>
        </w:rPr>
        <w:lastRenderedPageBreak/>
        <w:t>kitsamas tähenduses, sest inimeste turvalisus ja ohutus ning avaliku korra kaitse kaaluvad üles riivest tingitud kahju.</w:t>
      </w:r>
    </w:p>
    <w:p w14:paraId="5F9BC6A5" w14:textId="77777777" w:rsidR="001E2A0A" w:rsidRPr="00C959E5" w:rsidRDefault="001E2A0A" w:rsidP="001E2A0A">
      <w:pPr>
        <w:pStyle w:val="NoSpacing"/>
        <w:jc w:val="both"/>
        <w:rPr>
          <w:rFonts w:eastAsia="Times New Roman" w:cs="Times New Roman"/>
          <w:color w:val="202020"/>
          <w:szCs w:val="24"/>
          <w:highlight w:val="yellow"/>
          <w:lang w:eastAsia="et-EE"/>
        </w:rPr>
      </w:pPr>
    </w:p>
    <w:p w14:paraId="148D987F" w14:textId="3D766C63" w:rsidR="001E2A0A" w:rsidRPr="00E47BD7" w:rsidRDefault="001E2A0A" w:rsidP="001E2A0A">
      <w:pPr>
        <w:pStyle w:val="NoSpacing"/>
        <w:jc w:val="both"/>
        <w:rPr>
          <w:rFonts w:eastAsia="Times New Roman" w:cs="Times New Roman"/>
          <w:szCs w:val="24"/>
          <w:lang w:eastAsia="et-EE"/>
        </w:rPr>
      </w:pPr>
      <w:r w:rsidRPr="001E2A0A">
        <w:rPr>
          <w:rFonts w:eastAsia="Times New Roman" w:cs="Times New Roman"/>
          <w:b/>
          <w:bCs/>
          <w:i/>
          <w:iCs/>
          <w:szCs w:val="24"/>
          <w:lang w:eastAsia="et-EE"/>
        </w:rPr>
        <w:t>Lõike 6</w:t>
      </w:r>
      <w:r>
        <w:rPr>
          <w:rFonts w:eastAsia="Times New Roman" w:cs="Times New Roman"/>
          <w:szCs w:val="24"/>
          <w:lang w:eastAsia="et-EE"/>
        </w:rPr>
        <w:t xml:space="preserve"> kohaselt </w:t>
      </w:r>
      <w:r>
        <w:rPr>
          <w:rFonts w:eastAsia="Calibri" w:cs="Times New Roman"/>
          <w:kern w:val="2"/>
          <w:szCs w:val="24"/>
          <w14:ligatures w14:val="standardContextual"/>
        </w:rPr>
        <w:t>võib päästemeeskonna reservi liikmeks</w:t>
      </w:r>
      <w:r w:rsidRPr="00246B76">
        <w:rPr>
          <w:rFonts w:eastAsia="Calibri" w:cs="Times New Roman"/>
          <w:kern w:val="2"/>
          <w:szCs w:val="24"/>
          <w14:ligatures w14:val="standardContextual"/>
        </w:rPr>
        <w:t xml:space="preserve"> olemise ajal</w:t>
      </w:r>
      <w:r>
        <w:rPr>
          <w:rFonts w:eastAsia="Calibri" w:cs="Times New Roman"/>
          <w:kern w:val="2"/>
          <w:szCs w:val="24"/>
          <w14:ligatures w14:val="standardContextual"/>
        </w:rPr>
        <w:t xml:space="preserve"> talle teha nõuetele vastavuse kontrolli</w:t>
      </w:r>
      <w:r w:rsidRPr="00246B76">
        <w:rPr>
          <w:rFonts w:eastAsia="Calibri" w:cs="Times New Roman"/>
          <w:kern w:val="2"/>
          <w:szCs w:val="24"/>
          <w14:ligatures w14:val="standardContextual"/>
        </w:rPr>
        <w:t xml:space="preserve">, </w:t>
      </w:r>
      <w:r>
        <w:rPr>
          <w:rFonts w:eastAsia="Calibri" w:cs="Times New Roman"/>
          <w:kern w:val="2"/>
          <w:szCs w:val="24"/>
          <w14:ligatures w14:val="standardContextual"/>
        </w:rPr>
        <w:t xml:space="preserve">sealhulgas taustakontrolli, </w:t>
      </w:r>
      <w:r w:rsidRPr="00246B76">
        <w:rPr>
          <w:rFonts w:eastAsia="Calibri" w:cs="Times New Roman"/>
          <w:kern w:val="2"/>
          <w:szCs w:val="24"/>
          <w14:ligatures w14:val="standardContextual"/>
        </w:rPr>
        <w:t xml:space="preserve">kui on põhjendatud kahtlus, et ta ei vasta käesoleva seaduse § </w:t>
      </w:r>
      <w:r>
        <w:rPr>
          <w:rFonts w:eastAsia="Calibri" w:cs="Times New Roman"/>
          <w:kern w:val="2"/>
          <w:szCs w:val="24"/>
          <w14:ligatures w14:val="standardContextual"/>
        </w:rPr>
        <w:t>31</w:t>
      </w:r>
      <w:r w:rsidRPr="00A11A13">
        <w:rPr>
          <w:rFonts w:eastAsia="Calibri" w:cs="Times New Roman"/>
          <w:kern w:val="2"/>
          <w:szCs w:val="24"/>
          <w:vertAlign w:val="superscript"/>
          <w14:ligatures w14:val="standardContextual"/>
        </w:rPr>
        <w:t>3</w:t>
      </w:r>
      <w:r w:rsidRPr="00246B76">
        <w:rPr>
          <w:rFonts w:eastAsia="Calibri" w:cs="Times New Roman"/>
          <w:kern w:val="2"/>
          <w:szCs w:val="24"/>
          <w14:ligatures w14:val="standardContextual"/>
        </w:rPr>
        <w:t xml:space="preserve"> </w:t>
      </w:r>
      <w:r w:rsidRPr="00246B76">
        <w:rPr>
          <w:rFonts w:eastAsia="Times New Roman" w:cs="Times New Roman"/>
          <w:szCs w:val="24"/>
          <w:bdr w:val="none" w:sz="0" w:space="0" w:color="auto" w:frame="1"/>
          <w:lang w:eastAsia="et-EE"/>
        </w:rPr>
        <w:t>lõi</w:t>
      </w:r>
      <w:r>
        <w:rPr>
          <w:rFonts w:eastAsia="Times New Roman" w:cs="Times New Roman"/>
          <w:szCs w:val="24"/>
          <w:bdr w:val="none" w:sz="0" w:space="0" w:color="auto" w:frame="1"/>
          <w:lang w:eastAsia="et-EE"/>
        </w:rPr>
        <w:t>getes</w:t>
      </w:r>
      <w:r w:rsidRPr="00246B76">
        <w:rPr>
          <w:rFonts w:eastAsia="Times New Roman" w:cs="Times New Roman"/>
          <w:szCs w:val="24"/>
          <w:bdr w:val="none" w:sz="0" w:space="0" w:color="auto" w:frame="1"/>
          <w:lang w:eastAsia="et-EE"/>
        </w:rPr>
        <w:t xml:space="preserve"> 1</w:t>
      </w:r>
      <w:r w:rsidR="00CF003B">
        <w:rPr>
          <w:rFonts w:eastAsia="Times New Roman" w:cs="Times New Roman"/>
          <w:szCs w:val="24"/>
          <w:lang w:eastAsia="et-EE"/>
        </w:rPr>
        <w:t xml:space="preserve"> ja 2</w:t>
      </w:r>
      <w:r w:rsidRPr="00246B76">
        <w:rPr>
          <w:rFonts w:eastAsia="Times New Roman" w:cs="Times New Roman"/>
          <w:szCs w:val="24"/>
          <w:bdr w:val="none" w:sz="0" w:space="0" w:color="auto" w:frame="1"/>
          <w:lang w:eastAsia="et-EE"/>
        </w:rPr>
        <w:t xml:space="preserve"> sätestatud nõuetele</w:t>
      </w:r>
      <w:r w:rsidRPr="00246B76">
        <w:rPr>
          <w:rFonts w:eastAsia="Calibri" w:cs="Times New Roman"/>
          <w:kern w:val="2"/>
          <w:szCs w:val="24"/>
          <w14:ligatures w14:val="standardContextual"/>
        </w:rPr>
        <w:t>.</w:t>
      </w:r>
      <w:r w:rsidR="00CC108B">
        <w:rPr>
          <w:rFonts w:eastAsia="Times New Roman" w:cs="Times New Roman"/>
          <w:szCs w:val="24"/>
          <w:lang w:eastAsia="et-EE"/>
        </w:rPr>
        <w:t xml:space="preserve"> </w:t>
      </w:r>
      <w:r w:rsidR="00FB71B4" w:rsidRPr="007C6C35">
        <w:rPr>
          <w:rFonts w:eastAsia="Times New Roman" w:cs="Times New Roman"/>
          <w:szCs w:val="24"/>
          <w:lang w:eastAsia="et-EE"/>
        </w:rPr>
        <w:t xml:space="preserve">Kui ilmneb </w:t>
      </w:r>
      <w:r w:rsidR="00E60001">
        <w:rPr>
          <w:rFonts w:eastAsia="Times New Roman" w:cs="Times New Roman"/>
          <w:szCs w:val="24"/>
          <w:lang w:eastAsia="et-EE"/>
        </w:rPr>
        <w:t xml:space="preserve">põhjendatud </w:t>
      </w:r>
      <w:r w:rsidR="00FB71B4" w:rsidRPr="007C6C35">
        <w:rPr>
          <w:rFonts w:eastAsia="Times New Roman" w:cs="Times New Roman"/>
          <w:szCs w:val="24"/>
          <w:lang w:eastAsia="et-EE"/>
        </w:rPr>
        <w:t xml:space="preserve">kahtlus, et reservi arvatud liige ei vasta enam esitatud nõuetele, võimaldab antud säte kontrollida ka olemasoleva reservi liikme vastavust nõuetele. See tähendab, et reservi liikmele võib </w:t>
      </w:r>
      <w:r w:rsidR="00C146EC" w:rsidRPr="007C6C35">
        <w:rPr>
          <w:rFonts w:eastAsia="Times New Roman" w:cs="Times New Roman"/>
          <w:szCs w:val="24"/>
          <w:lang w:eastAsia="et-EE"/>
        </w:rPr>
        <w:t xml:space="preserve">vajaduse korral </w:t>
      </w:r>
      <w:r w:rsidR="00FB71B4" w:rsidRPr="007C6C35">
        <w:rPr>
          <w:rFonts w:eastAsia="Times New Roman" w:cs="Times New Roman"/>
          <w:szCs w:val="24"/>
          <w:lang w:eastAsia="et-EE"/>
        </w:rPr>
        <w:t xml:space="preserve">teha uuesti </w:t>
      </w:r>
      <w:r w:rsidR="00EB22D8">
        <w:rPr>
          <w:rFonts w:eastAsia="Times New Roman" w:cs="Times New Roman"/>
          <w:szCs w:val="24"/>
          <w:lang w:eastAsia="et-EE"/>
        </w:rPr>
        <w:t>nõuetele vastava</w:t>
      </w:r>
      <w:r w:rsidR="00CF003B">
        <w:rPr>
          <w:rFonts w:eastAsia="Times New Roman" w:cs="Times New Roman"/>
          <w:szCs w:val="24"/>
          <w:lang w:eastAsia="et-EE"/>
        </w:rPr>
        <w:t xml:space="preserve"> kontrolli</w:t>
      </w:r>
      <w:r w:rsidR="00EB22D8">
        <w:rPr>
          <w:rFonts w:eastAsia="Times New Roman" w:cs="Times New Roman"/>
          <w:szCs w:val="24"/>
          <w:lang w:eastAsia="et-EE"/>
        </w:rPr>
        <w:t>, sh taustakontrolli</w:t>
      </w:r>
      <w:r w:rsidR="00FB71B4" w:rsidRPr="007C6C35">
        <w:rPr>
          <w:rFonts w:eastAsia="Times New Roman" w:cs="Times New Roman"/>
          <w:szCs w:val="24"/>
          <w:lang w:eastAsia="et-EE"/>
        </w:rPr>
        <w:t>.</w:t>
      </w:r>
      <w:r w:rsidR="0099676F" w:rsidRPr="007C6C35">
        <w:rPr>
          <w:rFonts w:eastAsia="Times New Roman" w:cs="Times New Roman"/>
          <w:szCs w:val="24"/>
          <w:lang w:eastAsia="et-EE"/>
        </w:rPr>
        <w:t xml:space="preserve"> </w:t>
      </w:r>
      <w:r w:rsidR="00E47BD7" w:rsidRPr="00E47BD7">
        <w:rPr>
          <w:rFonts w:eastAsia="Calibri" w:cs="Times New Roman"/>
          <w:kern w:val="2"/>
          <w:szCs w:val="24"/>
          <w14:ligatures w14:val="standardContextual"/>
        </w:rPr>
        <w:t>Sarnane regulatsioon on näiteks päästeteenistuse seaduse § 7</w:t>
      </w:r>
      <w:r w:rsidR="00E47BD7" w:rsidRPr="00E47BD7">
        <w:rPr>
          <w:rFonts w:eastAsia="Calibri" w:cs="Times New Roman"/>
          <w:kern w:val="2"/>
          <w:szCs w:val="24"/>
          <w:vertAlign w:val="superscript"/>
          <w14:ligatures w14:val="standardContextual"/>
        </w:rPr>
        <w:t>2</w:t>
      </w:r>
      <w:r w:rsidR="00E47BD7" w:rsidRPr="00E47BD7">
        <w:rPr>
          <w:rFonts w:eastAsia="Calibri" w:cs="Times New Roman"/>
          <w:kern w:val="2"/>
          <w:szCs w:val="24"/>
          <w14:ligatures w14:val="standardContextual"/>
        </w:rPr>
        <w:t xml:space="preserve"> lõikes 5.</w:t>
      </w:r>
      <w:r w:rsidR="00E47BD7">
        <w:rPr>
          <w:rFonts w:eastAsia="Times New Roman" w:cs="Times New Roman"/>
          <w:szCs w:val="24"/>
          <w:lang w:eastAsia="et-EE"/>
        </w:rPr>
        <w:t xml:space="preserve"> </w:t>
      </w:r>
      <w:r w:rsidRPr="001E2A0A">
        <w:rPr>
          <w:rFonts w:eastAsia="Times New Roman" w:cs="Times New Roman"/>
          <w:b/>
          <w:bCs/>
          <w:i/>
          <w:iCs/>
          <w:szCs w:val="24"/>
          <w:lang w:eastAsia="et-EE"/>
        </w:rPr>
        <w:t>Lõike 7</w:t>
      </w:r>
      <w:r>
        <w:rPr>
          <w:rFonts w:eastAsia="Times New Roman" w:cs="Times New Roman"/>
          <w:szCs w:val="24"/>
          <w:lang w:eastAsia="et-EE"/>
        </w:rPr>
        <w:t xml:space="preserve"> kohaselt </w:t>
      </w:r>
      <w:r w:rsidRPr="001E2A0A">
        <w:rPr>
          <w:rFonts w:eastAsia="Calibri" w:cs="Times New Roman"/>
          <w:kern w:val="2"/>
          <w:szCs w:val="24"/>
          <w14:ligatures w14:val="standardContextual"/>
        </w:rPr>
        <w:t xml:space="preserve">otsustab </w:t>
      </w:r>
      <w:r>
        <w:rPr>
          <w:rFonts w:eastAsia="Calibri" w:cs="Times New Roman"/>
          <w:kern w:val="2"/>
          <w:szCs w:val="24"/>
          <w14:ligatures w14:val="standardContextual"/>
        </w:rPr>
        <w:t>n</w:t>
      </w:r>
      <w:r w:rsidRPr="001E2A0A">
        <w:rPr>
          <w:rFonts w:eastAsia="Calibri" w:cs="Times New Roman"/>
          <w:kern w:val="2"/>
          <w:szCs w:val="24"/>
          <w14:ligatures w14:val="standardContextual"/>
        </w:rPr>
        <w:t xml:space="preserve">õuetele vastavuse kontrolli, sealhulgas taustakontrolli vajaduse päästemeeskonna reservi liikmeks olemise ajal Päästeamet, kes teavitab sellest ka päästemeeskonna reservi liiget. </w:t>
      </w:r>
      <w:r w:rsidR="00EB22D8">
        <w:rPr>
          <w:rFonts w:eastAsia="Calibri" w:cs="Times New Roman"/>
          <w:kern w:val="2"/>
          <w:szCs w:val="24"/>
          <w14:ligatures w14:val="standardContextual"/>
        </w:rPr>
        <w:t>Kui ilmneb taustakontrolli vajadus, teavitab Päästeamet sellest PPA-d</w:t>
      </w:r>
      <w:r w:rsidR="00E60001">
        <w:rPr>
          <w:rFonts w:eastAsia="Calibri" w:cs="Times New Roman"/>
          <w:kern w:val="2"/>
          <w:szCs w:val="24"/>
          <w14:ligatures w14:val="standardContextual"/>
        </w:rPr>
        <w:t>.</w:t>
      </w:r>
    </w:p>
    <w:p w14:paraId="6504E4B4" w14:textId="77777777" w:rsidR="001E2A0A" w:rsidRDefault="001E2A0A" w:rsidP="001E2A0A">
      <w:pPr>
        <w:pStyle w:val="NoSpacing"/>
        <w:jc w:val="both"/>
        <w:rPr>
          <w:rFonts w:eastAsia="Calibri" w:cs="Times New Roman"/>
          <w:kern w:val="2"/>
          <w:szCs w:val="24"/>
          <w14:ligatures w14:val="standardContextual"/>
        </w:rPr>
      </w:pPr>
    </w:p>
    <w:p w14:paraId="106FD930" w14:textId="03F15B7E" w:rsidR="002B41C8" w:rsidRDefault="00E47BD7" w:rsidP="0099676F">
      <w:pPr>
        <w:pStyle w:val="NoSpacing"/>
        <w:jc w:val="both"/>
        <w:rPr>
          <w:rFonts w:eastAsia="Times New Roman" w:cs="Times New Roman"/>
          <w:szCs w:val="24"/>
          <w:lang w:eastAsia="et-EE"/>
        </w:rPr>
      </w:pPr>
      <w:r>
        <w:rPr>
          <w:rFonts w:eastAsia="Calibri" w:cs="Times New Roman"/>
          <w:kern w:val="2"/>
          <w:szCs w:val="24"/>
          <w14:ligatures w14:val="standardContextual"/>
        </w:rPr>
        <w:t>Nii nagu päästemeeskonna reservi liikme kandidaatide kontrolli puhul, on ka p</w:t>
      </w:r>
      <w:r w:rsidR="001E2A0A" w:rsidRPr="001E2A0A">
        <w:rPr>
          <w:rFonts w:eastAsia="Calibri" w:cs="Times New Roman"/>
          <w:kern w:val="2"/>
          <w:szCs w:val="24"/>
          <w14:ligatures w14:val="standardContextual"/>
        </w:rPr>
        <w:t>äästemeeskonna reservi liikmeks olemise ajal Päästeametil õigus kontrollida</w:t>
      </w:r>
      <w:r w:rsidR="001E2A0A" w:rsidRPr="001E2A0A">
        <w:rPr>
          <w:rFonts w:eastAsia="Times New Roman" w:cs="Times New Roman"/>
          <w:szCs w:val="24"/>
          <w:lang w:eastAsia="et-EE"/>
        </w:rPr>
        <w:t xml:space="preserve"> päästemeeskonna reservi liikme vastavust käesoleva seaduse § 31</w:t>
      </w:r>
      <w:r w:rsidR="001E2A0A" w:rsidRPr="001E2A0A">
        <w:rPr>
          <w:rFonts w:eastAsia="Times New Roman" w:cs="Times New Roman"/>
          <w:szCs w:val="24"/>
          <w:vertAlign w:val="superscript"/>
          <w:lang w:eastAsia="et-EE"/>
        </w:rPr>
        <w:t>3</w:t>
      </w:r>
      <w:r w:rsidR="001E2A0A" w:rsidRPr="001E2A0A">
        <w:rPr>
          <w:rFonts w:eastAsia="Times New Roman" w:cs="Times New Roman"/>
          <w:szCs w:val="24"/>
          <w:lang w:eastAsia="et-EE"/>
        </w:rPr>
        <w:t xml:space="preserve"> lõi</w:t>
      </w:r>
      <w:r w:rsidR="004D0DE7">
        <w:rPr>
          <w:rFonts w:eastAsia="Times New Roman" w:cs="Times New Roman"/>
          <w:szCs w:val="24"/>
          <w:lang w:eastAsia="et-EE"/>
        </w:rPr>
        <w:t>kes 1</w:t>
      </w:r>
      <w:r w:rsidR="001E2A0A" w:rsidRPr="001E2A0A">
        <w:rPr>
          <w:rFonts w:eastAsia="Times New Roman" w:cs="Times New Roman"/>
          <w:szCs w:val="24"/>
          <w:lang w:eastAsia="et-EE"/>
        </w:rPr>
        <w:t xml:space="preserve"> sätestatud nõuetele</w:t>
      </w:r>
      <w:r w:rsidR="00E60001">
        <w:rPr>
          <w:rFonts w:eastAsia="Times New Roman" w:cs="Times New Roman"/>
          <w:szCs w:val="24"/>
          <w:lang w:eastAsia="et-EE"/>
        </w:rPr>
        <w:t xml:space="preserve"> ning PPA-l</w:t>
      </w:r>
      <w:r w:rsidR="001E2A0A">
        <w:rPr>
          <w:rFonts w:eastAsia="Times New Roman" w:cs="Times New Roman"/>
          <w:szCs w:val="24"/>
          <w:lang w:eastAsia="et-EE"/>
        </w:rPr>
        <w:t xml:space="preserve"> </w:t>
      </w:r>
      <w:r w:rsidR="00E60001">
        <w:rPr>
          <w:rFonts w:eastAsia="Times New Roman" w:cs="Times New Roman"/>
          <w:szCs w:val="24"/>
          <w:lang w:eastAsia="et-EE"/>
        </w:rPr>
        <w:t xml:space="preserve">on </w:t>
      </w:r>
      <w:r w:rsidR="001E2A0A">
        <w:rPr>
          <w:rFonts w:eastAsia="Times New Roman" w:cs="Times New Roman"/>
          <w:szCs w:val="24"/>
          <w:lang w:eastAsia="et-EE"/>
        </w:rPr>
        <w:t xml:space="preserve">õigus hinnata liikme vastavust </w:t>
      </w:r>
      <w:r w:rsidR="001E2A0A" w:rsidRPr="00472333">
        <w:rPr>
          <w:rFonts w:eastAsia="Times New Roman" w:cs="Times New Roman"/>
          <w:szCs w:val="24"/>
          <w:bdr w:val="none" w:sz="0" w:space="0" w:color="auto" w:frame="1"/>
          <w:lang w:eastAsia="et-EE"/>
        </w:rPr>
        <w:t>käesoleva seaduse</w:t>
      </w:r>
      <w:r w:rsidR="001E2A0A">
        <w:rPr>
          <w:rFonts w:eastAsia="Times New Roman" w:cs="Times New Roman"/>
          <w:szCs w:val="24"/>
          <w:bdr w:val="none" w:sz="0" w:space="0" w:color="auto" w:frame="1"/>
          <w:lang w:eastAsia="et-EE"/>
        </w:rPr>
        <w:t xml:space="preserve"> § 31</w:t>
      </w:r>
      <w:r w:rsidR="001E2A0A" w:rsidRPr="004629AB">
        <w:rPr>
          <w:rFonts w:eastAsia="Times New Roman" w:cs="Times New Roman"/>
          <w:szCs w:val="24"/>
          <w:bdr w:val="none" w:sz="0" w:space="0" w:color="auto" w:frame="1"/>
          <w:vertAlign w:val="superscript"/>
          <w:lang w:eastAsia="et-EE"/>
        </w:rPr>
        <w:t>3</w:t>
      </w:r>
      <w:r w:rsidR="001E2A0A">
        <w:rPr>
          <w:rFonts w:eastAsia="Times New Roman" w:cs="Times New Roman"/>
          <w:szCs w:val="24"/>
          <w:bdr w:val="none" w:sz="0" w:space="0" w:color="auto" w:frame="1"/>
          <w:lang w:eastAsia="et-EE"/>
        </w:rPr>
        <w:t xml:space="preserve"> lõikes 2 sätestatud nõuetele</w:t>
      </w:r>
      <w:r w:rsidR="00E60001">
        <w:rPr>
          <w:rFonts w:eastAsia="Times New Roman" w:cs="Times New Roman"/>
          <w:szCs w:val="24"/>
          <w:bdr w:val="none" w:sz="0" w:space="0" w:color="auto" w:frame="1"/>
          <w:lang w:eastAsia="et-EE"/>
        </w:rPr>
        <w:t xml:space="preserve"> (</w:t>
      </w:r>
      <w:r w:rsidR="00E60001" w:rsidRPr="00E60001">
        <w:rPr>
          <w:rFonts w:eastAsia="Times New Roman" w:cs="Times New Roman"/>
          <w:b/>
          <w:bCs/>
          <w:i/>
          <w:iCs/>
          <w:szCs w:val="24"/>
          <w:bdr w:val="none" w:sz="0" w:space="0" w:color="auto" w:frame="1"/>
          <w:lang w:eastAsia="et-EE"/>
        </w:rPr>
        <w:t xml:space="preserve">lõige </w:t>
      </w:r>
      <w:r w:rsidR="006B0D6A">
        <w:rPr>
          <w:rFonts w:eastAsia="Times New Roman" w:cs="Times New Roman"/>
          <w:b/>
          <w:bCs/>
          <w:i/>
          <w:iCs/>
          <w:szCs w:val="24"/>
          <w:bdr w:val="none" w:sz="0" w:space="0" w:color="auto" w:frame="1"/>
          <w:lang w:eastAsia="et-EE"/>
        </w:rPr>
        <w:t>8</w:t>
      </w:r>
      <w:r w:rsidR="00E60001">
        <w:rPr>
          <w:rFonts w:eastAsia="Times New Roman" w:cs="Times New Roman"/>
          <w:szCs w:val="24"/>
          <w:bdr w:val="none" w:sz="0" w:space="0" w:color="auto" w:frame="1"/>
          <w:lang w:eastAsia="et-EE"/>
        </w:rPr>
        <w:t>)</w:t>
      </w:r>
      <w:r w:rsidR="001E2A0A">
        <w:rPr>
          <w:rFonts w:eastAsia="Times New Roman" w:cs="Times New Roman"/>
          <w:szCs w:val="24"/>
          <w:bdr w:val="none" w:sz="0" w:space="0" w:color="auto" w:frame="1"/>
          <w:lang w:eastAsia="et-EE"/>
        </w:rPr>
        <w:t>.</w:t>
      </w:r>
      <w:r>
        <w:rPr>
          <w:rFonts w:eastAsia="Times New Roman" w:cs="Times New Roman"/>
          <w:szCs w:val="24"/>
          <w:bdr w:val="none" w:sz="0" w:space="0" w:color="auto" w:frame="1"/>
          <w:lang w:eastAsia="et-EE"/>
        </w:rPr>
        <w:t xml:space="preserve"> </w:t>
      </w:r>
    </w:p>
    <w:p w14:paraId="421E563C" w14:textId="77777777" w:rsidR="00BD329F" w:rsidRDefault="00BD329F" w:rsidP="0099676F">
      <w:pPr>
        <w:pStyle w:val="NoSpacing"/>
        <w:jc w:val="both"/>
        <w:rPr>
          <w:rFonts w:eastAsia="Times New Roman" w:cs="Times New Roman"/>
          <w:szCs w:val="24"/>
          <w:lang w:eastAsia="et-EE"/>
        </w:rPr>
      </w:pPr>
    </w:p>
    <w:p w14:paraId="784DEFA8" w14:textId="11F89940" w:rsidR="005A5CD9" w:rsidRPr="008A703C" w:rsidRDefault="00BD329F" w:rsidP="005A5CD9">
      <w:pPr>
        <w:pStyle w:val="NoSpacing"/>
        <w:jc w:val="both"/>
        <w:rPr>
          <w:rFonts w:cs="Times New Roman"/>
          <w:szCs w:val="24"/>
        </w:rPr>
      </w:pPr>
      <w:r w:rsidRPr="008A703C">
        <w:rPr>
          <w:rFonts w:eastAsia="Times New Roman" w:cs="Times New Roman"/>
          <w:b/>
          <w:bCs/>
          <w:i/>
          <w:iCs/>
          <w:szCs w:val="24"/>
          <w:lang w:eastAsia="et-EE"/>
        </w:rPr>
        <w:t>Lõike</w:t>
      </w:r>
      <w:r w:rsidR="005A5CD9" w:rsidRPr="008A703C">
        <w:rPr>
          <w:rFonts w:eastAsia="Times New Roman" w:cs="Times New Roman"/>
          <w:b/>
          <w:bCs/>
          <w:i/>
          <w:iCs/>
          <w:szCs w:val="24"/>
          <w:lang w:eastAsia="et-EE"/>
        </w:rPr>
        <w:t>s</w:t>
      </w:r>
      <w:r w:rsidRPr="008A703C">
        <w:rPr>
          <w:rFonts w:eastAsia="Times New Roman" w:cs="Times New Roman"/>
          <w:b/>
          <w:bCs/>
          <w:i/>
          <w:iCs/>
          <w:szCs w:val="24"/>
          <w:lang w:eastAsia="et-EE"/>
        </w:rPr>
        <w:t xml:space="preserve"> </w:t>
      </w:r>
      <w:r w:rsidR="006B0D6A">
        <w:rPr>
          <w:rFonts w:eastAsia="Times New Roman" w:cs="Times New Roman"/>
          <w:b/>
          <w:bCs/>
          <w:i/>
          <w:iCs/>
          <w:szCs w:val="24"/>
          <w:lang w:eastAsia="et-EE"/>
        </w:rPr>
        <w:t>9</w:t>
      </w:r>
      <w:r w:rsidRPr="008A703C">
        <w:rPr>
          <w:rFonts w:eastAsia="Times New Roman" w:cs="Times New Roman"/>
          <w:szCs w:val="24"/>
          <w:lang w:eastAsia="et-EE"/>
        </w:rPr>
        <w:t xml:space="preserve"> </w:t>
      </w:r>
      <w:r w:rsidR="00E60001">
        <w:rPr>
          <w:rFonts w:eastAsia="Times New Roman" w:cs="Times New Roman"/>
          <w:szCs w:val="24"/>
          <w:lang w:eastAsia="et-EE"/>
        </w:rPr>
        <w:t>sätestatakse</w:t>
      </w:r>
      <w:r w:rsidR="005A5CD9" w:rsidRPr="008A703C">
        <w:rPr>
          <w:rFonts w:eastAsia="Times New Roman" w:cs="Times New Roman"/>
          <w:szCs w:val="24"/>
          <w:lang w:eastAsia="et-EE"/>
        </w:rPr>
        <w:t xml:space="preserve">, et </w:t>
      </w:r>
      <w:r w:rsidR="005A5CD9" w:rsidRPr="008A703C">
        <w:rPr>
          <w:rFonts w:cs="Times New Roman"/>
          <w:szCs w:val="24"/>
        </w:rPr>
        <w:t xml:space="preserve">kui </w:t>
      </w:r>
      <w:r w:rsidR="00DA2AD1">
        <w:rPr>
          <w:rFonts w:cs="Times New Roman"/>
          <w:szCs w:val="24"/>
        </w:rPr>
        <w:t xml:space="preserve">päästemeeskonna reservi liikme kandidaadi </w:t>
      </w:r>
      <w:r w:rsidR="00DA2AD1" w:rsidRPr="005E236A">
        <w:rPr>
          <w:rFonts w:cs="Times New Roman"/>
          <w:szCs w:val="24"/>
        </w:rPr>
        <w:t>käesoleva seaduse § 31</w:t>
      </w:r>
      <w:r w:rsidR="00DA2AD1" w:rsidRPr="00AA21CC">
        <w:rPr>
          <w:rFonts w:cs="Times New Roman"/>
          <w:szCs w:val="24"/>
          <w:vertAlign w:val="superscript"/>
        </w:rPr>
        <w:t>3</w:t>
      </w:r>
      <w:r w:rsidR="00DA2AD1" w:rsidRPr="005E236A">
        <w:rPr>
          <w:rFonts w:cs="Times New Roman"/>
          <w:szCs w:val="24"/>
        </w:rPr>
        <w:t xml:space="preserve"> lõigete 1 ja 2</w:t>
      </w:r>
      <w:r w:rsidR="00DA2AD1">
        <w:rPr>
          <w:rFonts w:cs="Times New Roman"/>
          <w:szCs w:val="24"/>
        </w:rPr>
        <w:t xml:space="preserve"> </w:t>
      </w:r>
      <w:r w:rsidR="005A5CD9" w:rsidRPr="008A703C">
        <w:rPr>
          <w:rFonts w:cs="Times New Roman"/>
          <w:szCs w:val="24"/>
        </w:rPr>
        <w:t xml:space="preserve">nõuetele vastavuse kontrollis kogutud andmete alusel on päästemeeskonna reservi liikmeks võtmisest keeldutud, ei avaldata keeldumise </w:t>
      </w:r>
      <w:r w:rsidR="001E2A0A">
        <w:rPr>
          <w:rFonts w:cs="Times New Roman"/>
          <w:szCs w:val="24"/>
        </w:rPr>
        <w:t xml:space="preserve">põhjust ja selle </w:t>
      </w:r>
      <w:r w:rsidR="005A5CD9" w:rsidRPr="008A703C">
        <w:rPr>
          <w:rFonts w:cs="Times New Roman"/>
          <w:szCs w:val="24"/>
        </w:rPr>
        <w:t>aluseks olevat asjaolu juhul, kui see võib olla vältimatult vajalik, et tagada:</w:t>
      </w:r>
    </w:p>
    <w:p w14:paraId="60EFE688" w14:textId="77777777" w:rsidR="005A5CD9" w:rsidRPr="008A703C" w:rsidRDefault="005A5CD9" w:rsidP="005A5CD9">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1) riigi julgeolek;</w:t>
      </w:r>
    </w:p>
    <w:p w14:paraId="6E6BDBD3" w14:textId="77777777" w:rsidR="005A5CD9" w:rsidRPr="008A703C" w:rsidRDefault="005A5CD9" w:rsidP="005A5CD9">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2) riigikaitse;</w:t>
      </w:r>
    </w:p>
    <w:p w14:paraId="3ADD277D" w14:textId="77777777" w:rsidR="005A5CD9" w:rsidRPr="008A703C" w:rsidRDefault="005A5CD9" w:rsidP="005A5CD9">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3) avalik kord;</w:t>
      </w:r>
    </w:p>
    <w:p w14:paraId="5140A75F" w14:textId="77777777" w:rsidR="005A5CD9" w:rsidRPr="008A703C" w:rsidRDefault="005A5CD9" w:rsidP="005A5CD9">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4) süüteo tõkestamine, avastamine või menetlemine või karistuse täideviimine;</w:t>
      </w:r>
    </w:p>
    <w:p w14:paraId="3861D3DC" w14:textId="77777777" w:rsidR="005A5CD9" w:rsidRPr="005A5CD9" w:rsidRDefault="005A5CD9" w:rsidP="005A5CD9">
      <w:pPr>
        <w:spacing w:after="0" w:line="240" w:lineRule="auto"/>
        <w:jc w:val="both"/>
        <w:rPr>
          <w:rFonts w:ascii="Times New Roman" w:hAnsi="Times New Roman" w:cs="Times New Roman"/>
          <w:sz w:val="24"/>
          <w:szCs w:val="24"/>
        </w:rPr>
      </w:pPr>
      <w:r w:rsidRPr="008A703C">
        <w:rPr>
          <w:rFonts w:ascii="Times New Roman" w:hAnsi="Times New Roman" w:cs="Times New Roman"/>
          <w:sz w:val="24"/>
          <w:szCs w:val="24"/>
        </w:rPr>
        <w:t>5) andmesubjekti või teise isiku õiguste ja vabaduste kaitse.</w:t>
      </w:r>
    </w:p>
    <w:p w14:paraId="30EC50B4" w14:textId="0E63B26C" w:rsidR="00134C53" w:rsidRDefault="00134C53" w:rsidP="00BD329F">
      <w:pPr>
        <w:pStyle w:val="NoSpacing"/>
        <w:jc w:val="both"/>
        <w:rPr>
          <w:rFonts w:eastAsia="Times New Roman" w:cs="Times New Roman"/>
          <w:szCs w:val="24"/>
          <w:lang w:eastAsia="et-EE"/>
        </w:rPr>
      </w:pPr>
    </w:p>
    <w:p w14:paraId="0D610FFD" w14:textId="1E1BA2F5" w:rsidR="00B5497D" w:rsidRDefault="00B5497D" w:rsidP="00B5497D">
      <w:pPr>
        <w:pStyle w:val="NoSpacing"/>
        <w:jc w:val="both"/>
        <w:rPr>
          <w:rFonts w:eastAsia="Calibri" w:cs="Times New Roman"/>
          <w:szCs w:val="24"/>
        </w:rPr>
      </w:pPr>
      <w:r w:rsidRPr="009B04DA">
        <w:rPr>
          <w:rFonts w:eastAsia="Calibri" w:cs="Times New Roman"/>
          <w:szCs w:val="24"/>
        </w:rPr>
        <w:t>K</w:t>
      </w:r>
      <w:r w:rsidRPr="009B04DA">
        <w:rPr>
          <w:rFonts w:eastAsia="Times New Roman" w:cs="Times New Roman"/>
          <w:color w:val="202020"/>
          <w:szCs w:val="24"/>
          <w:lang w:eastAsia="et-EE"/>
        </w:rPr>
        <w:t>eeldumise aluseks olevat asjaolu ei avaldata</w:t>
      </w:r>
      <w:r w:rsidR="009B04DA" w:rsidRPr="009B04DA">
        <w:rPr>
          <w:rFonts w:eastAsia="Times New Roman" w:cs="Times New Roman"/>
          <w:color w:val="202020"/>
          <w:szCs w:val="24"/>
          <w:lang w:eastAsia="et-EE"/>
        </w:rPr>
        <w:t xml:space="preserve"> juhul</w:t>
      </w:r>
      <w:r w:rsidRPr="009B04DA">
        <w:rPr>
          <w:rFonts w:eastAsia="Calibri" w:cs="Times New Roman"/>
          <w:szCs w:val="24"/>
        </w:rPr>
        <w:t xml:space="preserve">, kui see on vältimatult vajalik, </w:t>
      </w:r>
      <w:r w:rsidR="009B04DA" w:rsidRPr="009B04DA">
        <w:rPr>
          <w:rFonts w:eastAsia="Calibri" w:cs="Times New Roman"/>
          <w:szCs w:val="24"/>
        </w:rPr>
        <w:t>et tagada</w:t>
      </w:r>
      <w:r w:rsidRPr="009B04DA">
        <w:rPr>
          <w:rFonts w:eastAsia="Calibri" w:cs="Times New Roman"/>
          <w:szCs w:val="24"/>
        </w:rPr>
        <w:t xml:space="preserve"> sätetes loetletu. Seega ei tohi inimese õiguse (saada teada) piiramine kujutada endast praktikas reeglit, vaid see on erand, mida tuleb hoolikalt kaaluda ning sellise keeldumise kui halduse toimingu õiguspärasus on halduskohtu poolt kontrollitav.</w:t>
      </w:r>
    </w:p>
    <w:p w14:paraId="7B2F31B4" w14:textId="77777777" w:rsidR="00B5497D" w:rsidRPr="00441F1F" w:rsidRDefault="00B5497D" w:rsidP="00B5497D">
      <w:pPr>
        <w:pStyle w:val="NoSpacing"/>
        <w:jc w:val="both"/>
        <w:rPr>
          <w:rFonts w:eastAsia="Times New Roman" w:cs="Times New Roman"/>
          <w:szCs w:val="24"/>
          <w:lang w:eastAsia="et-EE"/>
        </w:rPr>
      </w:pPr>
    </w:p>
    <w:p w14:paraId="13284DA5" w14:textId="77777777" w:rsidR="00B65899" w:rsidRDefault="00D20703" w:rsidP="00B65899">
      <w:pPr>
        <w:pStyle w:val="NoSpacing"/>
        <w:jc w:val="both"/>
        <w:rPr>
          <w:rFonts w:eastAsia="Times New Roman" w:cs="Times New Roman"/>
          <w:szCs w:val="24"/>
          <w:lang w:eastAsia="et-EE"/>
        </w:rPr>
      </w:pPr>
      <w:r w:rsidRPr="009B04DA">
        <w:rPr>
          <w:bCs/>
          <w:szCs w:val="24"/>
        </w:rPr>
        <w:t xml:space="preserve">Piirangu seadmisel on arvestatud </w:t>
      </w:r>
      <w:hyperlink r:id="rId22" w:history="1">
        <w:r w:rsidRPr="009B04DA">
          <w:rPr>
            <w:rStyle w:val="Hyperlink"/>
            <w:bCs/>
            <w:szCs w:val="24"/>
          </w:rPr>
          <w:t>isikuandmete kaitse üldmääruse</w:t>
        </w:r>
      </w:hyperlink>
      <w:r w:rsidRPr="009B04DA">
        <w:rPr>
          <w:bCs/>
          <w:szCs w:val="24"/>
        </w:rPr>
        <w:t xml:space="preserve"> artiklis 23 sätestatut, mille kohaselt võib piirata </w:t>
      </w:r>
      <w:r w:rsidR="009B2839" w:rsidRPr="009B04DA">
        <w:rPr>
          <w:bCs/>
          <w:szCs w:val="24"/>
        </w:rPr>
        <w:t>üld</w:t>
      </w:r>
      <w:r w:rsidRPr="009B04DA">
        <w:rPr>
          <w:bCs/>
          <w:szCs w:val="24"/>
        </w:rPr>
        <w:t xml:space="preserve">määruse artiklites 5, 12–22 ja 34 sätestatud kohustuste ja õiguste ulatust, kui selline piirang austab põhiõiguste ja vabaduste olemust ning on ühiskonnas vajalik ja proportsionaalne meede. </w:t>
      </w:r>
      <w:r w:rsidR="00134C53" w:rsidRPr="009B04DA">
        <w:rPr>
          <w:rFonts w:eastAsia="MS Mincho" w:cs="Times New Roman"/>
          <w:szCs w:val="24"/>
        </w:rPr>
        <w:t xml:space="preserve">Isikuandmete kaitse üldmääruse </w:t>
      </w:r>
      <w:r w:rsidR="00134C53" w:rsidRPr="009B04DA">
        <w:rPr>
          <w:rFonts w:eastAsia="Arial" w:cs="Times New Roman"/>
          <w:szCs w:val="24"/>
        </w:rPr>
        <w:t xml:space="preserve">artikli 23 lõike 1 </w:t>
      </w:r>
      <w:r w:rsidR="00134C53" w:rsidRPr="009B04DA">
        <w:rPr>
          <w:rFonts w:eastAsia="MS Mincho" w:cs="Times New Roman"/>
          <w:szCs w:val="24"/>
        </w:rPr>
        <w:t>kohaselt võib andmesubjekti õigust piirata muu hulgas selleks, et tagada riigi julgeolek, riigikaitse, avalik kord, süüteo tõkestamine, avastamine või menetlemine või karistuse täideviimine ning andmesubjekti kaitse või teiste isikute õiguste ja vabaduste kaitse.</w:t>
      </w:r>
      <w:r w:rsidR="007A2C81" w:rsidRPr="009B04DA">
        <w:rPr>
          <w:rFonts w:eastAsia="Times New Roman" w:cs="Times New Roman"/>
          <w:szCs w:val="24"/>
          <w:lang w:eastAsia="et-EE"/>
        </w:rPr>
        <w:t xml:space="preserve"> </w:t>
      </w:r>
      <w:r w:rsidR="009B2839" w:rsidRPr="009B04DA">
        <w:rPr>
          <w:rFonts w:eastAsia="Times New Roman" w:cs="Times New Roman"/>
          <w:szCs w:val="24"/>
          <w:lang w:eastAsia="et-EE"/>
        </w:rPr>
        <w:t>Punkt 5 võib tulla kõne alla</w:t>
      </w:r>
      <w:r w:rsidR="00BD329F" w:rsidRPr="009B04DA">
        <w:rPr>
          <w:rFonts w:eastAsia="Times New Roman" w:cs="Times New Roman"/>
          <w:szCs w:val="24"/>
          <w:lang w:eastAsia="et-EE"/>
        </w:rPr>
        <w:t xml:space="preserve"> </w:t>
      </w:r>
      <w:r w:rsidR="009B2839" w:rsidRPr="009B04DA">
        <w:rPr>
          <w:rFonts w:eastAsia="Times New Roman" w:cs="Times New Roman"/>
          <w:szCs w:val="24"/>
          <w:lang w:eastAsia="et-EE"/>
        </w:rPr>
        <w:t>n</w:t>
      </w:r>
      <w:r w:rsidR="00BD329F" w:rsidRPr="009B04DA">
        <w:rPr>
          <w:rFonts w:eastAsia="Times New Roman" w:cs="Times New Roman"/>
          <w:szCs w:val="24"/>
          <w:lang w:eastAsia="et-EE"/>
        </w:rPr>
        <w:t>äiteks</w:t>
      </w:r>
      <w:r w:rsidR="009B2839" w:rsidRPr="009B04DA">
        <w:rPr>
          <w:rFonts w:eastAsia="Times New Roman" w:cs="Times New Roman"/>
          <w:szCs w:val="24"/>
          <w:lang w:eastAsia="et-EE"/>
        </w:rPr>
        <w:t xml:space="preserve"> juhul,</w:t>
      </w:r>
      <w:r w:rsidR="00BD329F" w:rsidRPr="009B04DA">
        <w:rPr>
          <w:rFonts w:eastAsia="Times New Roman" w:cs="Times New Roman"/>
          <w:szCs w:val="24"/>
          <w:lang w:eastAsia="et-EE"/>
        </w:rPr>
        <w:t xml:space="preserve"> kui taustakontrolli käigus on leitud asjaolusid, mis on olulised ka poolelioleva süüteomenetluse vaates</w:t>
      </w:r>
      <w:r w:rsidR="009B2839" w:rsidRPr="009B04DA">
        <w:rPr>
          <w:rFonts w:eastAsia="Times New Roman" w:cs="Times New Roman"/>
          <w:szCs w:val="24"/>
          <w:lang w:eastAsia="et-EE"/>
        </w:rPr>
        <w:t>. Sellisel juhul ei saa</w:t>
      </w:r>
      <w:r w:rsidR="00BD329F" w:rsidRPr="009B04DA">
        <w:rPr>
          <w:rFonts w:eastAsia="Times New Roman" w:cs="Times New Roman"/>
          <w:szCs w:val="24"/>
          <w:lang w:eastAsia="et-EE"/>
        </w:rPr>
        <w:t xml:space="preserve"> menetlushuvide kaitsmise tõttu selliseid andmeid avaldada.</w:t>
      </w:r>
      <w:r w:rsidR="00BD329F">
        <w:rPr>
          <w:rFonts w:eastAsia="Times New Roman" w:cs="Times New Roman"/>
          <w:szCs w:val="24"/>
          <w:lang w:eastAsia="et-EE"/>
        </w:rPr>
        <w:t xml:space="preserve"> </w:t>
      </w:r>
    </w:p>
    <w:p w14:paraId="4652322B" w14:textId="77777777" w:rsidR="00B65899" w:rsidRDefault="00B65899" w:rsidP="00B65899">
      <w:pPr>
        <w:pStyle w:val="NoSpacing"/>
        <w:jc w:val="both"/>
        <w:rPr>
          <w:rFonts w:eastAsia="Times New Roman" w:cs="Times New Roman"/>
          <w:szCs w:val="24"/>
          <w:lang w:eastAsia="et-EE"/>
        </w:rPr>
      </w:pPr>
    </w:p>
    <w:p w14:paraId="216FD89A" w14:textId="0C377362" w:rsidR="00B65899" w:rsidRPr="00B65899" w:rsidRDefault="00B65899" w:rsidP="00B65899">
      <w:pPr>
        <w:pStyle w:val="NoSpacing"/>
        <w:jc w:val="both"/>
        <w:rPr>
          <w:rFonts w:eastAsia="Times New Roman" w:cs="Times New Roman"/>
          <w:szCs w:val="24"/>
          <w:lang w:eastAsia="et-EE"/>
        </w:rPr>
      </w:pPr>
      <w:r w:rsidRPr="00B65899">
        <w:t xml:space="preserve">Piiramise otsuse tegemine oleneb sellest, miks liikmeks võtmisest keeldutakse (st mis on põhjus ja selle aluseks olev asjaolu) ja mis eesmärgil selle põhjuse avaldamisest keeldutakse. Kui keeldumise põhjus ja alus on seotud taustakontrolli tulemusega, mida teeb PPA, siis saab piiramise otsuse teha PPA, kuid seda vaid juhul, kui see võib olla vältimatult vajalik, et tagada seaduses toodud eesmärk. Sellisel juhul teavitab PPA sellest Päästeametit. </w:t>
      </w:r>
    </w:p>
    <w:p w14:paraId="1BE54C8E" w14:textId="77777777" w:rsidR="001E2A0A" w:rsidRDefault="001E2A0A" w:rsidP="00BD329F">
      <w:pPr>
        <w:pStyle w:val="NoSpacing"/>
        <w:jc w:val="both"/>
        <w:rPr>
          <w:rFonts w:eastAsia="Times New Roman" w:cs="Times New Roman"/>
          <w:szCs w:val="24"/>
          <w:lang w:eastAsia="et-EE"/>
        </w:rPr>
      </w:pPr>
    </w:p>
    <w:p w14:paraId="6002BE53" w14:textId="0E400A4A" w:rsidR="001E2A0A" w:rsidRDefault="001E2A0A" w:rsidP="00BD329F">
      <w:pPr>
        <w:pStyle w:val="NoSpacing"/>
        <w:jc w:val="both"/>
        <w:rPr>
          <w:rFonts w:eastAsia="Times New Roman" w:cs="Times New Roman"/>
          <w:szCs w:val="24"/>
          <w:lang w:eastAsia="et-EE"/>
        </w:rPr>
      </w:pPr>
      <w:r w:rsidRPr="001E2A0A">
        <w:rPr>
          <w:rFonts w:eastAsia="Times New Roman" w:cs="Times New Roman"/>
          <w:b/>
          <w:bCs/>
          <w:i/>
          <w:iCs/>
          <w:szCs w:val="24"/>
          <w:lang w:eastAsia="et-EE"/>
        </w:rPr>
        <w:lastRenderedPageBreak/>
        <w:t>Lõikes 1</w:t>
      </w:r>
      <w:r w:rsidR="006B0D6A">
        <w:rPr>
          <w:rFonts w:eastAsia="Times New Roman" w:cs="Times New Roman"/>
          <w:b/>
          <w:bCs/>
          <w:i/>
          <w:iCs/>
          <w:szCs w:val="24"/>
          <w:lang w:eastAsia="et-EE"/>
        </w:rPr>
        <w:t>0</w:t>
      </w:r>
      <w:r>
        <w:rPr>
          <w:rFonts w:eastAsia="Times New Roman" w:cs="Times New Roman"/>
          <w:szCs w:val="24"/>
          <w:lang w:eastAsia="et-EE"/>
        </w:rPr>
        <w:t xml:space="preserve"> sätestatakse, et </w:t>
      </w:r>
      <w:r>
        <w:rPr>
          <w:rFonts w:cs="Times New Roman"/>
          <w:szCs w:val="24"/>
        </w:rPr>
        <w:t>k</w:t>
      </w:r>
      <w:r w:rsidRPr="00055CEF">
        <w:rPr>
          <w:rFonts w:cs="Times New Roman"/>
          <w:szCs w:val="24"/>
        </w:rPr>
        <w:t>eeldumise põhjust ja selle aluseks olevat asjaolu ei avaldata seni, kuni see on käesoleva paragrahvi lõikes 9 nimetatud eesmär</w:t>
      </w:r>
      <w:r w:rsidR="0009028F">
        <w:rPr>
          <w:rFonts w:cs="Times New Roman"/>
          <w:szCs w:val="24"/>
        </w:rPr>
        <w:t>gi</w:t>
      </w:r>
      <w:r w:rsidRPr="00055CEF">
        <w:rPr>
          <w:rFonts w:cs="Times New Roman"/>
          <w:szCs w:val="24"/>
        </w:rPr>
        <w:t xml:space="preserve"> täitmiseks vältimatult vajalik.</w:t>
      </w:r>
      <w:r w:rsidR="0009028F">
        <w:rPr>
          <w:rFonts w:cs="Times New Roman"/>
          <w:szCs w:val="24"/>
        </w:rPr>
        <w:t xml:space="preserve"> </w:t>
      </w:r>
      <w:r w:rsidR="0009028F" w:rsidRPr="0009028F">
        <w:rPr>
          <w:rFonts w:cs="Times New Roman"/>
          <w:szCs w:val="24"/>
        </w:rPr>
        <w:t xml:space="preserve">Lõikes </w:t>
      </w:r>
      <w:r w:rsidR="00B65899">
        <w:rPr>
          <w:rFonts w:cs="Times New Roman"/>
          <w:szCs w:val="24"/>
        </w:rPr>
        <w:t>9</w:t>
      </w:r>
      <w:r w:rsidR="0009028F" w:rsidRPr="0009028F">
        <w:rPr>
          <w:rFonts w:cs="Times New Roman"/>
          <w:szCs w:val="24"/>
        </w:rPr>
        <w:t xml:space="preserve"> sätestatud piirang ei saa olla igavene, mistõttu tuleb </w:t>
      </w:r>
      <w:r w:rsidR="0009028F">
        <w:rPr>
          <w:rFonts w:eastAsia="Aptos" w:cs="Times New Roman"/>
          <w:kern w:val="2"/>
          <w:szCs w:val="24"/>
          <w14:ligatures w14:val="standardContextual"/>
        </w:rPr>
        <w:t>seaduses ette näha</w:t>
      </w:r>
      <w:r w:rsidR="0009028F" w:rsidRPr="0009028F">
        <w:rPr>
          <w:rFonts w:eastAsia="Aptos" w:cs="Times New Roman"/>
          <w:kern w:val="2"/>
          <w:szCs w:val="24"/>
          <w14:ligatures w14:val="standardContextual"/>
        </w:rPr>
        <w:t>, et kui õiguste piiramise aluseks olev asjaolu langeb ära, tuleb isikule tema õigused tagada.</w:t>
      </w:r>
    </w:p>
    <w:p w14:paraId="7F88B44C" w14:textId="77777777" w:rsidR="00441F1F" w:rsidRPr="00441F1F" w:rsidRDefault="00441F1F" w:rsidP="00BD329F">
      <w:pPr>
        <w:pStyle w:val="NoSpacing"/>
        <w:jc w:val="both"/>
        <w:rPr>
          <w:rFonts w:eastAsia="Times New Roman" w:cs="Times New Roman"/>
          <w:szCs w:val="24"/>
          <w:lang w:eastAsia="et-EE"/>
        </w:rPr>
      </w:pPr>
    </w:p>
    <w:p w14:paraId="589974ED" w14:textId="01A9A203" w:rsidR="0099676F" w:rsidRDefault="0099676F" w:rsidP="0099676F">
      <w:pPr>
        <w:pStyle w:val="NoSpacing"/>
        <w:jc w:val="both"/>
        <w:rPr>
          <w:rFonts w:eastAsia="Times New Roman" w:cs="Times New Roman"/>
          <w:color w:val="202020"/>
          <w:szCs w:val="24"/>
          <w:lang w:eastAsia="et-EE"/>
        </w:rPr>
      </w:pPr>
      <w:r w:rsidRPr="006D7152">
        <w:rPr>
          <w:rFonts w:eastAsia="Times New Roman" w:cs="Times New Roman"/>
          <w:b/>
          <w:bCs/>
          <w:color w:val="202020"/>
          <w:szCs w:val="24"/>
          <w:lang w:eastAsia="et-EE"/>
        </w:rPr>
        <w:t xml:space="preserve">Eelnõukohase </w:t>
      </w:r>
      <w:r w:rsidRPr="00561024">
        <w:rPr>
          <w:rFonts w:cs="Times New Roman"/>
          <w:b/>
          <w:bCs/>
          <w:szCs w:val="24"/>
          <w:lang w:eastAsia="et-EE"/>
        </w:rPr>
        <w:t>PäästeS</w:t>
      </w:r>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5</w:t>
      </w:r>
      <w:r>
        <w:rPr>
          <w:rFonts w:eastAsia="Times New Roman" w:cs="Times New Roman"/>
          <w:b/>
          <w:bCs/>
          <w:color w:val="202020"/>
          <w:szCs w:val="24"/>
          <w:lang w:eastAsia="et-EE"/>
        </w:rPr>
        <w:t xml:space="preserve"> </w:t>
      </w:r>
      <w:r w:rsidRPr="002C160E">
        <w:rPr>
          <w:rFonts w:eastAsia="Times New Roman" w:cs="Times New Roman"/>
          <w:color w:val="202020"/>
          <w:szCs w:val="24"/>
          <w:lang w:eastAsia="et-EE"/>
        </w:rPr>
        <w:t>nähakse ette isikuankeedi rakendamise võimalus.</w:t>
      </w:r>
    </w:p>
    <w:p w14:paraId="122799EB" w14:textId="77777777" w:rsidR="0099676F" w:rsidRDefault="0099676F" w:rsidP="0099676F">
      <w:pPr>
        <w:pStyle w:val="NoSpacing"/>
        <w:jc w:val="both"/>
        <w:rPr>
          <w:rFonts w:eastAsia="Times New Roman" w:cs="Times New Roman"/>
          <w:color w:val="202020"/>
          <w:szCs w:val="24"/>
          <w:lang w:eastAsia="et-EE"/>
        </w:rPr>
      </w:pPr>
    </w:p>
    <w:p w14:paraId="14487C7A" w14:textId="7E832078" w:rsidR="0099676F" w:rsidRDefault="0099676F" w:rsidP="0099676F">
      <w:pPr>
        <w:pStyle w:val="NoSpacing"/>
        <w:jc w:val="both"/>
        <w:rPr>
          <w:rFonts w:eastAsia="Times New Roman" w:cs="Times New Roman"/>
          <w:szCs w:val="24"/>
          <w:lang w:eastAsia="et-EE"/>
        </w:rPr>
      </w:pPr>
      <w:r w:rsidRPr="002C160E">
        <w:rPr>
          <w:rFonts w:eastAsia="Times New Roman" w:cs="Times New Roman"/>
          <w:b/>
          <w:bCs/>
          <w:i/>
          <w:iCs/>
          <w:szCs w:val="24"/>
          <w:lang w:eastAsia="et-EE"/>
        </w:rPr>
        <w:t>Lõikes 1</w:t>
      </w:r>
      <w:r>
        <w:rPr>
          <w:rFonts w:eastAsia="Times New Roman" w:cs="Times New Roman"/>
          <w:szCs w:val="24"/>
          <w:lang w:eastAsia="et-EE"/>
        </w:rPr>
        <w:t xml:space="preserve"> on sätestatud, et </w:t>
      </w:r>
      <w:r w:rsidRPr="002C160E">
        <w:rPr>
          <w:rFonts w:eastAsia="Times New Roman" w:cs="Times New Roman"/>
          <w:szCs w:val="24"/>
          <w:lang w:eastAsia="et-EE"/>
        </w:rPr>
        <w:t xml:space="preserve">Päästeamet võib nõuda </w:t>
      </w:r>
      <w:r w:rsidR="00335169">
        <w:rPr>
          <w:rFonts w:eastAsia="Times New Roman" w:cs="Times New Roman"/>
          <w:szCs w:val="24"/>
          <w:lang w:eastAsia="et-EE"/>
        </w:rPr>
        <w:t>eelnõukohase PäästeS-i</w:t>
      </w:r>
      <w:r w:rsidRPr="002C160E">
        <w:rPr>
          <w:rFonts w:eastAsia="Times New Roman" w:cs="Times New Roman"/>
          <w:szCs w:val="24"/>
          <w:lang w:eastAsia="et-EE"/>
        </w:rPr>
        <w:t xml:space="preserve"> § 31</w:t>
      </w:r>
      <w:r w:rsidRPr="002C160E">
        <w:rPr>
          <w:rFonts w:eastAsia="Times New Roman" w:cs="Times New Roman"/>
          <w:szCs w:val="24"/>
          <w:vertAlign w:val="superscript"/>
          <w:lang w:eastAsia="et-EE"/>
        </w:rPr>
        <w:t>3</w:t>
      </w:r>
      <w:r w:rsidRPr="002C160E">
        <w:rPr>
          <w:rFonts w:eastAsia="Times New Roman" w:cs="Times New Roman"/>
          <w:szCs w:val="24"/>
          <w:lang w:eastAsia="et-EE"/>
        </w:rPr>
        <w:t xml:space="preserve"> </w:t>
      </w:r>
      <w:r>
        <w:rPr>
          <w:rFonts w:eastAsia="Times New Roman" w:cs="Times New Roman"/>
          <w:szCs w:val="24"/>
          <w:lang w:eastAsia="et-EE"/>
        </w:rPr>
        <w:t xml:space="preserve">lõigete 1 ja 2 </w:t>
      </w:r>
      <w:r w:rsidRPr="002C160E">
        <w:rPr>
          <w:rFonts w:eastAsia="Times New Roman" w:cs="Times New Roman"/>
          <w:szCs w:val="24"/>
          <w:lang w:eastAsia="et-EE"/>
        </w:rPr>
        <w:t xml:space="preserve">nõuetele vastavuse kontrollimiseks, et </w:t>
      </w:r>
      <w:bookmarkStart w:id="22" w:name="_Hlk201062323"/>
      <w:r w:rsidRPr="002C160E">
        <w:rPr>
          <w:rFonts w:eastAsia="Times New Roman" w:cs="Times New Roman"/>
          <w:szCs w:val="24"/>
          <w:lang w:eastAsia="et-EE"/>
        </w:rPr>
        <w:t>päästemeeskonna reservi liikme kandidaat täidaks isikuankeedi, eesmärgiga hinnata tema sobivust päästemeeskonna reservi liikmeks saamise</w:t>
      </w:r>
      <w:r w:rsidR="00335169">
        <w:rPr>
          <w:rFonts w:eastAsia="Times New Roman" w:cs="Times New Roman"/>
          <w:szCs w:val="24"/>
          <w:lang w:eastAsia="et-EE"/>
        </w:rPr>
        <w:t>l</w:t>
      </w:r>
      <w:r>
        <w:rPr>
          <w:rFonts w:eastAsia="Times New Roman" w:cs="Times New Roman"/>
          <w:szCs w:val="24"/>
          <w:lang w:eastAsia="et-EE"/>
        </w:rPr>
        <w:t>.</w:t>
      </w:r>
    </w:p>
    <w:p w14:paraId="3BDC1F53" w14:textId="77777777" w:rsidR="0099676F" w:rsidRPr="008131DF" w:rsidRDefault="0099676F" w:rsidP="0099676F">
      <w:pPr>
        <w:pStyle w:val="NoSpacing"/>
        <w:jc w:val="both"/>
        <w:rPr>
          <w:rFonts w:eastAsia="Times New Roman" w:cs="Times New Roman"/>
          <w:color w:val="202020"/>
          <w:szCs w:val="24"/>
          <w:lang w:eastAsia="et-EE"/>
        </w:rPr>
      </w:pPr>
    </w:p>
    <w:p w14:paraId="704F2240" w14:textId="1703F76D" w:rsidR="0099676F" w:rsidRDefault="0099676F" w:rsidP="0099676F">
      <w:pPr>
        <w:pStyle w:val="NoSpacing"/>
        <w:jc w:val="both"/>
        <w:rPr>
          <w:rFonts w:eastAsia="Times New Roman" w:cs="Times New Roman"/>
          <w:color w:val="202020"/>
          <w:szCs w:val="24"/>
          <w:lang w:eastAsia="et-EE"/>
        </w:rPr>
      </w:pPr>
      <w:bookmarkStart w:id="23" w:name="_Hlk185332644"/>
      <w:r w:rsidRPr="008131DF">
        <w:rPr>
          <w:rFonts w:eastAsia="Times New Roman" w:cs="Times New Roman"/>
          <w:color w:val="202020"/>
          <w:szCs w:val="24"/>
          <w:lang w:eastAsia="et-EE"/>
        </w:rPr>
        <w:t>Eelnõu kohaselt võib päästemeeskonna reservi liikmeks kandideeri</w:t>
      </w:r>
      <w:r>
        <w:rPr>
          <w:rFonts w:eastAsia="Times New Roman" w:cs="Times New Roman"/>
          <w:color w:val="202020"/>
          <w:szCs w:val="24"/>
          <w:lang w:eastAsia="et-EE"/>
        </w:rPr>
        <w:t>jalt</w:t>
      </w:r>
      <w:r w:rsidRPr="008131DF">
        <w:rPr>
          <w:rFonts w:eastAsia="Times New Roman" w:cs="Times New Roman"/>
          <w:color w:val="202020"/>
          <w:szCs w:val="24"/>
          <w:lang w:eastAsia="et-EE"/>
        </w:rPr>
        <w:t xml:space="preserve"> nõuda isikuankeedi esitamist, kuid see ei ole igakordne kohustus. Otsuse isikuankeedi esitamise</w:t>
      </w:r>
      <w:r>
        <w:rPr>
          <w:rFonts w:eastAsia="Times New Roman" w:cs="Times New Roman"/>
          <w:color w:val="202020"/>
          <w:szCs w:val="24"/>
          <w:lang w:eastAsia="et-EE"/>
        </w:rPr>
        <w:t>ks</w:t>
      </w:r>
      <w:r w:rsidRPr="008131DF">
        <w:rPr>
          <w:rFonts w:eastAsia="Times New Roman" w:cs="Times New Roman"/>
          <w:color w:val="202020"/>
          <w:szCs w:val="24"/>
          <w:lang w:eastAsia="et-EE"/>
        </w:rPr>
        <w:t xml:space="preserve"> teeb Päästeamet olenevalt asjaoludest iga päästemeeskonna reservi kandideerija</w:t>
      </w:r>
      <w:r w:rsidRPr="001C592E">
        <w:rPr>
          <w:rFonts w:eastAsia="Times New Roman" w:cs="Times New Roman"/>
          <w:color w:val="202020"/>
          <w:szCs w:val="24"/>
          <w:lang w:eastAsia="et-EE"/>
        </w:rPr>
        <w:t xml:space="preserve"> </w:t>
      </w:r>
      <w:r w:rsidRPr="008131DF">
        <w:rPr>
          <w:rFonts w:eastAsia="Times New Roman" w:cs="Times New Roman"/>
          <w:color w:val="202020"/>
          <w:szCs w:val="24"/>
          <w:lang w:eastAsia="et-EE"/>
        </w:rPr>
        <w:t xml:space="preserve">kohta. </w:t>
      </w:r>
      <w:bookmarkStart w:id="24" w:name="_Hlk185332651"/>
      <w:bookmarkEnd w:id="22"/>
      <w:bookmarkEnd w:id="23"/>
      <w:r w:rsidRPr="00B85C49">
        <w:rPr>
          <w:rFonts w:eastAsia="Times New Roman" w:cs="Times New Roman"/>
          <w:color w:val="202020"/>
          <w:szCs w:val="24"/>
          <w:lang w:eastAsia="et-EE"/>
        </w:rPr>
        <w:t xml:space="preserve">Isikuankeedis küsitakse andmeid, mis võimaldavad hinnata isiku sobivust kiireloomuliseks missiooniks valmistumisel või selles osalemises. Isikuankeedis küsitakse ainult seadusest tulenevaid andmeid ja neid, mis on vajalikud, et hinnata kandideerija sobivust päästemeeskonna reservi liikmeks. </w:t>
      </w:r>
      <w:r w:rsidR="00B85C49" w:rsidRPr="00B85C49">
        <w:rPr>
          <w:rFonts w:eastAsia="Times New Roman" w:cs="Times New Roman"/>
          <w:color w:val="202020"/>
          <w:szCs w:val="24"/>
          <w:lang w:eastAsia="et-EE"/>
        </w:rPr>
        <w:t>K</w:t>
      </w:r>
      <w:r w:rsidRPr="00B85C49">
        <w:rPr>
          <w:rFonts w:eastAsia="Times New Roman" w:cs="Times New Roman"/>
          <w:color w:val="202020"/>
          <w:szCs w:val="24"/>
          <w:lang w:eastAsia="et-EE"/>
        </w:rPr>
        <w:t xml:space="preserve">andideerija </w:t>
      </w:r>
      <w:r w:rsidR="00B85C49" w:rsidRPr="00B85C49">
        <w:rPr>
          <w:rFonts w:eastAsia="Times New Roman" w:cs="Times New Roman"/>
          <w:color w:val="202020"/>
          <w:szCs w:val="24"/>
          <w:lang w:eastAsia="et-EE"/>
        </w:rPr>
        <w:t xml:space="preserve">saab </w:t>
      </w:r>
      <w:r w:rsidRPr="00B85C49">
        <w:rPr>
          <w:rFonts w:eastAsia="Times New Roman" w:cs="Times New Roman"/>
          <w:color w:val="202020"/>
          <w:szCs w:val="24"/>
          <w:lang w:eastAsia="et-EE"/>
        </w:rPr>
        <w:t xml:space="preserve">isikuankeeti täites </w:t>
      </w:r>
      <w:r w:rsidR="00B85C49" w:rsidRPr="00B85C49">
        <w:rPr>
          <w:rFonts w:eastAsia="Times New Roman" w:cs="Times New Roman"/>
          <w:color w:val="202020"/>
          <w:szCs w:val="24"/>
          <w:lang w:eastAsia="et-EE"/>
        </w:rPr>
        <w:t xml:space="preserve">ka ise </w:t>
      </w:r>
      <w:r w:rsidRPr="00B85C49">
        <w:rPr>
          <w:rFonts w:eastAsia="Times New Roman" w:cs="Times New Roman"/>
          <w:color w:val="202020"/>
          <w:szCs w:val="24"/>
          <w:lang w:eastAsia="et-EE"/>
        </w:rPr>
        <w:t>hinnata, kas ta sobib päästemeeskonna töös osalema</w:t>
      </w:r>
      <w:r w:rsidR="00B85C49" w:rsidRPr="00B85C49">
        <w:rPr>
          <w:rFonts w:eastAsia="Times New Roman" w:cs="Times New Roman"/>
          <w:color w:val="202020"/>
          <w:szCs w:val="24"/>
          <w:lang w:eastAsia="et-EE"/>
        </w:rPr>
        <w:t>, sest</w:t>
      </w:r>
      <w:r w:rsidRPr="00B85C49">
        <w:rPr>
          <w:rFonts w:eastAsia="Times New Roman" w:cs="Times New Roman"/>
          <w:color w:val="202020"/>
          <w:szCs w:val="24"/>
          <w:lang w:eastAsia="et-EE"/>
        </w:rPr>
        <w:t xml:space="preserve"> ta näeb ankeeti täites, millised andmed on olulised ja mida kontrollitakse. Nii võib isikuankeedi täitmisel Päästeametile selguda, et kandideerija taust ei ole selline, mis võimaldaks tal kiireloomulisel missioonil päästemeeskonna töös osaleda.</w:t>
      </w:r>
      <w:r w:rsidRPr="008131DF">
        <w:rPr>
          <w:rFonts w:eastAsia="Times New Roman" w:cs="Times New Roman"/>
          <w:color w:val="202020"/>
          <w:szCs w:val="24"/>
          <w:lang w:eastAsia="et-EE"/>
        </w:rPr>
        <w:t xml:space="preserve"> </w:t>
      </w:r>
    </w:p>
    <w:bookmarkEnd w:id="24"/>
    <w:p w14:paraId="26E1EA1C" w14:textId="77777777" w:rsidR="0099676F" w:rsidRDefault="0099676F" w:rsidP="0099676F">
      <w:pPr>
        <w:pStyle w:val="NoSpacing"/>
        <w:jc w:val="both"/>
        <w:rPr>
          <w:rFonts w:eastAsia="Times New Roman" w:cs="Times New Roman"/>
          <w:color w:val="202020"/>
          <w:szCs w:val="24"/>
          <w:lang w:eastAsia="et-EE"/>
        </w:rPr>
      </w:pPr>
    </w:p>
    <w:p w14:paraId="43DF0D90" w14:textId="7ED4D4AD" w:rsidR="0099676F" w:rsidRDefault="0099676F" w:rsidP="0099676F">
      <w:pPr>
        <w:pStyle w:val="NoSpacing"/>
        <w:jc w:val="both"/>
        <w:rPr>
          <w:rFonts w:eastAsia="Times New Roman" w:cs="Times New Roman"/>
          <w:color w:val="202020"/>
          <w:szCs w:val="24"/>
          <w:lang w:eastAsia="et-EE"/>
        </w:rPr>
      </w:pPr>
      <w:r w:rsidRPr="002C160E">
        <w:rPr>
          <w:rFonts w:eastAsia="Times New Roman" w:cs="Times New Roman"/>
          <w:b/>
          <w:bCs/>
          <w:i/>
          <w:iCs/>
          <w:color w:val="202020"/>
          <w:szCs w:val="24"/>
          <w:lang w:eastAsia="et-EE"/>
        </w:rPr>
        <w:t>Lõike 2</w:t>
      </w:r>
      <w:r>
        <w:rPr>
          <w:rFonts w:eastAsia="Times New Roman" w:cs="Times New Roman"/>
          <w:color w:val="202020"/>
          <w:szCs w:val="24"/>
          <w:lang w:eastAsia="et-EE"/>
        </w:rPr>
        <w:t xml:space="preserve"> kohaselt</w:t>
      </w:r>
      <w:r w:rsidRPr="008131DF">
        <w:rPr>
          <w:rFonts w:eastAsia="Times New Roman" w:cs="Times New Roman"/>
          <w:color w:val="202020"/>
          <w:szCs w:val="24"/>
          <w:lang w:eastAsia="et-EE"/>
        </w:rPr>
        <w:t xml:space="preserve"> võib </w:t>
      </w:r>
      <w:r>
        <w:rPr>
          <w:rFonts w:eastAsia="Times New Roman" w:cs="Times New Roman"/>
          <w:color w:val="202020"/>
          <w:szCs w:val="24"/>
          <w:lang w:eastAsia="et-EE"/>
        </w:rPr>
        <w:t xml:space="preserve">isikuankeedis </w:t>
      </w:r>
      <w:r w:rsidRPr="008131DF">
        <w:rPr>
          <w:rFonts w:eastAsia="Times New Roman" w:cs="Times New Roman"/>
          <w:color w:val="202020"/>
          <w:szCs w:val="24"/>
          <w:lang w:eastAsia="et-EE"/>
        </w:rPr>
        <w:t>küsida andmeid</w:t>
      </w:r>
      <w:r>
        <w:rPr>
          <w:rFonts w:eastAsia="Times New Roman" w:cs="Times New Roman"/>
          <w:color w:val="202020"/>
          <w:szCs w:val="24"/>
          <w:lang w:eastAsia="et-EE"/>
        </w:rPr>
        <w:t xml:space="preserve"> </w:t>
      </w:r>
      <w:r>
        <w:rPr>
          <w:rFonts w:eastAsia="Times New Roman" w:cs="Times New Roman"/>
          <w:szCs w:val="24"/>
          <w:lang w:eastAsia="et-EE"/>
        </w:rPr>
        <w:t>päästemeeskonna reservi liikme kandidaadi</w:t>
      </w:r>
      <w:r w:rsidRPr="008131DF">
        <w:rPr>
          <w:rFonts w:eastAsia="Times New Roman" w:cs="Times New Roman"/>
          <w:color w:val="202020"/>
          <w:szCs w:val="24"/>
          <w:lang w:eastAsia="et-EE"/>
        </w:rPr>
        <w:t xml:space="preserve"> </w:t>
      </w:r>
      <w:r w:rsidR="00720766">
        <w:rPr>
          <w:rFonts w:eastAsia="Times New Roman" w:cs="Times New Roman"/>
          <w:color w:val="202020"/>
          <w:szCs w:val="24"/>
          <w:lang w:eastAsia="et-EE"/>
        </w:rPr>
        <w:t>määratud kontaktisiku kohta</w:t>
      </w:r>
      <w:r w:rsidRPr="008131DF">
        <w:rPr>
          <w:rFonts w:eastAsia="Times New Roman" w:cs="Times New Roman"/>
          <w:color w:val="202020"/>
          <w:szCs w:val="24"/>
          <w:lang w:eastAsia="et-EE"/>
        </w:rPr>
        <w:t xml:space="preserve">, et tagada </w:t>
      </w:r>
      <w:r w:rsidR="00720766">
        <w:rPr>
          <w:rFonts w:eastAsia="Times New Roman" w:cs="Times New Roman"/>
          <w:color w:val="202020"/>
          <w:szCs w:val="24"/>
          <w:lang w:eastAsia="et-EE"/>
        </w:rPr>
        <w:t>talle</w:t>
      </w:r>
      <w:r w:rsidRPr="008131DF">
        <w:rPr>
          <w:rFonts w:eastAsia="Times New Roman" w:cs="Times New Roman"/>
          <w:color w:val="202020"/>
          <w:szCs w:val="24"/>
          <w:lang w:eastAsia="et-EE"/>
        </w:rPr>
        <w:t xml:space="preserve"> vajalik teabe</w:t>
      </w:r>
      <w:r w:rsidR="00720766">
        <w:rPr>
          <w:rFonts w:eastAsia="Times New Roman" w:cs="Times New Roman"/>
          <w:color w:val="202020"/>
          <w:szCs w:val="24"/>
          <w:lang w:eastAsia="et-EE"/>
        </w:rPr>
        <w:t>edastus reservi liikme kohta kiireloomulisel missioonil. Sisuliselt tähendab see teabeedastust mingisuguse ohuolukorra kohta kiireloomulisel missioonil. Kontaktisiku kohta võib küsida ees- ja perekonnanime, isikukoodi (selle puudumisel sünniaeg- ja koht) ning kontaktandmeid.</w:t>
      </w:r>
    </w:p>
    <w:p w14:paraId="5F181B89" w14:textId="77777777" w:rsidR="0099676F" w:rsidRDefault="0099676F" w:rsidP="0099676F">
      <w:pPr>
        <w:pStyle w:val="NoSpacing"/>
        <w:jc w:val="both"/>
        <w:rPr>
          <w:rFonts w:eastAsia="Times New Roman" w:cs="Times New Roman"/>
          <w:color w:val="202020"/>
          <w:szCs w:val="24"/>
          <w:lang w:eastAsia="et-EE"/>
        </w:rPr>
      </w:pPr>
    </w:p>
    <w:p w14:paraId="3AE548E3" w14:textId="7529961A" w:rsidR="0099676F" w:rsidRDefault="0099676F" w:rsidP="0099676F">
      <w:pPr>
        <w:pStyle w:val="NoSpacing"/>
        <w:jc w:val="both"/>
        <w:rPr>
          <w:rFonts w:eastAsia="Times New Roman" w:cs="Times New Roman"/>
          <w:color w:val="202020"/>
          <w:szCs w:val="24"/>
          <w:lang w:eastAsia="et-EE"/>
        </w:rPr>
      </w:pPr>
      <w:r w:rsidRPr="002C160E">
        <w:rPr>
          <w:rFonts w:eastAsia="Times New Roman" w:cs="Times New Roman"/>
          <w:b/>
          <w:bCs/>
          <w:i/>
          <w:iCs/>
          <w:color w:val="202020"/>
          <w:szCs w:val="24"/>
          <w:lang w:eastAsia="et-EE"/>
        </w:rPr>
        <w:t>Lõike 3</w:t>
      </w:r>
      <w:r>
        <w:rPr>
          <w:rFonts w:eastAsia="Times New Roman" w:cs="Times New Roman"/>
          <w:color w:val="202020"/>
          <w:szCs w:val="24"/>
          <w:lang w:eastAsia="et-EE"/>
        </w:rPr>
        <w:t xml:space="preserve"> kohaselt </w:t>
      </w:r>
      <w:r w:rsidRPr="008131DF">
        <w:rPr>
          <w:rFonts w:eastAsia="Times New Roman" w:cs="Times New Roman"/>
          <w:color w:val="202020"/>
          <w:szCs w:val="24"/>
          <w:lang w:eastAsia="et-EE"/>
        </w:rPr>
        <w:t xml:space="preserve">kehtestab </w:t>
      </w:r>
      <w:r>
        <w:rPr>
          <w:rFonts w:eastAsia="Times New Roman" w:cs="Times New Roman"/>
          <w:color w:val="202020"/>
          <w:szCs w:val="24"/>
          <w:lang w:eastAsia="et-EE"/>
        </w:rPr>
        <w:t>i</w:t>
      </w:r>
      <w:r w:rsidRPr="008131DF">
        <w:rPr>
          <w:rFonts w:eastAsia="Times New Roman" w:cs="Times New Roman"/>
          <w:color w:val="202020"/>
          <w:szCs w:val="24"/>
          <w:lang w:eastAsia="et-EE"/>
        </w:rPr>
        <w:t>sikuankeedi vormi siseminister määrusega</w:t>
      </w:r>
      <w:r>
        <w:rPr>
          <w:rFonts w:eastAsia="Times New Roman" w:cs="Times New Roman"/>
          <w:color w:val="202020"/>
          <w:szCs w:val="24"/>
          <w:lang w:eastAsia="et-EE"/>
        </w:rPr>
        <w:t xml:space="preserve"> (vt rakendusakti kavand nr </w:t>
      </w:r>
      <w:r w:rsidR="00684DAA">
        <w:rPr>
          <w:rFonts w:eastAsia="Times New Roman" w:cs="Times New Roman"/>
          <w:color w:val="202020"/>
          <w:szCs w:val="24"/>
          <w:lang w:eastAsia="et-EE"/>
        </w:rPr>
        <w:t>3)</w:t>
      </w:r>
      <w:r w:rsidRPr="008131DF">
        <w:rPr>
          <w:rFonts w:eastAsia="Times New Roman" w:cs="Times New Roman"/>
          <w:color w:val="202020"/>
          <w:szCs w:val="24"/>
          <w:lang w:eastAsia="et-EE"/>
        </w:rPr>
        <w:t>.</w:t>
      </w:r>
      <w:r>
        <w:rPr>
          <w:rFonts w:eastAsia="Times New Roman" w:cs="Times New Roman"/>
          <w:color w:val="202020"/>
          <w:szCs w:val="24"/>
          <w:lang w:eastAsia="et-EE"/>
        </w:rPr>
        <w:t xml:space="preserve"> Vormi koostamisel võetakse aluseks siseministri 11. juuli 2022. aasta määrusega nr 23 „</w:t>
      </w:r>
      <w:r w:rsidRPr="001869E8">
        <w:rPr>
          <w:rFonts w:eastAsia="Times New Roman" w:cs="Times New Roman"/>
          <w:color w:val="202020"/>
          <w:szCs w:val="24"/>
          <w:lang w:eastAsia="et-EE"/>
        </w:rPr>
        <w:t>Päästeteenistusse kandideerija isikuankeedi vorm</w:t>
      </w:r>
      <w:r>
        <w:rPr>
          <w:rFonts w:eastAsia="Times New Roman" w:cs="Times New Roman"/>
          <w:color w:val="202020"/>
          <w:szCs w:val="24"/>
          <w:lang w:eastAsia="et-EE"/>
        </w:rPr>
        <w:t>“ kehtestatud isikuankeedi vorm.</w:t>
      </w:r>
    </w:p>
    <w:p w14:paraId="0929F872" w14:textId="77777777" w:rsidR="0099676F" w:rsidRDefault="0099676F" w:rsidP="0099676F">
      <w:pPr>
        <w:pStyle w:val="NoSpacing"/>
        <w:jc w:val="both"/>
        <w:rPr>
          <w:rFonts w:eastAsia="Times New Roman" w:cs="Times New Roman"/>
          <w:color w:val="202020"/>
          <w:szCs w:val="24"/>
          <w:lang w:eastAsia="et-EE"/>
        </w:rPr>
      </w:pPr>
    </w:p>
    <w:p w14:paraId="2A2CE7EF" w14:textId="4715F65B" w:rsidR="0099676F" w:rsidRDefault="0099676F" w:rsidP="0099676F">
      <w:pPr>
        <w:pStyle w:val="NoSpacing"/>
        <w:jc w:val="both"/>
        <w:rPr>
          <w:rFonts w:eastAsia="Times New Roman" w:cs="Times New Roman"/>
          <w:color w:val="202020"/>
          <w:szCs w:val="24"/>
          <w:lang w:eastAsia="et-EE"/>
        </w:rPr>
      </w:pPr>
      <w:r w:rsidRPr="00EF22EA">
        <w:rPr>
          <w:rFonts w:eastAsia="Times New Roman" w:cs="Times New Roman"/>
          <w:color w:val="202020"/>
          <w:szCs w:val="24"/>
          <w:lang w:eastAsia="et-EE"/>
        </w:rPr>
        <w:t>Päästea</w:t>
      </w:r>
      <w:r>
        <w:rPr>
          <w:rFonts w:eastAsia="Times New Roman" w:cs="Times New Roman"/>
          <w:color w:val="202020"/>
          <w:szCs w:val="24"/>
          <w:lang w:eastAsia="et-EE"/>
        </w:rPr>
        <w:t>metil ja PPA-l</w:t>
      </w:r>
      <w:r w:rsidRPr="00EF22EA">
        <w:rPr>
          <w:rFonts w:eastAsia="Times New Roman" w:cs="Times New Roman"/>
          <w:color w:val="202020"/>
          <w:szCs w:val="24"/>
          <w:lang w:eastAsia="et-EE"/>
        </w:rPr>
        <w:t xml:space="preserve"> on õigus kontrollida isikuankeedi</w:t>
      </w:r>
      <w:r>
        <w:rPr>
          <w:rFonts w:eastAsia="Times New Roman" w:cs="Times New Roman"/>
          <w:color w:val="202020"/>
          <w:szCs w:val="24"/>
          <w:lang w:eastAsia="et-EE"/>
        </w:rPr>
        <w:t>ga esitatud</w:t>
      </w:r>
      <w:r w:rsidRPr="00EF22EA">
        <w:rPr>
          <w:rFonts w:eastAsia="Times New Roman" w:cs="Times New Roman"/>
          <w:color w:val="202020"/>
          <w:szCs w:val="24"/>
          <w:lang w:eastAsia="et-EE"/>
        </w:rPr>
        <w:t xml:space="preserve"> andmeid. </w:t>
      </w:r>
      <w:bookmarkStart w:id="25" w:name="_Hlk201062340"/>
      <w:r w:rsidRPr="00EF22EA">
        <w:rPr>
          <w:rFonts w:eastAsia="Times New Roman" w:cs="Times New Roman"/>
          <w:color w:val="202020"/>
          <w:szCs w:val="24"/>
          <w:lang w:eastAsia="et-EE"/>
        </w:rPr>
        <w:t>Kui</w:t>
      </w:r>
      <w:r>
        <w:rPr>
          <w:rFonts w:eastAsia="Times New Roman" w:cs="Times New Roman"/>
          <w:color w:val="202020"/>
          <w:szCs w:val="24"/>
          <w:lang w:eastAsia="et-EE"/>
        </w:rPr>
        <w:t xml:space="preserve"> Päästeamet või PPA</w:t>
      </w:r>
      <w:r w:rsidRPr="00EF22EA">
        <w:rPr>
          <w:rFonts w:eastAsia="Times New Roman" w:cs="Times New Roman"/>
          <w:color w:val="202020"/>
          <w:szCs w:val="24"/>
          <w:lang w:eastAsia="et-EE"/>
        </w:rPr>
        <w:t xml:space="preserve"> tuvasta</w:t>
      </w:r>
      <w:r>
        <w:rPr>
          <w:rFonts w:eastAsia="Times New Roman" w:cs="Times New Roman"/>
          <w:color w:val="202020"/>
          <w:szCs w:val="24"/>
          <w:lang w:eastAsia="et-EE"/>
        </w:rPr>
        <w:t>vad</w:t>
      </w:r>
      <w:r w:rsidRPr="00EF22EA">
        <w:rPr>
          <w:rFonts w:eastAsia="Times New Roman" w:cs="Times New Roman"/>
          <w:color w:val="202020"/>
          <w:szCs w:val="24"/>
          <w:lang w:eastAsia="et-EE"/>
        </w:rPr>
        <w:t xml:space="preserve"> isikuankeedi andmete kontrollimisel, et esinevad </w:t>
      </w:r>
      <w:r>
        <w:rPr>
          <w:rFonts w:eastAsia="Times New Roman" w:cs="Times New Roman"/>
          <w:color w:val="202020"/>
          <w:szCs w:val="24"/>
          <w:lang w:eastAsia="et-EE"/>
        </w:rPr>
        <w:t>päästemeeskonna reservi</w:t>
      </w:r>
      <w:r w:rsidRPr="00EF22EA">
        <w:rPr>
          <w:rFonts w:eastAsia="Times New Roman" w:cs="Times New Roman"/>
          <w:color w:val="202020"/>
          <w:szCs w:val="24"/>
          <w:lang w:eastAsia="et-EE"/>
        </w:rPr>
        <w:t xml:space="preserve"> võtmist</w:t>
      </w:r>
      <w:r>
        <w:rPr>
          <w:rFonts w:eastAsia="Times New Roman" w:cs="Times New Roman"/>
          <w:color w:val="202020"/>
          <w:szCs w:val="24"/>
          <w:lang w:eastAsia="et-EE"/>
        </w:rPr>
        <w:t xml:space="preserve"> </w:t>
      </w:r>
      <w:r w:rsidRPr="00EF22EA">
        <w:rPr>
          <w:rFonts w:eastAsia="Times New Roman" w:cs="Times New Roman"/>
          <w:color w:val="202020"/>
          <w:szCs w:val="24"/>
          <w:lang w:eastAsia="et-EE"/>
        </w:rPr>
        <w:t xml:space="preserve">välistavad asjaolud, siis isikut </w:t>
      </w:r>
      <w:r>
        <w:rPr>
          <w:rFonts w:eastAsia="Times New Roman" w:cs="Times New Roman"/>
          <w:color w:val="202020"/>
          <w:szCs w:val="24"/>
          <w:lang w:eastAsia="et-EE"/>
        </w:rPr>
        <w:t xml:space="preserve">päästemeeskonna reservi </w:t>
      </w:r>
      <w:r w:rsidRPr="00EF22EA">
        <w:rPr>
          <w:rFonts w:eastAsia="Times New Roman" w:cs="Times New Roman"/>
          <w:color w:val="202020"/>
          <w:szCs w:val="24"/>
          <w:lang w:eastAsia="et-EE"/>
        </w:rPr>
        <w:t xml:space="preserve">ei võeta. </w:t>
      </w:r>
      <w:bookmarkEnd w:id="25"/>
    </w:p>
    <w:p w14:paraId="17CA9059" w14:textId="77777777" w:rsidR="0099676F" w:rsidRDefault="0099676F" w:rsidP="0099676F">
      <w:pPr>
        <w:pStyle w:val="NoSpacing"/>
        <w:jc w:val="both"/>
        <w:rPr>
          <w:rFonts w:eastAsia="Times New Roman" w:cs="Times New Roman"/>
          <w:b/>
          <w:bCs/>
          <w:szCs w:val="24"/>
          <w:lang w:eastAsia="et-EE"/>
        </w:rPr>
      </w:pPr>
    </w:p>
    <w:p w14:paraId="60C6530A" w14:textId="6E2EF117" w:rsidR="004C11CC" w:rsidRDefault="0099676F" w:rsidP="00C959E5">
      <w:pPr>
        <w:pStyle w:val="NoSpacing"/>
        <w:jc w:val="both"/>
        <w:rPr>
          <w:rFonts w:eastAsia="Times New Roman" w:cs="Times New Roman"/>
          <w:color w:val="202020"/>
          <w:szCs w:val="24"/>
          <w:lang w:eastAsia="et-EE"/>
        </w:rPr>
      </w:pPr>
      <w:r w:rsidRPr="006D7152">
        <w:rPr>
          <w:rFonts w:eastAsia="Times New Roman" w:cs="Times New Roman"/>
          <w:b/>
          <w:bCs/>
          <w:color w:val="202020"/>
          <w:szCs w:val="24"/>
          <w:lang w:eastAsia="et-EE"/>
        </w:rPr>
        <w:t xml:space="preserve">Eelnõukohase </w:t>
      </w:r>
      <w:r w:rsidRPr="00561024">
        <w:rPr>
          <w:rFonts w:cs="Times New Roman"/>
          <w:b/>
          <w:bCs/>
          <w:szCs w:val="24"/>
          <w:lang w:eastAsia="et-EE"/>
        </w:rPr>
        <w:t>PäästeS</w:t>
      </w:r>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6</w:t>
      </w:r>
      <w:r>
        <w:rPr>
          <w:rFonts w:eastAsia="Times New Roman" w:cs="Times New Roman"/>
          <w:color w:val="202020"/>
          <w:szCs w:val="24"/>
          <w:lang w:eastAsia="et-EE"/>
        </w:rPr>
        <w:t xml:space="preserve"> </w:t>
      </w:r>
      <w:r w:rsidR="00C959E5">
        <w:rPr>
          <w:rFonts w:eastAsia="Times New Roman" w:cs="Times New Roman"/>
          <w:color w:val="202020"/>
          <w:szCs w:val="24"/>
          <w:lang w:eastAsia="et-EE"/>
        </w:rPr>
        <w:t>reguleerib</w:t>
      </w:r>
      <w:r>
        <w:rPr>
          <w:rFonts w:eastAsia="Times New Roman" w:cs="Times New Roman"/>
          <w:color w:val="202020"/>
          <w:szCs w:val="24"/>
          <w:lang w:eastAsia="et-EE"/>
        </w:rPr>
        <w:t xml:space="preserve"> </w:t>
      </w:r>
      <w:r w:rsidR="00C959E5">
        <w:rPr>
          <w:rFonts w:eastAsia="Times New Roman" w:cs="Times New Roman"/>
          <w:color w:val="202020"/>
          <w:szCs w:val="24"/>
          <w:lang w:eastAsia="et-EE"/>
        </w:rPr>
        <w:t>andmete töötlemist ja säilitamist ning andmete allikaid nõuetele vastavuse kontrollis.</w:t>
      </w:r>
    </w:p>
    <w:p w14:paraId="4DA21615" w14:textId="77777777" w:rsidR="00DD7B3E" w:rsidRDefault="00DD7B3E" w:rsidP="00C959E5">
      <w:pPr>
        <w:pStyle w:val="NoSpacing"/>
        <w:jc w:val="both"/>
        <w:rPr>
          <w:rFonts w:eastAsia="Times New Roman" w:cs="Times New Roman"/>
          <w:color w:val="202020"/>
          <w:szCs w:val="24"/>
          <w:lang w:eastAsia="et-EE"/>
        </w:rPr>
      </w:pPr>
    </w:p>
    <w:p w14:paraId="58BC597E" w14:textId="1B7B6984" w:rsidR="00DD7B3E" w:rsidRPr="00C959E5" w:rsidRDefault="00DD7B3E" w:rsidP="00DD7B3E">
      <w:pPr>
        <w:shd w:val="clear" w:color="auto" w:fill="FFFFFF"/>
        <w:spacing w:after="0" w:line="240" w:lineRule="auto"/>
        <w:jc w:val="both"/>
        <w:rPr>
          <w:rFonts w:ascii="Times New Roman" w:hAnsi="Times New Roman" w:cs="Times New Roman"/>
          <w:sz w:val="24"/>
          <w:szCs w:val="24"/>
          <w:highlight w:val="yellow"/>
          <w:bdr w:val="none" w:sz="0" w:space="0" w:color="auto" w:frame="1"/>
          <w:shd w:val="clear" w:color="auto" w:fill="FFFFFF"/>
        </w:rPr>
      </w:pPr>
      <w:r w:rsidRPr="00166CD8">
        <w:rPr>
          <w:rFonts w:ascii="Times New Roman" w:hAnsi="Times New Roman" w:cs="Times New Roman"/>
          <w:sz w:val="24"/>
          <w:szCs w:val="24"/>
          <w:bdr w:val="none" w:sz="0" w:space="0" w:color="auto" w:frame="1"/>
          <w:shd w:val="clear" w:color="auto" w:fill="FFFFFF"/>
        </w:rPr>
        <w:t xml:space="preserve">Lõigetes 1 ja 2 on nimetatud isikuandmed, mille töötlemine on päästemeeskonna reservi liikme kandidaadi ja vajadusel päästemeeskonna reservi liikme nõuetele vastavuse hindamiseks lubatud, et hinnata </w:t>
      </w:r>
      <w:r w:rsidR="00326DFA">
        <w:rPr>
          <w:rFonts w:ascii="Times New Roman" w:hAnsi="Times New Roman" w:cs="Times New Roman"/>
          <w:sz w:val="24"/>
          <w:szCs w:val="24"/>
          <w:bdr w:val="none" w:sz="0" w:space="0" w:color="auto" w:frame="1"/>
          <w:shd w:val="clear" w:color="auto" w:fill="FFFFFF"/>
        </w:rPr>
        <w:t>tema</w:t>
      </w:r>
      <w:r w:rsidRPr="00166CD8">
        <w:rPr>
          <w:rFonts w:ascii="Times New Roman" w:hAnsi="Times New Roman" w:cs="Times New Roman"/>
          <w:sz w:val="24"/>
          <w:szCs w:val="24"/>
          <w:bdr w:val="none" w:sz="0" w:space="0" w:color="auto" w:frame="1"/>
          <w:shd w:val="clear" w:color="auto" w:fill="FFFFFF"/>
        </w:rPr>
        <w:t xml:space="preserve"> sobivust osalemiseks rahvusvahelisel päästetööl ja demineerimistööl. Andmete töötlemise õiguslik alus on avalikes huvides oleva ülesande täitmine, mis tuleneb IKÜM artikkel 6 lõike 1 punktist e. Vajadus isikuandmete töötlemiseks tekib päästemeeskonna reservi liikmeks kandideerimise soovi esitamisega, et oleks võimalik kontrollida tema vastavust käesoleva eelnõuga seatud tingimustele. </w:t>
      </w:r>
    </w:p>
    <w:p w14:paraId="2A62042A" w14:textId="77777777" w:rsidR="00C959E5" w:rsidRDefault="00C959E5" w:rsidP="00C959E5">
      <w:pPr>
        <w:pStyle w:val="NoSpacing"/>
        <w:jc w:val="both"/>
        <w:rPr>
          <w:rFonts w:eastAsia="Times New Roman" w:cs="Times New Roman"/>
          <w:color w:val="202020"/>
          <w:szCs w:val="24"/>
          <w:lang w:eastAsia="et-EE"/>
        </w:rPr>
      </w:pPr>
    </w:p>
    <w:p w14:paraId="45DD5322" w14:textId="49040CC3" w:rsidR="00C959E5" w:rsidRPr="00C959E5" w:rsidRDefault="00C959E5" w:rsidP="00C959E5">
      <w:pPr>
        <w:pStyle w:val="NoSpacing"/>
        <w:jc w:val="both"/>
        <w:rPr>
          <w:rFonts w:eastAsia="Times New Roman" w:cs="Times New Roman"/>
          <w:szCs w:val="24"/>
          <w:lang w:eastAsia="et-EE"/>
        </w:rPr>
      </w:pPr>
      <w:r w:rsidRPr="00C959E5">
        <w:rPr>
          <w:rFonts w:eastAsia="Times New Roman" w:cs="Times New Roman"/>
          <w:b/>
          <w:bCs/>
          <w:i/>
          <w:iCs/>
          <w:color w:val="202020"/>
          <w:szCs w:val="24"/>
          <w:lang w:eastAsia="et-EE"/>
        </w:rPr>
        <w:t>Lõike 1</w:t>
      </w:r>
      <w:r>
        <w:rPr>
          <w:rFonts w:eastAsia="Times New Roman" w:cs="Times New Roman"/>
          <w:color w:val="202020"/>
          <w:szCs w:val="24"/>
          <w:lang w:eastAsia="et-EE"/>
        </w:rPr>
        <w:t xml:space="preserve"> kohaselt võib Päästeamet </w:t>
      </w:r>
      <w:r w:rsidRPr="00C959E5">
        <w:rPr>
          <w:rFonts w:eastAsia="Times New Roman" w:cs="Times New Roman"/>
          <w:szCs w:val="24"/>
          <w:lang w:eastAsia="et-EE"/>
        </w:rPr>
        <w:t>nõuetele vastavuse kontrollis kontrollida päästemeeskonna reservi liikme kandidaadi või liikme isikusamasust ja töödelda tema järgmisi isikuandmeid:</w:t>
      </w:r>
    </w:p>
    <w:p w14:paraId="56CB2926" w14:textId="77777777" w:rsidR="00C959E5" w:rsidRPr="00C959E5" w:rsidRDefault="00C959E5" w:rsidP="00C959E5">
      <w:pPr>
        <w:spacing w:after="0" w:line="240" w:lineRule="auto"/>
        <w:jc w:val="both"/>
        <w:rPr>
          <w:rFonts w:ascii="Times New Roman" w:eastAsia="Times New Roman" w:hAnsi="Times New Roman" w:cs="Times New Roman"/>
          <w:sz w:val="24"/>
          <w:szCs w:val="24"/>
          <w:lang w:eastAsia="et-EE"/>
        </w:rPr>
      </w:pPr>
      <w:r w:rsidRPr="00C959E5">
        <w:rPr>
          <w:rFonts w:ascii="Times New Roman" w:eastAsia="Times New Roman" w:hAnsi="Times New Roman" w:cs="Times New Roman"/>
          <w:sz w:val="24"/>
          <w:szCs w:val="24"/>
          <w:lang w:eastAsia="et-EE"/>
        </w:rPr>
        <w:t>1) isiku ees- ja perekonnanimi ning isikukood;</w:t>
      </w:r>
    </w:p>
    <w:p w14:paraId="4AF682ED" w14:textId="77777777" w:rsidR="00C959E5" w:rsidRDefault="00C959E5" w:rsidP="00C959E5">
      <w:pPr>
        <w:spacing w:after="0" w:line="240" w:lineRule="auto"/>
        <w:jc w:val="both"/>
        <w:rPr>
          <w:rFonts w:ascii="Times New Roman" w:eastAsia="Times New Roman" w:hAnsi="Times New Roman" w:cs="Times New Roman"/>
          <w:sz w:val="24"/>
          <w:szCs w:val="24"/>
          <w:bdr w:val="none" w:sz="0" w:space="0" w:color="auto" w:frame="1"/>
          <w:lang w:eastAsia="et-EE"/>
        </w:rPr>
      </w:pPr>
      <w:r w:rsidRPr="00C959E5">
        <w:rPr>
          <w:rFonts w:ascii="Times New Roman" w:eastAsia="Times New Roman" w:hAnsi="Times New Roman" w:cs="Times New Roman"/>
          <w:sz w:val="24"/>
          <w:szCs w:val="24"/>
          <w:lang w:eastAsia="et-EE"/>
        </w:rPr>
        <w:t xml:space="preserve">2) </w:t>
      </w:r>
      <w:r w:rsidRPr="00C959E5">
        <w:rPr>
          <w:rFonts w:ascii="Times New Roman" w:eastAsia="Times New Roman" w:hAnsi="Times New Roman" w:cs="Times New Roman"/>
          <w:sz w:val="24"/>
          <w:szCs w:val="24"/>
          <w:bdr w:val="none" w:sz="0" w:space="0" w:color="auto" w:frame="1"/>
          <w:lang w:eastAsia="et-EE"/>
        </w:rPr>
        <w:t>kontaktandmed;</w:t>
      </w:r>
    </w:p>
    <w:p w14:paraId="2B99377F" w14:textId="77777777" w:rsidR="00F22F94" w:rsidRPr="00F22F94" w:rsidRDefault="00F22F94" w:rsidP="00F22F94">
      <w:pPr>
        <w:spacing w:after="0" w:line="240" w:lineRule="auto"/>
        <w:jc w:val="both"/>
        <w:rPr>
          <w:rFonts w:ascii="Times New Roman" w:eastAsia="Times New Roman" w:hAnsi="Times New Roman" w:cs="Times New Roman"/>
          <w:sz w:val="24"/>
          <w:szCs w:val="24"/>
          <w:bdr w:val="none" w:sz="0" w:space="0" w:color="auto" w:frame="1"/>
          <w:lang w:eastAsia="et-EE"/>
        </w:rPr>
      </w:pPr>
      <w:r w:rsidRPr="00F22F94">
        <w:rPr>
          <w:rFonts w:ascii="Times New Roman" w:hAnsi="Times New Roman" w:cs="Times New Roman"/>
          <w:sz w:val="24"/>
          <w:szCs w:val="24"/>
        </w:rPr>
        <w:t>3) andmed isiku teovõimelisuse kohta;</w:t>
      </w:r>
    </w:p>
    <w:p w14:paraId="6E099C0E" w14:textId="4A9230A5" w:rsidR="00C959E5" w:rsidRPr="00C959E5" w:rsidRDefault="00F22F94" w:rsidP="00C959E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4</w:t>
      </w:r>
      <w:r w:rsidR="00C959E5" w:rsidRPr="00C959E5">
        <w:rPr>
          <w:rFonts w:ascii="Times New Roman" w:eastAsia="Times New Roman" w:hAnsi="Times New Roman" w:cs="Times New Roman"/>
          <w:sz w:val="24"/>
          <w:szCs w:val="24"/>
          <w:lang w:eastAsia="et-EE"/>
        </w:rPr>
        <w:t>) kodakondsuse ja isikut tõendava dokumendi andmed;</w:t>
      </w:r>
    </w:p>
    <w:p w14:paraId="01B4BCC0" w14:textId="585BE47D" w:rsidR="00C959E5" w:rsidRDefault="00F22F94" w:rsidP="00C959E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C959E5" w:rsidRPr="00C959E5">
        <w:rPr>
          <w:rFonts w:ascii="Times New Roman" w:eastAsia="Times New Roman" w:hAnsi="Times New Roman" w:cs="Times New Roman"/>
          <w:sz w:val="24"/>
          <w:szCs w:val="24"/>
          <w:lang w:eastAsia="et-EE"/>
        </w:rPr>
        <w:t>) isiku hariduse andmed.</w:t>
      </w:r>
    </w:p>
    <w:p w14:paraId="5EE1F86D" w14:textId="77777777" w:rsidR="005B3303" w:rsidRDefault="005B3303" w:rsidP="00C959E5">
      <w:pPr>
        <w:spacing w:after="0" w:line="240" w:lineRule="auto"/>
        <w:jc w:val="both"/>
        <w:rPr>
          <w:rFonts w:ascii="Times New Roman" w:eastAsia="Times New Roman" w:hAnsi="Times New Roman" w:cs="Times New Roman"/>
          <w:sz w:val="24"/>
          <w:szCs w:val="24"/>
          <w:lang w:eastAsia="et-EE"/>
        </w:rPr>
      </w:pPr>
    </w:p>
    <w:p w14:paraId="2D72E686" w14:textId="3D94B736" w:rsidR="00C959E5" w:rsidRPr="00326DFA" w:rsidRDefault="00004894" w:rsidP="00326DFA">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Lõikes 1 toodud andmete töötlemine on vajalik, et veenduda päästemeeskonna reservi liikme kandidaadi </w:t>
      </w:r>
      <w:r w:rsidR="007C1F93">
        <w:rPr>
          <w:rFonts w:ascii="Times New Roman" w:eastAsia="Times New Roman" w:hAnsi="Times New Roman" w:cs="Times New Roman"/>
          <w:sz w:val="24"/>
          <w:szCs w:val="24"/>
          <w:lang w:eastAsia="et-EE"/>
        </w:rPr>
        <w:t xml:space="preserve">või liikme </w:t>
      </w:r>
      <w:r w:rsidR="00326DFA">
        <w:rPr>
          <w:rFonts w:ascii="Times New Roman" w:eastAsia="Times New Roman" w:hAnsi="Times New Roman" w:cs="Times New Roman"/>
          <w:sz w:val="24"/>
          <w:szCs w:val="24"/>
          <w:lang w:eastAsia="et-EE"/>
        </w:rPr>
        <w:t xml:space="preserve">vastavuses </w:t>
      </w:r>
      <w:r>
        <w:rPr>
          <w:rFonts w:ascii="Times New Roman" w:eastAsia="Times New Roman" w:hAnsi="Times New Roman" w:cs="Times New Roman"/>
          <w:sz w:val="24"/>
          <w:szCs w:val="24"/>
          <w:lang w:eastAsia="et-EE"/>
        </w:rPr>
        <w:t>§ 31</w:t>
      </w:r>
      <w:r w:rsidRPr="00004894">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lõikes 1 nimetatud nõuetele. Isiku ees- ja perekonnanimi ning isikukood on vajalikud isiku tuvastamiseks. </w:t>
      </w:r>
      <w:r w:rsidR="007C1F93">
        <w:rPr>
          <w:rFonts w:ascii="Times New Roman" w:eastAsia="Times New Roman" w:hAnsi="Times New Roman" w:cs="Times New Roman"/>
          <w:sz w:val="24"/>
          <w:szCs w:val="24"/>
          <w:lang w:eastAsia="et-EE"/>
        </w:rPr>
        <w:t>Lisaks on</w:t>
      </w:r>
      <w:r>
        <w:rPr>
          <w:rFonts w:ascii="Times New Roman" w:eastAsia="Times New Roman" w:hAnsi="Times New Roman" w:cs="Times New Roman"/>
          <w:sz w:val="24"/>
          <w:szCs w:val="24"/>
          <w:lang w:eastAsia="et-EE"/>
        </w:rPr>
        <w:t xml:space="preserve"> vaja veenduda isiku hariduse vastavuses</w:t>
      </w:r>
      <w:r w:rsidR="00326DFA">
        <w:rPr>
          <w:rFonts w:ascii="Times New Roman" w:eastAsia="Times New Roman" w:hAnsi="Times New Roman" w:cs="Times New Roman"/>
          <w:sz w:val="24"/>
          <w:szCs w:val="24"/>
          <w:lang w:eastAsia="et-EE"/>
        </w:rPr>
        <w:t>,</w:t>
      </w:r>
      <w:r w:rsidR="007C1F93">
        <w:rPr>
          <w:rFonts w:ascii="Times New Roman" w:eastAsia="Times New Roman" w:hAnsi="Times New Roman" w:cs="Times New Roman"/>
          <w:sz w:val="24"/>
          <w:szCs w:val="24"/>
          <w:lang w:eastAsia="et-EE"/>
        </w:rPr>
        <w:t xml:space="preserve"> mistõttu </w:t>
      </w:r>
      <w:r>
        <w:rPr>
          <w:rFonts w:ascii="Times New Roman" w:eastAsia="Times New Roman" w:hAnsi="Times New Roman" w:cs="Times New Roman"/>
          <w:sz w:val="24"/>
          <w:szCs w:val="24"/>
          <w:lang w:eastAsia="et-EE"/>
        </w:rPr>
        <w:t xml:space="preserve">on Päästeametile </w:t>
      </w:r>
      <w:r w:rsidR="007C1F93">
        <w:rPr>
          <w:rFonts w:ascii="Times New Roman" w:eastAsia="Times New Roman" w:hAnsi="Times New Roman" w:cs="Times New Roman"/>
          <w:sz w:val="24"/>
          <w:szCs w:val="24"/>
          <w:lang w:eastAsia="et-EE"/>
        </w:rPr>
        <w:t xml:space="preserve">antud </w:t>
      </w:r>
      <w:r>
        <w:rPr>
          <w:rFonts w:ascii="Times New Roman" w:eastAsia="Times New Roman" w:hAnsi="Times New Roman" w:cs="Times New Roman"/>
          <w:sz w:val="24"/>
          <w:szCs w:val="24"/>
          <w:lang w:eastAsia="et-EE"/>
        </w:rPr>
        <w:t xml:space="preserve">õigus töödelda ka isiku hariduse andmeid. Kodakondsusnõudega seoses </w:t>
      </w:r>
      <w:r w:rsidR="007C1F93">
        <w:rPr>
          <w:rFonts w:ascii="Times New Roman" w:eastAsia="Times New Roman" w:hAnsi="Times New Roman" w:cs="Times New Roman"/>
          <w:sz w:val="24"/>
          <w:szCs w:val="24"/>
          <w:lang w:eastAsia="et-EE"/>
        </w:rPr>
        <w:t xml:space="preserve">on </w:t>
      </w:r>
      <w:r>
        <w:rPr>
          <w:rFonts w:ascii="Times New Roman" w:eastAsia="Times New Roman" w:hAnsi="Times New Roman" w:cs="Times New Roman"/>
          <w:sz w:val="24"/>
          <w:szCs w:val="24"/>
          <w:lang w:eastAsia="et-EE"/>
        </w:rPr>
        <w:t>vaja töödelda kodakondsuse ja isikut tõendava dokumendi andmeid.</w:t>
      </w:r>
      <w:r w:rsidR="00A378D2" w:rsidRPr="00A378D2">
        <w:rPr>
          <w:rFonts w:ascii="Times New Roman" w:hAnsi="Times New Roman" w:cs="Times New Roman"/>
          <w:sz w:val="24"/>
          <w:szCs w:val="24"/>
          <w:bdr w:val="none" w:sz="0" w:space="0" w:color="auto" w:frame="1"/>
          <w:shd w:val="clear" w:color="auto" w:fill="FFFFFF"/>
        </w:rPr>
        <w:t xml:space="preserve"> Kodakondsuse kaudu määratakse kindlaks isiku seos kindla riigiga</w:t>
      </w:r>
      <w:r w:rsidR="00A378D2" w:rsidRPr="00A378D2">
        <w:rPr>
          <w:rFonts w:ascii="Times New Roman" w:hAnsi="Times New Roman" w:cs="Times New Roman"/>
          <w:i/>
          <w:iCs/>
          <w:sz w:val="24"/>
          <w:szCs w:val="24"/>
          <w:bdr w:val="none" w:sz="0" w:space="0" w:color="auto" w:frame="1"/>
          <w:shd w:val="clear" w:color="auto" w:fill="FFFFFF"/>
        </w:rPr>
        <w:t>,</w:t>
      </w:r>
      <w:r w:rsidR="00A378D2" w:rsidRPr="00A378D2">
        <w:rPr>
          <w:rFonts w:ascii="Times New Roman" w:hAnsi="Times New Roman" w:cs="Times New Roman"/>
          <w:sz w:val="24"/>
          <w:szCs w:val="24"/>
          <w:bdr w:val="none" w:sz="0" w:space="0" w:color="auto" w:frame="1"/>
          <w:shd w:val="clear" w:color="auto" w:fill="FFFFFF"/>
        </w:rPr>
        <w:t xml:space="preserve"> kuna Euroopa Liidu kodanik võib valida elukohaks mis tahes liikmesriigi.</w:t>
      </w:r>
      <w:r w:rsidR="003A6342">
        <w:rPr>
          <w:rFonts w:ascii="Times New Roman" w:hAnsi="Times New Roman" w:cs="Times New Roman"/>
          <w:sz w:val="24"/>
          <w:szCs w:val="24"/>
          <w:bdr w:val="none" w:sz="0" w:space="0" w:color="auto" w:frame="1"/>
          <w:shd w:val="clear" w:color="auto" w:fill="FFFFFF"/>
        </w:rPr>
        <w:t xml:space="preserve"> Päästeamet peab veenduma ka isiku teovõimelisuses, seega antakse Päästeametile õigus töödelda isiku andmeid teovõimelisuse kohta.</w:t>
      </w:r>
    </w:p>
    <w:p w14:paraId="7AD52533" w14:textId="77777777" w:rsidR="003A6342" w:rsidRDefault="003A6342" w:rsidP="00C959E5">
      <w:pPr>
        <w:pStyle w:val="NoSpacing"/>
        <w:jc w:val="both"/>
        <w:rPr>
          <w:rFonts w:eastAsia="Times New Roman" w:cs="Times New Roman"/>
          <w:b/>
          <w:bCs/>
          <w:i/>
          <w:iCs/>
          <w:szCs w:val="24"/>
          <w:lang w:eastAsia="et-EE"/>
        </w:rPr>
      </w:pPr>
    </w:p>
    <w:p w14:paraId="590A9863" w14:textId="78EEC3A9" w:rsidR="00C959E5" w:rsidRPr="00C959E5" w:rsidRDefault="00C959E5" w:rsidP="00C959E5">
      <w:pPr>
        <w:pStyle w:val="NoSpacing"/>
        <w:jc w:val="both"/>
        <w:rPr>
          <w:rFonts w:eastAsia="Times New Roman" w:cs="Times New Roman"/>
          <w:szCs w:val="24"/>
          <w:lang w:eastAsia="et-EE"/>
        </w:rPr>
      </w:pPr>
      <w:r w:rsidRPr="00C959E5">
        <w:rPr>
          <w:rFonts w:eastAsia="Times New Roman" w:cs="Times New Roman"/>
          <w:b/>
          <w:bCs/>
          <w:i/>
          <w:iCs/>
          <w:szCs w:val="24"/>
          <w:lang w:eastAsia="et-EE"/>
        </w:rPr>
        <w:t>Lõike 2</w:t>
      </w:r>
      <w:r>
        <w:rPr>
          <w:rFonts w:eastAsia="Times New Roman" w:cs="Times New Roman"/>
          <w:szCs w:val="24"/>
          <w:lang w:eastAsia="et-EE"/>
        </w:rPr>
        <w:t xml:space="preserve"> kohaselt võib </w:t>
      </w:r>
      <w:r w:rsidR="00326DFA">
        <w:rPr>
          <w:rFonts w:eastAsia="Times New Roman" w:cs="Times New Roman"/>
          <w:szCs w:val="24"/>
          <w:lang w:eastAsia="et-EE"/>
        </w:rPr>
        <w:t>PPA</w:t>
      </w:r>
      <w:r w:rsidRPr="00C959E5">
        <w:rPr>
          <w:rFonts w:eastAsia="Times New Roman" w:cs="Times New Roman"/>
          <w:szCs w:val="24"/>
          <w:lang w:eastAsia="et-EE"/>
        </w:rPr>
        <w:t xml:space="preserve"> taustakontrolli läbi viimisel kontrollida päästemeeskonna reservi liikme kandidaadi või liikme isikusamasust ja töödelda tema järgmisi isikuandmeid</w:t>
      </w:r>
      <w:r w:rsidR="00166CD8">
        <w:rPr>
          <w:rFonts w:eastAsia="Times New Roman" w:cs="Times New Roman"/>
          <w:szCs w:val="24"/>
          <w:lang w:eastAsia="et-EE"/>
        </w:rPr>
        <w:t>, sealhulgas eriliiki isikuandmeid</w:t>
      </w:r>
      <w:r w:rsidRPr="00C959E5">
        <w:rPr>
          <w:rFonts w:eastAsia="Times New Roman" w:cs="Times New Roman"/>
          <w:szCs w:val="24"/>
          <w:lang w:eastAsia="et-EE"/>
        </w:rPr>
        <w:t>:</w:t>
      </w:r>
    </w:p>
    <w:p w14:paraId="0684E51C" w14:textId="77777777" w:rsidR="00C959E5" w:rsidRPr="00C959E5" w:rsidRDefault="00C959E5" w:rsidP="00C959E5">
      <w:pPr>
        <w:spacing w:after="0" w:line="240" w:lineRule="auto"/>
        <w:jc w:val="both"/>
        <w:rPr>
          <w:rFonts w:ascii="Times New Roman" w:eastAsia="Times New Roman" w:hAnsi="Times New Roman" w:cs="Times New Roman"/>
          <w:sz w:val="24"/>
          <w:szCs w:val="24"/>
          <w:lang w:eastAsia="et-EE"/>
        </w:rPr>
      </w:pPr>
      <w:r w:rsidRPr="00C959E5">
        <w:rPr>
          <w:rFonts w:ascii="Times New Roman" w:eastAsia="Times New Roman" w:hAnsi="Times New Roman" w:cs="Times New Roman"/>
          <w:sz w:val="24"/>
          <w:szCs w:val="24"/>
          <w:lang w:eastAsia="et-EE"/>
        </w:rPr>
        <w:t>1) isiku ees- ja perekonnanimi ning isikukood;</w:t>
      </w:r>
    </w:p>
    <w:p w14:paraId="3356202A" w14:textId="000A8E4D" w:rsidR="00C959E5" w:rsidRPr="00C959E5" w:rsidRDefault="00C959E5" w:rsidP="00C959E5">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A378D2">
        <w:rPr>
          <w:rFonts w:ascii="Times New Roman" w:eastAsia="Times New Roman" w:hAnsi="Times New Roman" w:cs="Times New Roman"/>
          <w:sz w:val="24"/>
          <w:szCs w:val="24"/>
          <w:lang w:eastAsia="et-EE"/>
        </w:rPr>
        <w:t xml:space="preserve">2) </w:t>
      </w:r>
      <w:r w:rsidRPr="00A378D2">
        <w:rPr>
          <w:rFonts w:ascii="Times New Roman" w:eastAsia="Times New Roman" w:hAnsi="Times New Roman" w:cs="Times New Roman"/>
          <w:sz w:val="24"/>
          <w:szCs w:val="24"/>
          <w:bdr w:val="none" w:sz="0" w:space="0" w:color="auto" w:frame="1"/>
          <w:lang w:eastAsia="et-EE"/>
        </w:rPr>
        <w:t>sotsiaalmeedia konto andmed;</w:t>
      </w:r>
    </w:p>
    <w:p w14:paraId="0A1CBF8E" w14:textId="7FCD7F93" w:rsidR="00C959E5" w:rsidRDefault="00C959E5" w:rsidP="00C959E5">
      <w:pPr>
        <w:spacing w:after="0" w:line="240" w:lineRule="auto"/>
        <w:jc w:val="both"/>
        <w:rPr>
          <w:rFonts w:ascii="Times New Roman" w:eastAsia="Times New Roman" w:hAnsi="Times New Roman" w:cs="Times New Roman"/>
          <w:sz w:val="24"/>
          <w:szCs w:val="24"/>
          <w:lang w:eastAsia="et-EE"/>
        </w:rPr>
      </w:pPr>
      <w:r w:rsidRPr="00C959E5">
        <w:rPr>
          <w:rFonts w:ascii="Times New Roman" w:eastAsia="Times New Roman" w:hAnsi="Times New Roman" w:cs="Times New Roman"/>
          <w:sz w:val="24"/>
          <w:szCs w:val="24"/>
          <w:lang w:eastAsia="et-EE"/>
        </w:rPr>
        <w:t>3) andmed karistuse, karistatuse ja karistusest vabastamise ning karistuse täitmisele pööramise kohta;</w:t>
      </w:r>
    </w:p>
    <w:p w14:paraId="79131D84" w14:textId="77777777" w:rsidR="005F4644" w:rsidRPr="005F4644" w:rsidRDefault="005F4644" w:rsidP="005F4644">
      <w:pPr>
        <w:spacing w:after="0" w:line="240" w:lineRule="auto"/>
        <w:jc w:val="both"/>
        <w:rPr>
          <w:rFonts w:ascii="Times New Roman" w:eastAsia="Times New Roman" w:hAnsi="Times New Roman" w:cs="Times New Roman"/>
          <w:sz w:val="24"/>
          <w:szCs w:val="24"/>
          <w:lang w:eastAsia="et-EE"/>
        </w:rPr>
      </w:pPr>
      <w:r w:rsidRPr="005F4644">
        <w:rPr>
          <w:rFonts w:ascii="Times New Roman" w:hAnsi="Times New Roman" w:cs="Times New Roman"/>
          <w:sz w:val="24"/>
          <w:szCs w:val="24"/>
        </w:rPr>
        <w:t>4) andmed viimase aasta jooksul distsiplinaarsüüteo eest avalikust teenistusest vabastamise kohta;</w:t>
      </w:r>
    </w:p>
    <w:p w14:paraId="2E3B2698" w14:textId="15E0E3B7" w:rsidR="00C959E5" w:rsidRPr="00C959E5" w:rsidRDefault="005F4644" w:rsidP="00C959E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C959E5" w:rsidRPr="00C959E5">
        <w:rPr>
          <w:rFonts w:ascii="Times New Roman" w:eastAsia="Times New Roman" w:hAnsi="Times New Roman" w:cs="Times New Roman"/>
          <w:sz w:val="24"/>
          <w:szCs w:val="24"/>
          <w:lang w:eastAsia="et-EE"/>
        </w:rPr>
        <w:t>) andmed seotuse kohta organisatsiooni või liikumisega, mille tegevus eirab avalikku korda või on suunatud Eesti Vabariigi iseseisvuse ja sõltumatuse vägivaldsele muutmisele, territoriaalse terviklikkuse vägivaldsele rikkumisele, vägivaldsele võimuhaaramisele või põhiseadusliku korra vägivaldsele muutmisele;</w:t>
      </w:r>
    </w:p>
    <w:p w14:paraId="69D07B69" w14:textId="1F3E52F6" w:rsidR="004C11CC" w:rsidRDefault="005F4644" w:rsidP="00C959E5">
      <w:pPr>
        <w:pStyle w:val="NoSpacing"/>
        <w:jc w:val="both"/>
        <w:rPr>
          <w:rFonts w:eastAsia="Times New Roman" w:cs="Times New Roman"/>
          <w:szCs w:val="24"/>
          <w:lang w:eastAsia="et-EE"/>
        </w:rPr>
      </w:pPr>
      <w:r>
        <w:rPr>
          <w:rFonts w:eastAsia="Times New Roman" w:cs="Times New Roman"/>
          <w:szCs w:val="24"/>
          <w:lang w:eastAsia="et-EE"/>
        </w:rPr>
        <w:t>6</w:t>
      </w:r>
      <w:r w:rsidR="00C959E5" w:rsidRPr="00C959E5">
        <w:rPr>
          <w:rFonts w:eastAsia="Times New Roman" w:cs="Times New Roman"/>
          <w:szCs w:val="24"/>
          <w:lang w:eastAsia="et-EE"/>
        </w:rPr>
        <w:t>) andmed välispiiri ületamise ja välisriigis viibimise kohta, et tuvastada kandidaadi või liikme viibimine välisriigis, mis on kantud riigisaladuse ja salastatud välisteabe seaduse § 19 lõike 3 alusel kehtestatud nimekirja</w:t>
      </w:r>
      <w:r>
        <w:rPr>
          <w:rFonts w:eastAsia="Times New Roman" w:cs="Times New Roman"/>
          <w:szCs w:val="24"/>
          <w:lang w:eastAsia="et-EE"/>
        </w:rPr>
        <w:t>;</w:t>
      </w:r>
    </w:p>
    <w:p w14:paraId="163D8380" w14:textId="77777777" w:rsidR="005F4644" w:rsidRPr="005F4644" w:rsidRDefault="005F4644" w:rsidP="005F4644">
      <w:pPr>
        <w:spacing w:after="0" w:line="240" w:lineRule="auto"/>
        <w:jc w:val="both"/>
        <w:rPr>
          <w:rFonts w:ascii="Times New Roman" w:eastAsia="Times New Roman" w:hAnsi="Times New Roman" w:cs="Times New Roman"/>
          <w:sz w:val="24"/>
          <w:szCs w:val="24"/>
          <w:lang w:eastAsia="et-EE"/>
        </w:rPr>
      </w:pPr>
      <w:r w:rsidRPr="005F4644">
        <w:rPr>
          <w:rFonts w:ascii="Times New Roman" w:eastAsia="Times New Roman" w:hAnsi="Times New Roman" w:cs="Times New Roman"/>
          <w:sz w:val="24"/>
          <w:szCs w:val="24"/>
          <w:bdr w:val="none" w:sz="0" w:space="0" w:color="auto" w:frame="1"/>
          <w:lang w:eastAsia="et-EE"/>
        </w:rPr>
        <w:t>7) andmed avalikest allikatest usaldusväärsuse, isikuomaduste, kõlbeliste omaduste ja eluviisi kohta</w:t>
      </w:r>
      <w:r w:rsidRPr="005F4644">
        <w:rPr>
          <w:rFonts w:ascii="Times New Roman" w:eastAsia="Times New Roman" w:hAnsi="Times New Roman" w:cs="Times New Roman"/>
          <w:sz w:val="24"/>
          <w:szCs w:val="24"/>
          <w:lang w:eastAsia="et-EE"/>
        </w:rPr>
        <w:t>.</w:t>
      </w:r>
    </w:p>
    <w:p w14:paraId="12C72275" w14:textId="77777777" w:rsidR="005F4644" w:rsidRDefault="005F4644" w:rsidP="00C959E5">
      <w:pPr>
        <w:pStyle w:val="NoSpacing"/>
        <w:jc w:val="both"/>
        <w:rPr>
          <w:rFonts w:eastAsia="Times New Roman" w:cs="Times New Roman"/>
          <w:szCs w:val="24"/>
          <w:lang w:eastAsia="et-EE"/>
        </w:rPr>
      </w:pPr>
    </w:p>
    <w:p w14:paraId="31F86AA7" w14:textId="78FD1C34" w:rsidR="0099676F" w:rsidRPr="00F07996" w:rsidRDefault="00A378D2" w:rsidP="0099676F">
      <w:pPr>
        <w:shd w:val="clear" w:color="auto" w:fill="FFFFFF"/>
        <w:spacing w:after="0" w:line="240" w:lineRule="auto"/>
        <w:jc w:val="both"/>
        <w:rPr>
          <w:rFonts w:ascii="Times New Roman" w:hAnsi="Times New Roman" w:cs="Times New Roman"/>
          <w:sz w:val="24"/>
          <w:szCs w:val="24"/>
          <w:bdr w:val="none" w:sz="0" w:space="0" w:color="auto" w:frame="1"/>
          <w:shd w:val="clear" w:color="auto" w:fill="FFFFFF"/>
        </w:rPr>
      </w:pPr>
      <w:r w:rsidRPr="00F07996">
        <w:rPr>
          <w:rFonts w:ascii="Times New Roman" w:hAnsi="Times New Roman" w:cs="Times New Roman"/>
          <w:sz w:val="24"/>
          <w:szCs w:val="24"/>
          <w:bdr w:val="none" w:sz="0" w:space="0" w:color="auto" w:frame="1"/>
          <w:shd w:val="clear" w:color="auto" w:fill="FFFFFF"/>
        </w:rPr>
        <w:t xml:space="preserve">Lõikes 2 toodud andmete töötlemine on vajalik, et veenduda päästemeeskonna reservi liikme kandidaadi või liikme </w:t>
      </w:r>
      <w:r w:rsidR="00326DFA">
        <w:rPr>
          <w:rFonts w:ascii="Times New Roman" w:hAnsi="Times New Roman" w:cs="Times New Roman"/>
          <w:sz w:val="24"/>
          <w:szCs w:val="24"/>
          <w:bdr w:val="none" w:sz="0" w:space="0" w:color="auto" w:frame="1"/>
          <w:shd w:val="clear" w:color="auto" w:fill="FFFFFF"/>
        </w:rPr>
        <w:t xml:space="preserve">vastavuses </w:t>
      </w:r>
      <w:r w:rsidRPr="00F07996">
        <w:rPr>
          <w:rFonts w:ascii="Times New Roman" w:hAnsi="Times New Roman" w:cs="Times New Roman"/>
          <w:sz w:val="24"/>
          <w:szCs w:val="24"/>
          <w:bdr w:val="none" w:sz="0" w:space="0" w:color="auto" w:frame="1"/>
          <w:shd w:val="clear" w:color="auto" w:fill="FFFFFF"/>
        </w:rPr>
        <w:t>§ 31</w:t>
      </w:r>
      <w:r w:rsidRPr="00F07996">
        <w:rPr>
          <w:rFonts w:ascii="Times New Roman" w:hAnsi="Times New Roman" w:cs="Times New Roman"/>
          <w:sz w:val="24"/>
          <w:szCs w:val="24"/>
          <w:bdr w:val="none" w:sz="0" w:space="0" w:color="auto" w:frame="1"/>
          <w:shd w:val="clear" w:color="auto" w:fill="FFFFFF"/>
          <w:vertAlign w:val="superscript"/>
        </w:rPr>
        <w:t>3</w:t>
      </w:r>
      <w:r w:rsidRPr="00F07996">
        <w:rPr>
          <w:rFonts w:ascii="Times New Roman" w:hAnsi="Times New Roman" w:cs="Times New Roman"/>
          <w:sz w:val="24"/>
          <w:szCs w:val="24"/>
          <w:bdr w:val="none" w:sz="0" w:space="0" w:color="auto" w:frame="1"/>
          <w:shd w:val="clear" w:color="auto" w:fill="FFFFFF"/>
        </w:rPr>
        <w:t xml:space="preserve"> lõikes 2 toodud nõuetele. Isiku ees- ja perekonnanimi ning isikukood on vajalikud isiku tuvastamiseks. Sotsiaalmeedia konto andmete töötlemine on seotud sellega, et kontrollida, kas internetis on reservi liikme kandidaat või liige avalikustanud kuritegevust või riigivastaseid sõnumeid jms. Sõltuvalt materjali sisust võib PPA leida, et isik ei sobi päästemeeskonna reservi liikmeks, kuna ta ei vasta § 31</w:t>
      </w:r>
      <w:r w:rsidRPr="00F07996">
        <w:rPr>
          <w:rFonts w:ascii="Times New Roman" w:hAnsi="Times New Roman" w:cs="Times New Roman"/>
          <w:sz w:val="24"/>
          <w:szCs w:val="24"/>
          <w:bdr w:val="none" w:sz="0" w:space="0" w:color="auto" w:frame="1"/>
          <w:shd w:val="clear" w:color="auto" w:fill="FFFFFF"/>
          <w:vertAlign w:val="superscript"/>
        </w:rPr>
        <w:t>3</w:t>
      </w:r>
      <w:r w:rsidRPr="00F07996">
        <w:rPr>
          <w:rFonts w:ascii="Times New Roman" w:hAnsi="Times New Roman" w:cs="Times New Roman"/>
          <w:sz w:val="24"/>
          <w:szCs w:val="24"/>
          <w:bdr w:val="none" w:sz="0" w:space="0" w:color="auto" w:frame="1"/>
          <w:shd w:val="clear" w:color="auto" w:fill="FFFFFF"/>
        </w:rPr>
        <w:t xml:space="preserve"> lõike 2 punktis </w:t>
      </w:r>
      <w:r w:rsidR="00326DFA">
        <w:rPr>
          <w:rFonts w:ascii="Times New Roman" w:hAnsi="Times New Roman" w:cs="Times New Roman"/>
          <w:sz w:val="24"/>
          <w:szCs w:val="24"/>
          <w:bdr w:val="none" w:sz="0" w:space="0" w:color="auto" w:frame="1"/>
          <w:shd w:val="clear" w:color="auto" w:fill="FFFFFF"/>
        </w:rPr>
        <w:t>6</w:t>
      </w:r>
      <w:r w:rsidRPr="00F07996">
        <w:rPr>
          <w:rFonts w:ascii="Times New Roman" w:hAnsi="Times New Roman" w:cs="Times New Roman"/>
          <w:sz w:val="24"/>
          <w:szCs w:val="24"/>
          <w:bdr w:val="none" w:sz="0" w:space="0" w:color="auto" w:frame="1"/>
          <w:shd w:val="clear" w:color="auto" w:fill="FFFFFF"/>
        </w:rPr>
        <w:t xml:space="preserve"> toodud nõudele (tema käitumine või eluviis võib ohustada tema enda või teise isiku turvalisust, riigi julgeolekut või avalikku korda).</w:t>
      </w:r>
      <w:r w:rsidR="007E4642">
        <w:rPr>
          <w:rFonts w:ascii="Times New Roman" w:hAnsi="Times New Roman" w:cs="Times New Roman"/>
          <w:sz w:val="24"/>
          <w:szCs w:val="24"/>
          <w:bdr w:val="none" w:sz="0" w:space="0" w:color="auto" w:frame="1"/>
          <w:shd w:val="clear" w:color="auto" w:fill="FFFFFF"/>
        </w:rPr>
        <w:t xml:space="preserve"> Lisaks sotsiaalmeedia konto andmetele, on PPA-l õigus töödelda andmeid ka avalikest allikatest, et saada teavet isiku usaldusväärsuse, isikuomaduste, kõlbeliste omaduste ja eluviisi kohta. Ka see on seotud § 31</w:t>
      </w:r>
      <w:r w:rsidR="007E4642" w:rsidRPr="007E4642">
        <w:rPr>
          <w:rFonts w:ascii="Times New Roman" w:hAnsi="Times New Roman" w:cs="Times New Roman"/>
          <w:sz w:val="24"/>
          <w:szCs w:val="24"/>
          <w:bdr w:val="none" w:sz="0" w:space="0" w:color="auto" w:frame="1"/>
          <w:shd w:val="clear" w:color="auto" w:fill="FFFFFF"/>
          <w:vertAlign w:val="superscript"/>
        </w:rPr>
        <w:t>3</w:t>
      </w:r>
      <w:r w:rsidR="007E4642">
        <w:rPr>
          <w:rFonts w:ascii="Times New Roman" w:hAnsi="Times New Roman" w:cs="Times New Roman"/>
          <w:sz w:val="24"/>
          <w:szCs w:val="24"/>
          <w:bdr w:val="none" w:sz="0" w:space="0" w:color="auto" w:frame="1"/>
          <w:shd w:val="clear" w:color="auto" w:fill="FFFFFF"/>
        </w:rPr>
        <w:t xml:space="preserve"> lõike 2 punktis 6 toodud nõude kontrollimisega.</w:t>
      </w:r>
    </w:p>
    <w:p w14:paraId="5145B025" w14:textId="77777777" w:rsidR="00411C1B" w:rsidRPr="00C959E5" w:rsidRDefault="00411C1B" w:rsidP="0099676F">
      <w:pPr>
        <w:shd w:val="clear" w:color="auto" w:fill="FFFFFF"/>
        <w:spacing w:after="0" w:line="240" w:lineRule="auto"/>
        <w:jc w:val="both"/>
        <w:rPr>
          <w:rFonts w:ascii="Times New Roman" w:hAnsi="Times New Roman" w:cs="Times New Roman"/>
          <w:sz w:val="24"/>
          <w:szCs w:val="24"/>
          <w:highlight w:val="yellow"/>
          <w:bdr w:val="none" w:sz="0" w:space="0" w:color="auto" w:frame="1"/>
          <w:shd w:val="clear" w:color="auto" w:fill="FFFFFF"/>
        </w:rPr>
      </w:pPr>
    </w:p>
    <w:p w14:paraId="15294DCC" w14:textId="0B158D88" w:rsidR="008E2EB3" w:rsidRDefault="00411C1B" w:rsidP="007E4642">
      <w:pPr>
        <w:spacing w:after="0" w:line="240" w:lineRule="auto"/>
        <w:jc w:val="both"/>
        <w:rPr>
          <w:rFonts w:ascii="Times New Roman" w:eastAsia="Times New Roman" w:hAnsi="Times New Roman" w:cs="Times New Roman"/>
          <w:sz w:val="24"/>
          <w:szCs w:val="24"/>
          <w:lang w:eastAsia="et-EE"/>
        </w:rPr>
      </w:pPr>
      <w:r w:rsidRPr="00F07996">
        <w:rPr>
          <w:rFonts w:ascii="Times New Roman" w:hAnsi="Times New Roman" w:cs="Times New Roman"/>
          <w:sz w:val="24"/>
          <w:szCs w:val="24"/>
          <w:bdr w:val="none" w:sz="0" w:space="0" w:color="auto" w:frame="1"/>
          <w:shd w:val="clear" w:color="auto" w:fill="FFFFFF"/>
        </w:rPr>
        <w:t>Andmed isikule määratud kriminaalkaristuste, väärteo eest määratud karistuste, karistatuse ja karistusest vabastamise ning karistuste täitmisele pööramise kohta</w:t>
      </w:r>
      <w:r w:rsidR="00F07996" w:rsidRPr="00F07996">
        <w:rPr>
          <w:rFonts w:ascii="Times New Roman" w:hAnsi="Times New Roman" w:cs="Times New Roman"/>
          <w:sz w:val="24"/>
          <w:szCs w:val="24"/>
          <w:bdr w:val="none" w:sz="0" w:space="0" w:color="auto" w:frame="1"/>
          <w:shd w:val="clear" w:color="auto" w:fill="FFFFFF"/>
        </w:rPr>
        <w:t xml:space="preserve"> on vajalikud, et kontrollida § 31</w:t>
      </w:r>
      <w:r w:rsidR="00F07996" w:rsidRPr="00F07996">
        <w:rPr>
          <w:rFonts w:ascii="Times New Roman" w:hAnsi="Times New Roman" w:cs="Times New Roman"/>
          <w:sz w:val="24"/>
          <w:szCs w:val="24"/>
          <w:bdr w:val="none" w:sz="0" w:space="0" w:color="auto" w:frame="1"/>
          <w:shd w:val="clear" w:color="auto" w:fill="FFFFFF"/>
          <w:vertAlign w:val="superscript"/>
        </w:rPr>
        <w:t>3</w:t>
      </w:r>
      <w:r w:rsidR="00F07996" w:rsidRPr="00F07996">
        <w:rPr>
          <w:rFonts w:ascii="Times New Roman" w:hAnsi="Times New Roman" w:cs="Times New Roman"/>
          <w:sz w:val="24"/>
          <w:szCs w:val="24"/>
          <w:bdr w:val="none" w:sz="0" w:space="0" w:color="auto" w:frame="1"/>
          <w:shd w:val="clear" w:color="auto" w:fill="FFFFFF"/>
        </w:rPr>
        <w:t xml:space="preserve"> lõike 2 punktides 1</w:t>
      </w:r>
      <w:r w:rsidR="007E4642">
        <w:rPr>
          <w:rFonts w:ascii="Times New Roman" w:hAnsi="Times New Roman" w:cs="Times New Roman"/>
          <w:sz w:val="24"/>
          <w:szCs w:val="24"/>
          <w:bdr w:val="none" w:sz="0" w:space="0" w:color="auto" w:frame="1"/>
          <w:shd w:val="clear" w:color="auto" w:fill="FFFFFF"/>
        </w:rPr>
        <w:t xml:space="preserve">, 2 </w:t>
      </w:r>
      <w:r w:rsidR="00F07996" w:rsidRPr="00F07996">
        <w:rPr>
          <w:rFonts w:ascii="Times New Roman" w:hAnsi="Times New Roman" w:cs="Times New Roman"/>
          <w:sz w:val="24"/>
          <w:szCs w:val="24"/>
          <w:bdr w:val="none" w:sz="0" w:space="0" w:color="auto" w:frame="1"/>
          <w:shd w:val="clear" w:color="auto" w:fill="FFFFFF"/>
        </w:rPr>
        <w:t xml:space="preserve">ja </w:t>
      </w:r>
      <w:r w:rsidR="007E4642">
        <w:rPr>
          <w:rFonts w:ascii="Times New Roman" w:hAnsi="Times New Roman" w:cs="Times New Roman"/>
          <w:sz w:val="24"/>
          <w:szCs w:val="24"/>
          <w:bdr w:val="none" w:sz="0" w:space="0" w:color="auto" w:frame="1"/>
          <w:shd w:val="clear" w:color="auto" w:fill="FFFFFF"/>
        </w:rPr>
        <w:t>4</w:t>
      </w:r>
      <w:r w:rsidR="00F07996" w:rsidRPr="00F07996">
        <w:rPr>
          <w:rFonts w:ascii="Times New Roman" w:hAnsi="Times New Roman" w:cs="Times New Roman"/>
          <w:sz w:val="24"/>
          <w:szCs w:val="24"/>
          <w:bdr w:val="none" w:sz="0" w:space="0" w:color="auto" w:frame="1"/>
          <w:shd w:val="clear" w:color="auto" w:fill="FFFFFF"/>
        </w:rPr>
        <w:t xml:space="preserve"> sätestatud nõuetele vastavust. </w:t>
      </w:r>
      <w:r w:rsidRPr="00F07996">
        <w:rPr>
          <w:rFonts w:ascii="Times New Roman" w:hAnsi="Times New Roman" w:cs="Times New Roman"/>
          <w:sz w:val="24"/>
          <w:szCs w:val="24"/>
          <w:bdr w:val="none" w:sz="0" w:space="0" w:color="auto" w:frame="1"/>
          <w:shd w:val="clear" w:color="auto" w:fill="FFFFFF"/>
        </w:rPr>
        <w:t xml:space="preserve">Andmed karistuste täitmisele pööramise kohta on vajalikud selleks, et saada isiku seadusvastasest käitumisest tervikpilt. Tingimisi karistuse täitmisele pööramine tähendab, et isikul on olnud tingimisi karistus ja see pöörati täitmisele. Vaja on töödelda andmeid selle kohta, mis põhjusel tingimisi karistus täitmisele pöörati. </w:t>
      </w:r>
      <w:r w:rsidRPr="00326DFA">
        <w:rPr>
          <w:rFonts w:ascii="Times New Roman" w:hAnsi="Times New Roman" w:cs="Times New Roman"/>
          <w:sz w:val="24"/>
          <w:szCs w:val="24"/>
          <w:bdr w:val="none" w:sz="0" w:space="0" w:color="auto" w:frame="1"/>
          <w:shd w:val="clear" w:color="auto" w:fill="FFFFFF"/>
        </w:rPr>
        <w:t xml:space="preserve">Seejuures on oluline märkida, et töödeldakse andmeid ka väärteo eest määratud karistuste kohta – ka need andmed annavad pildi isiku õiguskuulekusest (suur hulk </w:t>
      </w:r>
      <w:r w:rsidRPr="00326DFA">
        <w:rPr>
          <w:rFonts w:ascii="Times New Roman" w:hAnsi="Times New Roman" w:cs="Times New Roman"/>
          <w:sz w:val="24"/>
          <w:szCs w:val="24"/>
          <w:bdr w:val="none" w:sz="0" w:space="0" w:color="auto" w:frame="1"/>
          <w:shd w:val="clear" w:color="auto" w:fill="FFFFFF"/>
        </w:rPr>
        <w:lastRenderedPageBreak/>
        <w:t>karistusi näitab, et isik käitub järjepidevalt seadusvastaselt ja pole seega usaldusväärne).</w:t>
      </w:r>
      <w:r w:rsidR="008E2EB3" w:rsidRPr="008E2EB3">
        <w:rPr>
          <w:rFonts w:ascii="Times New Roman" w:eastAsia="Times New Roman" w:hAnsi="Times New Roman" w:cs="Times New Roman"/>
          <w:sz w:val="24"/>
          <w:szCs w:val="24"/>
          <w:lang w:eastAsia="et-EE"/>
        </w:rPr>
        <w:t xml:space="preserve"> </w:t>
      </w:r>
      <w:r w:rsidR="007E4642">
        <w:rPr>
          <w:rFonts w:ascii="Times New Roman" w:hAnsi="Times New Roman" w:cs="Times New Roman"/>
          <w:sz w:val="24"/>
          <w:szCs w:val="24"/>
          <w:bdr w:val="none" w:sz="0" w:space="0" w:color="auto" w:frame="1"/>
          <w:shd w:val="clear" w:color="auto" w:fill="FFFFFF"/>
        </w:rPr>
        <w:t xml:space="preserve">PPA-l on õigus töödelda andmeid ka </w:t>
      </w:r>
      <w:r w:rsidR="007E4642" w:rsidRPr="005F4644">
        <w:rPr>
          <w:rFonts w:ascii="Times New Roman" w:hAnsi="Times New Roman" w:cs="Times New Roman"/>
          <w:sz w:val="24"/>
          <w:szCs w:val="24"/>
        </w:rPr>
        <w:t>viimase aasta jooksul distsiplinaarsüüteo eest avalikust teenistusest vabastamise kohta</w:t>
      </w:r>
      <w:r w:rsidR="007E4642">
        <w:rPr>
          <w:rFonts w:ascii="Times New Roman" w:hAnsi="Times New Roman" w:cs="Times New Roman"/>
          <w:sz w:val="24"/>
          <w:szCs w:val="24"/>
        </w:rPr>
        <w:t>. See on seotud § 31</w:t>
      </w:r>
      <w:r w:rsidR="007E4642" w:rsidRPr="007E4642">
        <w:rPr>
          <w:rFonts w:ascii="Times New Roman" w:hAnsi="Times New Roman" w:cs="Times New Roman"/>
          <w:sz w:val="24"/>
          <w:szCs w:val="24"/>
          <w:vertAlign w:val="superscript"/>
        </w:rPr>
        <w:t>3</w:t>
      </w:r>
      <w:r w:rsidR="007E4642">
        <w:rPr>
          <w:rFonts w:ascii="Times New Roman" w:hAnsi="Times New Roman" w:cs="Times New Roman"/>
          <w:sz w:val="24"/>
          <w:szCs w:val="24"/>
        </w:rPr>
        <w:t xml:space="preserve"> lõike 2 punkti</w:t>
      </w:r>
      <w:r w:rsidR="00115C2F">
        <w:rPr>
          <w:rFonts w:ascii="Times New Roman" w:hAnsi="Times New Roman" w:cs="Times New Roman"/>
          <w:sz w:val="24"/>
          <w:szCs w:val="24"/>
        </w:rPr>
        <w:t>s</w:t>
      </w:r>
      <w:r w:rsidR="007E4642">
        <w:rPr>
          <w:rFonts w:ascii="Times New Roman" w:hAnsi="Times New Roman" w:cs="Times New Roman"/>
          <w:sz w:val="24"/>
          <w:szCs w:val="24"/>
        </w:rPr>
        <w:t xml:space="preserve"> 3 </w:t>
      </w:r>
      <w:r w:rsidR="00115C2F">
        <w:rPr>
          <w:rFonts w:ascii="Times New Roman" w:hAnsi="Times New Roman" w:cs="Times New Roman"/>
          <w:sz w:val="24"/>
          <w:szCs w:val="24"/>
        </w:rPr>
        <w:t>toodud nõude kontrollimisega</w:t>
      </w:r>
      <w:r w:rsidR="007E4642">
        <w:rPr>
          <w:rFonts w:ascii="Times New Roman" w:hAnsi="Times New Roman" w:cs="Times New Roman"/>
          <w:sz w:val="24"/>
          <w:szCs w:val="24"/>
        </w:rPr>
        <w:t>.</w:t>
      </w:r>
    </w:p>
    <w:p w14:paraId="167AF042" w14:textId="77777777" w:rsidR="00411C1B" w:rsidRDefault="00411C1B" w:rsidP="00411C1B">
      <w:pPr>
        <w:shd w:val="clear" w:color="auto" w:fill="FFFFFF"/>
        <w:spacing w:after="0" w:line="240" w:lineRule="auto"/>
        <w:jc w:val="both"/>
        <w:rPr>
          <w:rFonts w:ascii="Times New Roman" w:hAnsi="Times New Roman" w:cs="Times New Roman"/>
          <w:sz w:val="24"/>
          <w:szCs w:val="24"/>
          <w:highlight w:val="yellow"/>
          <w:bdr w:val="none" w:sz="0" w:space="0" w:color="auto" w:frame="1"/>
          <w:shd w:val="clear" w:color="auto" w:fill="FFFFFF"/>
        </w:rPr>
      </w:pPr>
    </w:p>
    <w:p w14:paraId="42F86977" w14:textId="054B937E" w:rsidR="00411C1B" w:rsidRPr="00F07996" w:rsidRDefault="00411C1B" w:rsidP="00411C1B">
      <w:pPr>
        <w:shd w:val="clear" w:color="auto" w:fill="FFFFFF"/>
        <w:spacing w:after="0" w:line="240" w:lineRule="auto"/>
        <w:jc w:val="both"/>
        <w:rPr>
          <w:rFonts w:ascii="Times New Roman" w:hAnsi="Times New Roman" w:cs="Times New Roman"/>
          <w:sz w:val="24"/>
          <w:szCs w:val="24"/>
          <w:bdr w:val="none" w:sz="0" w:space="0" w:color="auto" w:frame="1"/>
          <w:shd w:val="clear" w:color="auto" w:fill="FFFFFF"/>
        </w:rPr>
      </w:pPr>
      <w:r w:rsidRPr="00F07996">
        <w:rPr>
          <w:rFonts w:ascii="Times New Roman" w:hAnsi="Times New Roman" w:cs="Times New Roman"/>
          <w:sz w:val="24"/>
          <w:szCs w:val="24"/>
          <w:bdr w:val="none" w:sz="0" w:space="0" w:color="auto" w:frame="1"/>
          <w:shd w:val="clear" w:color="auto" w:fill="FFFFFF"/>
        </w:rPr>
        <w:t>Andmed isiku seotuse kohta organisatsiooni või liikumisega, mis oma tegevusega eirab avalikku korda või mille tegevus on suunatud Eesti Vabariigi iseseisvuse ja sõltumatuse vägivaldsele muutmisele, territoriaalse terviklikkuse vägivaldsele rikkumisele, vägivaldsele võimuhaaramisele või Eesti põhiseadusliku korra vägivaldsele muutmisele</w:t>
      </w:r>
      <w:r w:rsidR="00C92BBA" w:rsidRPr="00F07996">
        <w:rPr>
          <w:rFonts w:ascii="Times New Roman" w:hAnsi="Times New Roman" w:cs="Times New Roman"/>
          <w:sz w:val="24"/>
          <w:szCs w:val="24"/>
          <w:bdr w:val="none" w:sz="0" w:space="0" w:color="auto" w:frame="1"/>
          <w:shd w:val="clear" w:color="auto" w:fill="FFFFFF"/>
        </w:rPr>
        <w:t xml:space="preserve"> on vajalikud, et kontrollida § 31</w:t>
      </w:r>
      <w:r w:rsidR="00C92BBA" w:rsidRPr="00F07996">
        <w:rPr>
          <w:rFonts w:ascii="Times New Roman" w:hAnsi="Times New Roman" w:cs="Times New Roman"/>
          <w:sz w:val="24"/>
          <w:szCs w:val="24"/>
          <w:bdr w:val="none" w:sz="0" w:space="0" w:color="auto" w:frame="1"/>
          <w:shd w:val="clear" w:color="auto" w:fill="FFFFFF"/>
          <w:vertAlign w:val="superscript"/>
        </w:rPr>
        <w:t>3</w:t>
      </w:r>
      <w:r w:rsidR="00C92BBA" w:rsidRPr="00F07996">
        <w:rPr>
          <w:rFonts w:ascii="Times New Roman" w:hAnsi="Times New Roman" w:cs="Times New Roman"/>
          <w:sz w:val="24"/>
          <w:szCs w:val="24"/>
          <w:bdr w:val="none" w:sz="0" w:space="0" w:color="auto" w:frame="1"/>
          <w:shd w:val="clear" w:color="auto" w:fill="FFFFFF"/>
        </w:rPr>
        <w:t xml:space="preserve"> lõike 2 punktis </w:t>
      </w:r>
      <w:r w:rsidR="006968AE">
        <w:rPr>
          <w:rFonts w:ascii="Times New Roman" w:hAnsi="Times New Roman" w:cs="Times New Roman"/>
          <w:sz w:val="24"/>
          <w:szCs w:val="24"/>
          <w:bdr w:val="none" w:sz="0" w:space="0" w:color="auto" w:frame="1"/>
          <w:shd w:val="clear" w:color="auto" w:fill="FFFFFF"/>
        </w:rPr>
        <w:t>6</w:t>
      </w:r>
      <w:r w:rsidR="00C92BBA" w:rsidRPr="00F07996">
        <w:rPr>
          <w:rFonts w:ascii="Times New Roman" w:hAnsi="Times New Roman" w:cs="Times New Roman"/>
          <w:sz w:val="24"/>
          <w:szCs w:val="24"/>
          <w:bdr w:val="none" w:sz="0" w:space="0" w:color="auto" w:frame="1"/>
          <w:shd w:val="clear" w:color="auto" w:fill="FFFFFF"/>
        </w:rPr>
        <w:t xml:space="preserve"> toodud nõuet</w:t>
      </w:r>
      <w:r w:rsidRPr="00F07996">
        <w:rPr>
          <w:rFonts w:ascii="Times New Roman" w:hAnsi="Times New Roman" w:cs="Times New Roman"/>
          <w:sz w:val="24"/>
          <w:szCs w:val="24"/>
          <w:bdr w:val="none" w:sz="0" w:space="0" w:color="auto" w:frame="1"/>
          <w:shd w:val="clear" w:color="auto" w:fill="FFFFFF"/>
        </w:rPr>
        <w:t>.</w:t>
      </w:r>
      <w:r w:rsidR="00C92BBA" w:rsidRPr="00F07996">
        <w:rPr>
          <w:rFonts w:ascii="Times New Roman" w:hAnsi="Times New Roman" w:cs="Times New Roman"/>
          <w:sz w:val="24"/>
          <w:szCs w:val="24"/>
          <w:bdr w:val="none" w:sz="0" w:space="0" w:color="auto" w:frame="1"/>
          <w:shd w:val="clear" w:color="auto" w:fill="FFFFFF"/>
        </w:rPr>
        <w:t xml:space="preserve"> Päästemeeskonna reservi liikme käitumine või eluviis ei tohi ohustada riigi julgeolekut või avalikku kord</w:t>
      </w:r>
      <w:r w:rsidR="00F07996" w:rsidRPr="00F07996">
        <w:rPr>
          <w:rFonts w:ascii="Times New Roman" w:hAnsi="Times New Roman" w:cs="Times New Roman"/>
          <w:sz w:val="24"/>
          <w:szCs w:val="24"/>
          <w:bdr w:val="none" w:sz="0" w:space="0" w:color="auto" w:frame="1"/>
          <w:shd w:val="clear" w:color="auto" w:fill="FFFFFF"/>
        </w:rPr>
        <w:t>a.</w:t>
      </w:r>
      <w:r w:rsidRPr="00F07996">
        <w:rPr>
          <w:rFonts w:ascii="Times New Roman" w:hAnsi="Times New Roman" w:cs="Times New Roman"/>
          <w:sz w:val="24"/>
          <w:szCs w:val="24"/>
          <w:bdr w:val="none" w:sz="0" w:space="0" w:color="auto" w:frame="1"/>
          <w:shd w:val="clear" w:color="auto" w:fill="FFFFFF"/>
        </w:rPr>
        <w:t xml:space="preserve"> Isiku seotus riigi julgeolekule ohtu kujutavate organisatsioonidega on selge risk riigi julgeolekule ja selline tegevus võib riigi välissuhtlust kahjustada</w:t>
      </w:r>
      <w:r w:rsidR="00F07996" w:rsidRPr="00F07996">
        <w:rPr>
          <w:rFonts w:ascii="Times New Roman" w:hAnsi="Times New Roman" w:cs="Times New Roman"/>
          <w:sz w:val="24"/>
          <w:szCs w:val="24"/>
          <w:bdr w:val="none" w:sz="0" w:space="0" w:color="auto" w:frame="1"/>
          <w:shd w:val="clear" w:color="auto" w:fill="FFFFFF"/>
        </w:rPr>
        <w:t>.</w:t>
      </w:r>
    </w:p>
    <w:p w14:paraId="46F3ACBF" w14:textId="77777777" w:rsidR="00411C1B" w:rsidRDefault="00411C1B" w:rsidP="00411C1B">
      <w:pPr>
        <w:shd w:val="clear" w:color="auto" w:fill="FFFFFF"/>
        <w:spacing w:after="0" w:line="240" w:lineRule="auto"/>
        <w:jc w:val="both"/>
        <w:rPr>
          <w:rFonts w:ascii="Times New Roman" w:hAnsi="Times New Roman" w:cs="Times New Roman"/>
          <w:i/>
          <w:iCs/>
          <w:sz w:val="24"/>
          <w:szCs w:val="24"/>
          <w:highlight w:val="yellow"/>
          <w:bdr w:val="none" w:sz="0" w:space="0" w:color="auto" w:frame="1"/>
          <w:shd w:val="clear" w:color="auto" w:fill="FFFFFF"/>
        </w:rPr>
      </w:pPr>
    </w:p>
    <w:p w14:paraId="4EF2CAC7" w14:textId="480C2398" w:rsidR="00411C1B" w:rsidRPr="00F07996" w:rsidRDefault="00411C1B" w:rsidP="00411C1B">
      <w:pPr>
        <w:shd w:val="clear" w:color="auto" w:fill="FFFFFF"/>
        <w:spacing w:after="0" w:line="240" w:lineRule="auto"/>
        <w:jc w:val="both"/>
        <w:rPr>
          <w:rFonts w:ascii="Times New Roman" w:hAnsi="Times New Roman" w:cs="Times New Roman"/>
          <w:sz w:val="24"/>
          <w:szCs w:val="24"/>
          <w:bdr w:val="none" w:sz="0" w:space="0" w:color="auto" w:frame="1"/>
          <w:shd w:val="clear" w:color="auto" w:fill="FFFFFF"/>
        </w:rPr>
      </w:pPr>
      <w:r w:rsidRPr="00F07996">
        <w:rPr>
          <w:rFonts w:ascii="Times New Roman" w:hAnsi="Times New Roman" w:cs="Times New Roman"/>
          <w:sz w:val="24"/>
          <w:szCs w:val="24"/>
          <w:bdr w:val="none" w:sz="0" w:space="0" w:color="auto" w:frame="1"/>
          <w:shd w:val="clear" w:color="auto" w:fill="FFFFFF"/>
        </w:rPr>
        <w:t>Andmed isiku välispiiri ületuste ja välisriigis viibimise kohta, et tuvastada isiku viibimine välisriigis, mis on kantud riigisaladuse ja salastatud välisteabe seaduse § 19 lõike 3 alusel kehtestatud nimekirja ning mille puhul kehtib sama paragrahvi lõikes 2 nimetatud teatamiskohustus</w:t>
      </w:r>
      <w:r w:rsidR="00F07996">
        <w:rPr>
          <w:rFonts w:ascii="Times New Roman" w:hAnsi="Times New Roman" w:cs="Times New Roman"/>
          <w:sz w:val="24"/>
          <w:szCs w:val="24"/>
          <w:bdr w:val="none" w:sz="0" w:space="0" w:color="auto" w:frame="1"/>
          <w:shd w:val="clear" w:color="auto" w:fill="FFFFFF"/>
        </w:rPr>
        <w:t>, on samuti vajalikud selleks, et kontrollida</w:t>
      </w:r>
      <w:r w:rsidRPr="00F07996">
        <w:rPr>
          <w:rFonts w:ascii="Times New Roman" w:hAnsi="Times New Roman" w:cs="Times New Roman"/>
          <w:sz w:val="24"/>
          <w:szCs w:val="24"/>
          <w:bdr w:val="none" w:sz="0" w:space="0" w:color="auto" w:frame="1"/>
          <w:shd w:val="clear" w:color="auto" w:fill="FFFFFF"/>
        </w:rPr>
        <w:t xml:space="preserve"> </w:t>
      </w:r>
      <w:r w:rsidR="00F07996" w:rsidRPr="00F07996">
        <w:rPr>
          <w:rFonts w:ascii="Times New Roman" w:hAnsi="Times New Roman" w:cs="Times New Roman"/>
          <w:sz w:val="24"/>
          <w:szCs w:val="24"/>
          <w:bdr w:val="none" w:sz="0" w:space="0" w:color="auto" w:frame="1"/>
          <w:shd w:val="clear" w:color="auto" w:fill="FFFFFF"/>
        </w:rPr>
        <w:t>§ 31</w:t>
      </w:r>
      <w:r w:rsidR="00F07996" w:rsidRPr="00F07996">
        <w:rPr>
          <w:rFonts w:ascii="Times New Roman" w:hAnsi="Times New Roman" w:cs="Times New Roman"/>
          <w:sz w:val="24"/>
          <w:szCs w:val="24"/>
          <w:bdr w:val="none" w:sz="0" w:space="0" w:color="auto" w:frame="1"/>
          <w:shd w:val="clear" w:color="auto" w:fill="FFFFFF"/>
          <w:vertAlign w:val="superscript"/>
        </w:rPr>
        <w:t>3</w:t>
      </w:r>
      <w:r w:rsidR="00F07996" w:rsidRPr="00F07996">
        <w:rPr>
          <w:rFonts w:ascii="Times New Roman" w:hAnsi="Times New Roman" w:cs="Times New Roman"/>
          <w:sz w:val="24"/>
          <w:szCs w:val="24"/>
          <w:bdr w:val="none" w:sz="0" w:space="0" w:color="auto" w:frame="1"/>
          <w:shd w:val="clear" w:color="auto" w:fill="FFFFFF"/>
        </w:rPr>
        <w:t xml:space="preserve"> lõike 2 punktis </w:t>
      </w:r>
      <w:r w:rsidR="006968AE">
        <w:rPr>
          <w:rFonts w:ascii="Times New Roman" w:hAnsi="Times New Roman" w:cs="Times New Roman"/>
          <w:sz w:val="24"/>
          <w:szCs w:val="24"/>
          <w:bdr w:val="none" w:sz="0" w:space="0" w:color="auto" w:frame="1"/>
          <w:shd w:val="clear" w:color="auto" w:fill="FFFFFF"/>
        </w:rPr>
        <w:t>6</w:t>
      </w:r>
      <w:r w:rsidR="00F07996" w:rsidRPr="00F07996">
        <w:rPr>
          <w:rFonts w:ascii="Times New Roman" w:hAnsi="Times New Roman" w:cs="Times New Roman"/>
          <w:sz w:val="24"/>
          <w:szCs w:val="24"/>
          <w:bdr w:val="none" w:sz="0" w:space="0" w:color="auto" w:frame="1"/>
          <w:shd w:val="clear" w:color="auto" w:fill="FFFFFF"/>
        </w:rPr>
        <w:t xml:space="preserve"> toodud nõude</w:t>
      </w:r>
      <w:r w:rsidR="00F07996">
        <w:rPr>
          <w:rFonts w:ascii="Times New Roman" w:hAnsi="Times New Roman" w:cs="Times New Roman"/>
          <w:sz w:val="24"/>
          <w:szCs w:val="24"/>
          <w:bdr w:val="none" w:sz="0" w:space="0" w:color="auto" w:frame="1"/>
          <w:shd w:val="clear" w:color="auto" w:fill="FFFFFF"/>
        </w:rPr>
        <w:t>le vastavust</w:t>
      </w:r>
      <w:r w:rsidR="00F07996" w:rsidRPr="00F07996">
        <w:rPr>
          <w:rFonts w:ascii="Times New Roman" w:hAnsi="Times New Roman" w:cs="Times New Roman"/>
          <w:sz w:val="24"/>
          <w:szCs w:val="24"/>
          <w:bdr w:val="none" w:sz="0" w:space="0" w:color="auto" w:frame="1"/>
          <w:shd w:val="clear" w:color="auto" w:fill="FFFFFF"/>
        </w:rPr>
        <w:t>.</w:t>
      </w:r>
      <w:r w:rsidR="00F07996">
        <w:rPr>
          <w:rFonts w:ascii="Times New Roman" w:hAnsi="Times New Roman" w:cs="Times New Roman"/>
          <w:sz w:val="24"/>
          <w:szCs w:val="24"/>
          <w:bdr w:val="none" w:sz="0" w:space="0" w:color="auto" w:frame="1"/>
          <w:shd w:val="clear" w:color="auto" w:fill="FFFFFF"/>
        </w:rPr>
        <w:t xml:space="preserve"> </w:t>
      </w:r>
      <w:r w:rsidRPr="00F07996">
        <w:rPr>
          <w:rFonts w:ascii="Times New Roman" w:hAnsi="Times New Roman" w:cs="Times New Roman"/>
          <w:sz w:val="24"/>
          <w:szCs w:val="24"/>
          <w:bdr w:val="none" w:sz="0" w:space="0" w:color="auto" w:frame="1"/>
          <w:shd w:val="clear" w:color="auto" w:fill="FFFFFF"/>
        </w:rPr>
        <w:t>Sage riigisaladuse ja salastatud välisteabe seaduse § 19 lõikes 3 nimetatud välisriikide külastamine võib viidata seotusele riigi julgeolekule ohtu kujutava tegevusega</w:t>
      </w:r>
      <w:r w:rsidR="00F07996" w:rsidRPr="00F07996">
        <w:rPr>
          <w:rFonts w:ascii="Times New Roman" w:hAnsi="Times New Roman" w:cs="Times New Roman"/>
          <w:sz w:val="24"/>
          <w:szCs w:val="24"/>
          <w:bdr w:val="none" w:sz="0" w:space="0" w:color="auto" w:frame="1"/>
          <w:shd w:val="clear" w:color="auto" w:fill="FFFFFF"/>
        </w:rPr>
        <w:t xml:space="preserve">. </w:t>
      </w:r>
    </w:p>
    <w:p w14:paraId="0FE5B630" w14:textId="77777777" w:rsidR="00411C1B" w:rsidRPr="00411C1B" w:rsidRDefault="00411C1B" w:rsidP="00411C1B">
      <w:pPr>
        <w:shd w:val="clear" w:color="auto" w:fill="FFFFFF"/>
        <w:spacing w:after="0" w:line="240" w:lineRule="auto"/>
        <w:jc w:val="both"/>
        <w:rPr>
          <w:rFonts w:ascii="Times New Roman" w:hAnsi="Times New Roman" w:cs="Times New Roman"/>
          <w:sz w:val="24"/>
          <w:szCs w:val="24"/>
          <w:highlight w:val="yellow"/>
          <w:bdr w:val="none" w:sz="0" w:space="0" w:color="auto" w:frame="1"/>
          <w:shd w:val="clear" w:color="auto" w:fill="FFFFFF"/>
        </w:rPr>
      </w:pPr>
    </w:p>
    <w:p w14:paraId="51834DD2" w14:textId="0F1B3351" w:rsidR="00DD7B3E" w:rsidRDefault="00411C1B" w:rsidP="00411C1B">
      <w:pPr>
        <w:pStyle w:val="NoSpacing"/>
        <w:jc w:val="both"/>
        <w:rPr>
          <w:bdr w:val="none" w:sz="0" w:space="0" w:color="auto" w:frame="1"/>
          <w:shd w:val="clear" w:color="auto" w:fill="FFFFFF"/>
        </w:rPr>
      </w:pPr>
      <w:r>
        <w:rPr>
          <w:bdr w:val="none" w:sz="0" w:space="0" w:color="auto" w:frame="1"/>
          <w:shd w:val="clear" w:color="auto" w:fill="FFFFFF"/>
        </w:rPr>
        <w:t>Sarnane</w:t>
      </w:r>
      <w:r w:rsidR="0099676F" w:rsidRPr="006A682A">
        <w:rPr>
          <w:bdr w:val="none" w:sz="0" w:space="0" w:color="auto" w:frame="1"/>
          <w:shd w:val="clear" w:color="auto" w:fill="FFFFFF"/>
        </w:rPr>
        <w:t xml:space="preserve"> töödeldavate andmete ulatus on nähtud ette ka Häirekeskuse tegevuses osalevate vabatahtlike ja Päästeameti tegevuses osalevate abidemineerijate taustakontrolli kohta. </w:t>
      </w:r>
      <w:r w:rsidR="0099676F" w:rsidRPr="00411C1B">
        <w:rPr>
          <w:bdr w:val="none" w:sz="0" w:space="0" w:color="auto" w:frame="1"/>
          <w:shd w:val="clear" w:color="auto" w:fill="FFFFFF"/>
        </w:rPr>
        <w:t xml:space="preserve">Olulisuse hindamisel tuleb analüüsida, kas ja kuidas võivad päästemeeskonna reservi liikmeks saada soovija karistused, </w:t>
      </w:r>
      <w:r w:rsidR="006968AE">
        <w:rPr>
          <w:bdr w:val="none" w:sz="0" w:space="0" w:color="auto" w:frame="1"/>
          <w:shd w:val="clear" w:color="auto" w:fill="FFFFFF"/>
        </w:rPr>
        <w:t xml:space="preserve">tema käitumine, eluviis, </w:t>
      </w:r>
      <w:r w:rsidR="0099676F" w:rsidRPr="00411C1B">
        <w:rPr>
          <w:bdr w:val="none" w:sz="0" w:space="0" w:color="auto" w:frame="1"/>
          <w:shd w:val="clear" w:color="auto" w:fill="FFFFFF"/>
        </w:rPr>
        <w:t xml:space="preserve">isiku liikmelisus ning seotus teiste riikidega mõjutada tema ülesannete täitmist. </w:t>
      </w:r>
      <w:r>
        <w:rPr>
          <w:bdr w:val="none" w:sz="0" w:space="0" w:color="auto" w:frame="1"/>
          <w:shd w:val="clear" w:color="auto" w:fill="FFFFFF"/>
        </w:rPr>
        <w:t xml:space="preserve"> Seejuures rõhutame, et e</w:t>
      </w:r>
      <w:r w:rsidR="00DD7B3E" w:rsidRPr="006A682A">
        <w:rPr>
          <w:bdr w:val="none" w:sz="0" w:space="0" w:color="auto" w:frame="1"/>
          <w:shd w:val="clear" w:color="auto" w:fill="FFFFFF"/>
        </w:rPr>
        <w:t>esmärk ei ole eriliiki isikuandmete kogumine, kuid nende nimetamine on oluline, sest need võivad menetluse käigus teatavaks saada. Näiteks võib isiku liikmelisus mõnes organisatsioonis anda teavet tema poliitiliste vaatete, usuliste või filosoofiliste veendumuste kohta, mis on IKÜM artikli 9 lõike 1 mõistes eriliiki isikuandmed.</w:t>
      </w:r>
    </w:p>
    <w:p w14:paraId="6B39120F" w14:textId="77777777" w:rsidR="008E2EB3" w:rsidRDefault="008E2EB3" w:rsidP="00411C1B">
      <w:pPr>
        <w:pStyle w:val="NoSpacing"/>
        <w:jc w:val="both"/>
        <w:rPr>
          <w:bdr w:val="none" w:sz="0" w:space="0" w:color="auto" w:frame="1"/>
          <w:shd w:val="clear" w:color="auto" w:fill="FFFFFF"/>
        </w:rPr>
      </w:pPr>
    </w:p>
    <w:p w14:paraId="3F686F47" w14:textId="77777777" w:rsidR="008E2EB3" w:rsidRPr="00411C1B" w:rsidRDefault="008E2EB3" w:rsidP="008E2EB3">
      <w:pPr>
        <w:shd w:val="clear" w:color="auto" w:fill="FFFFFF"/>
        <w:spacing w:after="0" w:line="240" w:lineRule="auto"/>
        <w:jc w:val="both"/>
        <w:rPr>
          <w:rFonts w:ascii="Times New Roman" w:hAnsi="Times New Roman" w:cs="Times New Roman"/>
          <w:sz w:val="24"/>
          <w:szCs w:val="24"/>
          <w:highlight w:val="yellow"/>
          <w:bdr w:val="none" w:sz="0" w:space="0" w:color="auto" w:frame="1"/>
          <w:shd w:val="clear" w:color="auto" w:fill="FFFFFF"/>
        </w:rPr>
      </w:pPr>
      <w:r>
        <w:rPr>
          <w:rFonts w:ascii="Times New Roman" w:eastAsia="Times New Roman" w:hAnsi="Times New Roman" w:cs="Times New Roman"/>
          <w:sz w:val="24"/>
          <w:szCs w:val="24"/>
          <w:lang w:eastAsia="et-EE"/>
        </w:rPr>
        <w:t>Taustakontrolli tehes tuleb järgida isikuandmete töötlemise minimaalsuse põhimõtet. Näiteks</w:t>
      </w:r>
      <w:r w:rsidRPr="00CF34BA">
        <w:rPr>
          <w:rFonts w:ascii="Times New Roman" w:eastAsia="Times New Roman" w:hAnsi="Times New Roman" w:cs="Times New Roman"/>
          <w:sz w:val="24"/>
          <w:szCs w:val="24"/>
          <w:lang w:eastAsia="et-EE"/>
        </w:rPr>
        <w:t xml:space="preserve"> kui </w:t>
      </w:r>
      <w:r w:rsidRPr="00CF34BA">
        <w:rPr>
          <w:rFonts w:ascii="Times New Roman" w:eastAsia="Aptos" w:hAnsi="Times New Roman" w:cs="Times New Roman"/>
          <w:sz w:val="24"/>
          <w:szCs w:val="24"/>
        </w:rPr>
        <w:t>isikut on karistatud tahtlikult toimepandud esimese astme kuriteo eest, siis edasist andmetöötlus</w:t>
      </w:r>
      <w:r>
        <w:rPr>
          <w:rFonts w:ascii="Times New Roman" w:eastAsia="Aptos" w:hAnsi="Times New Roman" w:cs="Times New Roman"/>
          <w:sz w:val="24"/>
          <w:szCs w:val="24"/>
        </w:rPr>
        <w:t>t</w:t>
      </w:r>
      <w:r w:rsidRPr="00CF34BA">
        <w:rPr>
          <w:rFonts w:ascii="Times New Roman" w:eastAsia="Aptos" w:hAnsi="Times New Roman" w:cs="Times New Roman"/>
          <w:sz w:val="24"/>
          <w:szCs w:val="24"/>
        </w:rPr>
        <w:t xml:space="preserve"> selle isiku suhtes ei tehta, kuna </w:t>
      </w:r>
      <w:r>
        <w:rPr>
          <w:rFonts w:ascii="Times New Roman" w:eastAsia="Aptos" w:hAnsi="Times New Roman" w:cs="Times New Roman"/>
          <w:sz w:val="24"/>
          <w:szCs w:val="24"/>
        </w:rPr>
        <w:t>sellisel juhul</w:t>
      </w:r>
      <w:r w:rsidRPr="00CF34BA">
        <w:rPr>
          <w:rFonts w:ascii="Times New Roman" w:eastAsia="Aptos" w:hAnsi="Times New Roman" w:cs="Times New Roman"/>
          <w:sz w:val="24"/>
          <w:szCs w:val="24"/>
        </w:rPr>
        <w:t xml:space="preserve"> on </w:t>
      </w:r>
      <w:r>
        <w:rPr>
          <w:rFonts w:ascii="Times New Roman" w:eastAsia="Aptos" w:hAnsi="Times New Roman" w:cs="Times New Roman"/>
          <w:sz w:val="24"/>
          <w:szCs w:val="24"/>
        </w:rPr>
        <w:t xml:space="preserve">juba </w:t>
      </w:r>
      <w:r w:rsidRPr="00CF34BA">
        <w:rPr>
          <w:rFonts w:ascii="Times New Roman" w:eastAsia="Aptos" w:hAnsi="Times New Roman" w:cs="Times New Roman"/>
          <w:sz w:val="24"/>
          <w:szCs w:val="24"/>
        </w:rPr>
        <w:t>välistatud tema päästemeeskonna reservi liikmeks saamine.</w:t>
      </w:r>
    </w:p>
    <w:p w14:paraId="6FF1F20C" w14:textId="77777777" w:rsidR="00DD7B3E" w:rsidRDefault="00DD7B3E" w:rsidP="0099676F">
      <w:pPr>
        <w:pStyle w:val="NoSpacing"/>
        <w:jc w:val="both"/>
        <w:rPr>
          <w:rFonts w:eastAsia="Times New Roman" w:cs="Times New Roman"/>
          <w:color w:val="202020"/>
          <w:szCs w:val="24"/>
          <w:lang w:eastAsia="et-EE"/>
        </w:rPr>
      </w:pPr>
    </w:p>
    <w:p w14:paraId="63CD6E75" w14:textId="1A7B9C4B" w:rsidR="0099676F" w:rsidRPr="00530BAF" w:rsidRDefault="0099676F" w:rsidP="0099676F">
      <w:pPr>
        <w:pStyle w:val="NoSpacing"/>
        <w:jc w:val="both"/>
        <w:rPr>
          <w:rFonts w:eastAsia="Times New Roman" w:cs="Times New Roman"/>
          <w:color w:val="202020"/>
          <w:szCs w:val="24"/>
          <w:lang w:eastAsia="et-EE"/>
        </w:rPr>
      </w:pPr>
      <w:r w:rsidRPr="001C592E">
        <w:rPr>
          <w:rFonts w:eastAsia="Times New Roman" w:cs="Times New Roman"/>
          <w:b/>
          <w:bCs/>
          <w:i/>
          <w:iCs/>
          <w:color w:val="202020"/>
          <w:szCs w:val="24"/>
          <w:lang w:eastAsia="et-EE"/>
        </w:rPr>
        <w:t xml:space="preserve">Lõike </w:t>
      </w:r>
      <w:r w:rsidR="00C959E5">
        <w:rPr>
          <w:rFonts w:eastAsia="Times New Roman" w:cs="Times New Roman"/>
          <w:b/>
          <w:bCs/>
          <w:i/>
          <w:iCs/>
          <w:color w:val="202020"/>
          <w:szCs w:val="24"/>
          <w:lang w:eastAsia="et-EE"/>
        </w:rPr>
        <w:t>3</w:t>
      </w:r>
      <w:r w:rsidRPr="001C592E">
        <w:rPr>
          <w:rFonts w:eastAsia="Times New Roman" w:cs="Times New Roman"/>
          <w:color w:val="202020"/>
          <w:szCs w:val="24"/>
          <w:lang w:eastAsia="et-EE"/>
        </w:rPr>
        <w:t xml:space="preserve"> </w:t>
      </w:r>
      <w:r w:rsidR="002205F6">
        <w:rPr>
          <w:rFonts w:eastAsia="Times New Roman" w:cs="Times New Roman"/>
          <w:color w:val="202020"/>
          <w:szCs w:val="24"/>
          <w:lang w:eastAsia="et-EE"/>
        </w:rPr>
        <w:t>kohaselt võib PPA lõikes 2 nimetatud a</w:t>
      </w:r>
      <w:r w:rsidRPr="00530BAF">
        <w:rPr>
          <w:rFonts w:eastAsia="Times New Roman" w:cs="Times New Roman"/>
          <w:color w:val="202020"/>
          <w:szCs w:val="24"/>
          <w:lang w:eastAsia="et-EE"/>
        </w:rPr>
        <w:t>ndmete õigsuse kontrollimise</w:t>
      </w:r>
      <w:r w:rsidR="002205F6">
        <w:rPr>
          <w:rFonts w:eastAsia="Times New Roman" w:cs="Times New Roman"/>
          <w:color w:val="202020"/>
          <w:szCs w:val="24"/>
          <w:lang w:eastAsia="et-EE"/>
        </w:rPr>
        <w:t>ks</w:t>
      </w:r>
      <w:r w:rsidRPr="00530BAF">
        <w:rPr>
          <w:rFonts w:eastAsia="Times New Roman" w:cs="Times New Roman"/>
          <w:color w:val="202020"/>
          <w:szCs w:val="24"/>
          <w:lang w:eastAsia="et-EE"/>
        </w:rPr>
        <w:t>:</w:t>
      </w:r>
    </w:p>
    <w:p w14:paraId="5B1358DE" w14:textId="77777777" w:rsidR="0099676F" w:rsidRPr="00530BAF" w:rsidRDefault="0099676F" w:rsidP="0099676F">
      <w:pPr>
        <w:pStyle w:val="NoSpacing"/>
        <w:jc w:val="both"/>
        <w:rPr>
          <w:rFonts w:cs="Times New Roman"/>
          <w:szCs w:val="24"/>
          <w:shd w:val="clear" w:color="auto" w:fill="FFFFFF"/>
        </w:rPr>
      </w:pPr>
      <w:r w:rsidRPr="00530BAF">
        <w:rPr>
          <w:rFonts w:cs="Times New Roman"/>
          <w:szCs w:val="24"/>
          <w:shd w:val="clear" w:color="auto" w:fill="FFFFFF"/>
        </w:rPr>
        <w:t>1) pöörduda riigi- ja kohaliku omavalitsuse üksuse asutuste, samuti füüsiliste ja juriidiliste isikute poole järelepärimisega kontrollitava isiku isikuandmete kohta;</w:t>
      </w:r>
    </w:p>
    <w:p w14:paraId="104518BD" w14:textId="212D87B1" w:rsidR="0099676F" w:rsidRPr="00C261A4" w:rsidRDefault="0099676F" w:rsidP="0099676F">
      <w:pPr>
        <w:pStyle w:val="NoSpacing"/>
        <w:jc w:val="both"/>
        <w:rPr>
          <w:rFonts w:cs="Times New Roman"/>
          <w:color w:val="000000" w:themeColor="text1"/>
          <w:szCs w:val="24"/>
          <w:shd w:val="clear" w:color="auto" w:fill="FFFFFF"/>
        </w:rPr>
      </w:pPr>
      <w:r w:rsidRPr="00C261A4">
        <w:rPr>
          <w:rFonts w:cs="Times New Roman"/>
          <w:color w:val="000000" w:themeColor="text1"/>
          <w:szCs w:val="24"/>
          <w:shd w:val="clear" w:color="auto" w:fill="FFFFFF"/>
        </w:rPr>
        <w:t>2) vestelda kontrollitava isiku</w:t>
      </w:r>
      <w:r w:rsidR="00411C1B" w:rsidRPr="00C261A4">
        <w:rPr>
          <w:rFonts w:cs="Times New Roman"/>
          <w:color w:val="000000" w:themeColor="text1"/>
          <w:szCs w:val="24"/>
          <w:shd w:val="clear" w:color="auto" w:fill="FFFFFF"/>
        </w:rPr>
        <w:t xml:space="preserve"> </w:t>
      </w:r>
      <w:r w:rsidRPr="00C261A4">
        <w:rPr>
          <w:rFonts w:cs="Times New Roman"/>
          <w:color w:val="000000" w:themeColor="text1"/>
          <w:szCs w:val="24"/>
          <w:shd w:val="clear" w:color="auto" w:fill="FFFFFF"/>
        </w:rPr>
        <w:t xml:space="preserve">ning teiste isikutega, et selgitada välja kontrollitava isiku </w:t>
      </w:r>
      <w:r w:rsidR="002205F6">
        <w:rPr>
          <w:rFonts w:cs="Times New Roman"/>
          <w:color w:val="000000" w:themeColor="text1"/>
          <w:szCs w:val="24"/>
          <w:shd w:val="clear" w:color="auto" w:fill="FFFFFF"/>
        </w:rPr>
        <w:t xml:space="preserve">vastavus </w:t>
      </w:r>
      <w:r w:rsidR="00C261A4" w:rsidRPr="002205F6">
        <w:rPr>
          <w:rFonts w:cs="Times New Roman"/>
          <w:color w:val="000000" w:themeColor="text1"/>
          <w:szCs w:val="24"/>
          <w:shd w:val="clear" w:color="auto" w:fill="FFFFFF"/>
        </w:rPr>
        <w:t>käesoleva seaduse § 31</w:t>
      </w:r>
      <w:r w:rsidR="00C261A4" w:rsidRPr="002205F6">
        <w:rPr>
          <w:rFonts w:cs="Times New Roman"/>
          <w:color w:val="000000" w:themeColor="text1"/>
          <w:szCs w:val="24"/>
          <w:shd w:val="clear" w:color="auto" w:fill="FFFFFF"/>
          <w:vertAlign w:val="superscript"/>
        </w:rPr>
        <w:t>3</w:t>
      </w:r>
      <w:r w:rsidR="00C261A4" w:rsidRPr="002205F6">
        <w:rPr>
          <w:rFonts w:cs="Times New Roman"/>
          <w:color w:val="000000" w:themeColor="text1"/>
          <w:szCs w:val="24"/>
          <w:shd w:val="clear" w:color="auto" w:fill="FFFFFF"/>
        </w:rPr>
        <w:t xml:space="preserve"> lõike 2 punktis </w:t>
      </w:r>
      <w:r w:rsidR="002205F6" w:rsidRPr="002205F6">
        <w:rPr>
          <w:rFonts w:cs="Times New Roman"/>
          <w:color w:val="000000" w:themeColor="text1"/>
          <w:szCs w:val="24"/>
          <w:shd w:val="clear" w:color="auto" w:fill="FFFFFF"/>
        </w:rPr>
        <w:t>6</w:t>
      </w:r>
      <w:r w:rsidR="00C261A4" w:rsidRPr="002205F6">
        <w:rPr>
          <w:rFonts w:cs="Times New Roman"/>
          <w:color w:val="000000" w:themeColor="text1"/>
          <w:szCs w:val="24"/>
          <w:shd w:val="clear" w:color="auto" w:fill="FFFFFF"/>
        </w:rPr>
        <w:t xml:space="preserve"> sätestatud nõudele </w:t>
      </w:r>
      <w:r w:rsidRPr="00C261A4">
        <w:rPr>
          <w:rFonts w:cs="Times New Roman"/>
          <w:color w:val="000000" w:themeColor="text1"/>
          <w:szCs w:val="24"/>
          <w:shd w:val="clear" w:color="auto" w:fill="FFFFFF"/>
        </w:rPr>
        <w:t>ning vajaduse korral ja küsitletava isiku nõusolekul võtta temalt kirjalik seletus;</w:t>
      </w:r>
    </w:p>
    <w:p w14:paraId="45D2C734" w14:textId="77777777" w:rsidR="0099676F" w:rsidRPr="00530BAF" w:rsidRDefault="0099676F" w:rsidP="0099676F">
      <w:pPr>
        <w:pStyle w:val="NoSpacing"/>
        <w:jc w:val="both"/>
        <w:rPr>
          <w:rFonts w:cs="Times New Roman"/>
          <w:szCs w:val="24"/>
          <w:shd w:val="clear" w:color="auto" w:fill="FFFFFF"/>
        </w:rPr>
      </w:pPr>
      <w:r w:rsidRPr="00530BAF">
        <w:rPr>
          <w:rFonts w:cs="Times New Roman"/>
          <w:szCs w:val="24"/>
          <w:shd w:val="clear" w:color="auto" w:fill="FFFFFF"/>
        </w:rPr>
        <w:t>3) kontrollida isikuandmeid riigi, kohaliku omavalitsuse või muu avalik-õigusliku isiku või eraõigusliku juriidilise isiku andmekogust;</w:t>
      </w:r>
    </w:p>
    <w:p w14:paraId="4230E6BD" w14:textId="431ED232" w:rsidR="0099676F" w:rsidRPr="001C592E" w:rsidRDefault="0099676F" w:rsidP="0099676F">
      <w:pPr>
        <w:pStyle w:val="NoSpacing"/>
        <w:jc w:val="both"/>
        <w:rPr>
          <w:rFonts w:cs="Times New Roman"/>
          <w:szCs w:val="24"/>
          <w:shd w:val="clear" w:color="auto" w:fill="FFFFFF"/>
        </w:rPr>
      </w:pPr>
      <w:r w:rsidRPr="00530BAF">
        <w:rPr>
          <w:rFonts w:cs="Times New Roman"/>
          <w:szCs w:val="24"/>
          <w:shd w:val="clear" w:color="auto" w:fill="FFFFFF"/>
        </w:rPr>
        <w:t xml:space="preserve">4) saada </w:t>
      </w:r>
      <w:r w:rsidR="00530BAF" w:rsidRPr="00530BAF">
        <w:rPr>
          <w:rFonts w:cs="Times New Roman"/>
          <w:szCs w:val="24"/>
          <w:shd w:val="clear" w:color="auto" w:fill="FFFFFF"/>
        </w:rPr>
        <w:t>isiku</w:t>
      </w:r>
      <w:r w:rsidRPr="00530BAF">
        <w:rPr>
          <w:rFonts w:cs="Times New Roman"/>
          <w:szCs w:val="24"/>
          <w:shd w:val="clear" w:color="auto" w:fill="FFFFFF"/>
        </w:rPr>
        <w:t>andmeid</w:t>
      </w:r>
      <w:r w:rsidRPr="001C592E">
        <w:rPr>
          <w:rFonts w:cs="Times New Roman"/>
          <w:szCs w:val="24"/>
          <w:shd w:val="clear" w:color="auto" w:fill="FFFFFF"/>
        </w:rPr>
        <w:t xml:space="preserve"> karistusregistri arhiivist;</w:t>
      </w:r>
    </w:p>
    <w:p w14:paraId="6910BA1F" w14:textId="77777777" w:rsidR="0099676F" w:rsidRDefault="0099676F" w:rsidP="0099676F">
      <w:pPr>
        <w:pStyle w:val="NoSpacing"/>
        <w:jc w:val="both"/>
        <w:rPr>
          <w:rFonts w:cs="Times New Roman"/>
          <w:szCs w:val="24"/>
          <w:shd w:val="clear" w:color="auto" w:fill="FFFFFF"/>
        </w:rPr>
      </w:pPr>
      <w:r w:rsidRPr="001C592E">
        <w:rPr>
          <w:rFonts w:cs="Times New Roman"/>
          <w:szCs w:val="24"/>
          <w:shd w:val="clear" w:color="auto" w:fill="FFFFFF"/>
        </w:rPr>
        <w:t>5) töödelda üldsusele suunatud ja avalikust allikast kättesaadavaid isikuandmeid.</w:t>
      </w:r>
    </w:p>
    <w:p w14:paraId="41C132D2" w14:textId="77777777" w:rsidR="0099676F" w:rsidRDefault="0099676F" w:rsidP="0099676F">
      <w:pPr>
        <w:pStyle w:val="NoSpacing"/>
        <w:jc w:val="both"/>
        <w:rPr>
          <w:rFonts w:cs="Times New Roman"/>
          <w:szCs w:val="24"/>
          <w:shd w:val="clear" w:color="auto" w:fill="FFFFFF"/>
        </w:rPr>
      </w:pPr>
    </w:p>
    <w:p w14:paraId="335C3AE6" w14:textId="6ABB5170" w:rsidR="00C959E5" w:rsidRPr="00CA3D45" w:rsidRDefault="0099676F" w:rsidP="00C959E5">
      <w:pPr>
        <w:pStyle w:val="NoSpacing"/>
        <w:jc w:val="both"/>
        <w:rPr>
          <w:rFonts w:cs="Times New Roman"/>
          <w:szCs w:val="24"/>
          <w:shd w:val="clear" w:color="auto" w:fill="FFFFFF"/>
        </w:rPr>
      </w:pPr>
      <w:r>
        <w:rPr>
          <w:rFonts w:cs="Times New Roman"/>
          <w:szCs w:val="24"/>
          <w:shd w:val="clear" w:color="auto" w:fill="FFFFFF"/>
        </w:rPr>
        <w:t>Nimetatud toimingud on vajalikud, et taustakontrolli käigus oleks PPA-l võimalik erinevatest allikatest kontrollida esitatud andmete õigsust ja päästemeeskonna reservi liikmeks arvamise välistavate aluste puudumist. Andmete kontrollimise viis valitakse iga kord eraldi, arvestades kontrollitavate andmete olemust.</w:t>
      </w:r>
      <w:r w:rsidR="00CA3D45">
        <w:rPr>
          <w:rFonts w:cs="Times New Roman"/>
          <w:szCs w:val="24"/>
          <w:shd w:val="clear" w:color="auto" w:fill="FFFFFF"/>
        </w:rPr>
        <w:t xml:space="preserve"> </w:t>
      </w:r>
      <w:r w:rsidR="00C959E5">
        <w:rPr>
          <w:rFonts w:eastAsia="Times New Roman" w:cs="Times New Roman"/>
          <w:szCs w:val="24"/>
          <w:lang w:eastAsia="et-EE"/>
        </w:rPr>
        <w:t>Eesmärk on</w:t>
      </w:r>
      <w:r w:rsidR="00C959E5" w:rsidRPr="00866203">
        <w:rPr>
          <w:rFonts w:eastAsia="Times New Roman" w:cs="Times New Roman"/>
          <w:szCs w:val="24"/>
          <w:lang w:eastAsia="et-EE"/>
        </w:rPr>
        <w:t xml:space="preserve"> selgitada</w:t>
      </w:r>
      <w:r w:rsidR="00C959E5">
        <w:rPr>
          <w:rFonts w:eastAsia="Times New Roman" w:cs="Times New Roman"/>
          <w:szCs w:val="24"/>
          <w:lang w:eastAsia="et-EE"/>
        </w:rPr>
        <w:t xml:space="preserve"> </w:t>
      </w:r>
      <w:r w:rsidR="00C959E5" w:rsidRPr="00866203">
        <w:rPr>
          <w:rFonts w:eastAsia="Times New Roman" w:cs="Times New Roman"/>
          <w:szCs w:val="24"/>
          <w:lang w:eastAsia="et-EE"/>
        </w:rPr>
        <w:t>välja</w:t>
      </w:r>
      <w:r w:rsidR="00CA3D45">
        <w:rPr>
          <w:rFonts w:eastAsia="Times New Roman" w:cs="Times New Roman"/>
          <w:szCs w:val="24"/>
          <w:lang w:eastAsia="et-EE"/>
        </w:rPr>
        <w:t>, kas</w:t>
      </w:r>
      <w:r w:rsidR="00C959E5" w:rsidRPr="00866203">
        <w:rPr>
          <w:rFonts w:eastAsia="Times New Roman" w:cs="Times New Roman"/>
          <w:szCs w:val="24"/>
          <w:lang w:eastAsia="et-EE"/>
        </w:rPr>
        <w:t xml:space="preserve"> kontrollitava isiku </w:t>
      </w:r>
      <w:r w:rsidR="00CA3D45">
        <w:rPr>
          <w:rFonts w:eastAsia="Times New Roman" w:cs="Times New Roman"/>
          <w:szCs w:val="24"/>
          <w:lang w:eastAsia="et-EE"/>
        </w:rPr>
        <w:t xml:space="preserve">taust, sh käitumine ja eluviis vastab päästemeeskonna reservi liikme nõuetele. </w:t>
      </w:r>
    </w:p>
    <w:p w14:paraId="1C374F17" w14:textId="77777777" w:rsidR="0099676F" w:rsidRDefault="0099676F" w:rsidP="0099676F">
      <w:pPr>
        <w:pStyle w:val="NoSpacing"/>
        <w:jc w:val="both"/>
        <w:rPr>
          <w:rFonts w:eastAsia="Times New Roman" w:cs="Times New Roman"/>
          <w:b/>
          <w:bCs/>
          <w:i/>
          <w:iCs/>
          <w:szCs w:val="24"/>
          <w:lang w:eastAsia="et-EE"/>
        </w:rPr>
      </w:pPr>
    </w:p>
    <w:p w14:paraId="10E1DC5B" w14:textId="2FBF5D3A" w:rsidR="0099676F" w:rsidRDefault="0099676F" w:rsidP="0099676F">
      <w:pPr>
        <w:pStyle w:val="NoSpacing"/>
        <w:jc w:val="both"/>
        <w:rPr>
          <w:rFonts w:eastAsia="Times New Roman" w:cs="Times New Roman"/>
          <w:szCs w:val="24"/>
          <w:lang w:eastAsia="et-EE"/>
        </w:rPr>
      </w:pPr>
      <w:r w:rsidRPr="00BC6E62">
        <w:rPr>
          <w:rFonts w:eastAsia="Times New Roman" w:cs="Times New Roman"/>
          <w:b/>
          <w:bCs/>
          <w:i/>
          <w:iCs/>
          <w:szCs w:val="24"/>
          <w:lang w:eastAsia="et-EE"/>
        </w:rPr>
        <w:t xml:space="preserve">Lõikes </w:t>
      </w:r>
      <w:r w:rsidR="00C959E5">
        <w:rPr>
          <w:rFonts w:eastAsia="Times New Roman" w:cs="Times New Roman"/>
          <w:b/>
          <w:bCs/>
          <w:i/>
          <w:iCs/>
          <w:szCs w:val="24"/>
          <w:lang w:eastAsia="et-EE"/>
        </w:rPr>
        <w:t>4</w:t>
      </w:r>
      <w:r>
        <w:rPr>
          <w:rFonts w:eastAsia="Times New Roman" w:cs="Times New Roman"/>
          <w:szCs w:val="24"/>
          <w:lang w:eastAsia="et-EE"/>
        </w:rPr>
        <w:t xml:space="preserve"> </w:t>
      </w:r>
      <w:r w:rsidRPr="000F51F3">
        <w:rPr>
          <w:rFonts w:eastAsia="Times New Roman" w:cs="Times New Roman"/>
          <w:szCs w:val="24"/>
          <w:lang w:eastAsia="et-EE"/>
        </w:rPr>
        <w:t xml:space="preserve">sätestatakse </w:t>
      </w:r>
      <w:r>
        <w:rPr>
          <w:rFonts w:eastAsia="Times New Roman" w:cs="Times New Roman"/>
          <w:szCs w:val="24"/>
          <w:lang w:eastAsia="et-EE"/>
        </w:rPr>
        <w:t>p</w:t>
      </w:r>
      <w:r w:rsidRPr="000F51F3">
        <w:rPr>
          <w:rFonts w:eastAsia="Times New Roman" w:cs="Times New Roman"/>
          <w:szCs w:val="24"/>
          <w:lang w:eastAsia="et-EE"/>
        </w:rPr>
        <w:t xml:space="preserve">äästemeeskonna reservi liikme </w:t>
      </w:r>
      <w:r w:rsidR="00DA2AD1">
        <w:rPr>
          <w:rFonts w:eastAsia="Times New Roman" w:cs="Times New Roman"/>
          <w:szCs w:val="24"/>
          <w:lang w:eastAsia="et-EE"/>
        </w:rPr>
        <w:t xml:space="preserve">kandidaadi ja liikme </w:t>
      </w:r>
      <w:r w:rsidR="00546138">
        <w:rPr>
          <w:rFonts w:eastAsia="Times New Roman" w:cs="Times New Roman"/>
          <w:szCs w:val="24"/>
          <w:lang w:eastAsia="et-EE"/>
        </w:rPr>
        <w:t>nõuetele vastavuse kontrolliks</w:t>
      </w:r>
      <w:r w:rsidRPr="000F51F3">
        <w:rPr>
          <w:rFonts w:eastAsia="Times New Roman" w:cs="Times New Roman"/>
          <w:szCs w:val="24"/>
          <w:lang w:eastAsia="et-EE"/>
        </w:rPr>
        <w:t xml:space="preserve"> kogutud andmete säilitamise tähtaeg. Isiku </w:t>
      </w:r>
      <w:r w:rsidR="00546138">
        <w:rPr>
          <w:rFonts w:eastAsia="Times New Roman" w:cs="Times New Roman"/>
          <w:szCs w:val="24"/>
          <w:lang w:eastAsia="et-EE"/>
        </w:rPr>
        <w:t>nõuetele vastavuse kontrolliks</w:t>
      </w:r>
      <w:r w:rsidRPr="000F51F3">
        <w:rPr>
          <w:rFonts w:eastAsia="Times New Roman" w:cs="Times New Roman"/>
          <w:szCs w:val="24"/>
          <w:lang w:eastAsia="et-EE"/>
        </w:rPr>
        <w:t xml:space="preserve"> kogutud andmeid säilitatakse</w:t>
      </w:r>
      <w:r>
        <w:rPr>
          <w:rFonts w:eastAsia="Times New Roman" w:cs="Times New Roman"/>
          <w:szCs w:val="24"/>
          <w:lang w:eastAsia="et-EE"/>
        </w:rPr>
        <w:t>:</w:t>
      </w:r>
    </w:p>
    <w:p w14:paraId="43CF4EF9" w14:textId="77777777" w:rsidR="0099676F" w:rsidRPr="00706C14" w:rsidRDefault="0099676F" w:rsidP="0099676F">
      <w:pPr>
        <w:pStyle w:val="NoSpacing"/>
        <w:jc w:val="both"/>
        <w:rPr>
          <w:rFonts w:cs="Times New Roman"/>
          <w:szCs w:val="24"/>
        </w:rPr>
      </w:pPr>
      <w:r w:rsidRPr="00706C14">
        <w:rPr>
          <w:rFonts w:cs="Times New Roman"/>
          <w:szCs w:val="24"/>
        </w:rPr>
        <w:t xml:space="preserve">1) viis aastat taustakontrolli tegemise lõppemisest arvates või </w:t>
      </w:r>
    </w:p>
    <w:p w14:paraId="4769B685" w14:textId="77777777" w:rsidR="003872DB" w:rsidRDefault="0099676F" w:rsidP="0099676F">
      <w:pPr>
        <w:pStyle w:val="NoSpacing"/>
        <w:jc w:val="both"/>
        <w:rPr>
          <w:rFonts w:eastAsia="Times New Roman" w:cs="Times New Roman"/>
          <w:szCs w:val="24"/>
          <w:lang w:eastAsia="et-EE"/>
        </w:rPr>
      </w:pPr>
      <w:r w:rsidRPr="00706C14">
        <w:rPr>
          <w:rFonts w:cs="Times New Roman"/>
          <w:szCs w:val="24"/>
        </w:rPr>
        <w:t>2) pärast päästemeeskonna reservist väljaarvamist tekkinud õigusliku vaidluse korral kuni selle lõppemiseni, kui see lõpeb pärast käesoleva lõike punktis 1 nimetatud tähtaega</w:t>
      </w:r>
      <w:r w:rsidRPr="000F51F3">
        <w:rPr>
          <w:rFonts w:eastAsia="Times New Roman" w:cs="Times New Roman"/>
          <w:szCs w:val="24"/>
          <w:lang w:eastAsia="et-EE"/>
        </w:rPr>
        <w:t xml:space="preserve">. </w:t>
      </w:r>
    </w:p>
    <w:p w14:paraId="7DDE09C5" w14:textId="77777777" w:rsidR="003872DB" w:rsidRDefault="003872DB" w:rsidP="00546138">
      <w:pPr>
        <w:pStyle w:val="NoSpacing"/>
        <w:jc w:val="both"/>
        <w:rPr>
          <w:lang w:eastAsia="et-EE"/>
        </w:rPr>
      </w:pPr>
    </w:p>
    <w:p w14:paraId="49FD79EB" w14:textId="04D0C739" w:rsidR="00546138" w:rsidRDefault="003872DB" w:rsidP="00546138">
      <w:pPr>
        <w:pStyle w:val="NoSpacing"/>
        <w:jc w:val="both"/>
        <w:rPr>
          <w:lang w:eastAsia="et-EE"/>
        </w:rPr>
      </w:pPr>
      <w:r w:rsidRPr="003872DB">
        <w:rPr>
          <w:lang w:eastAsia="et-EE"/>
        </w:rPr>
        <w:t xml:space="preserve">Samasugune </w:t>
      </w:r>
      <w:r w:rsidR="0099676F" w:rsidRPr="003872DB">
        <w:rPr>
          <w:lang w:eastAsia="et-EE"/>
        </w:rPr>
        <w:t>regulatsioon on Häirekeskuse vabatahtlike ja abidemineerijate kohta (PäästeTS § 7</w:t>
      </w:r>
      <w:r w:rsidR="0099676F" w:rsidRPr="003872DB">
        <w:rPr>
          <w:vertAlign w:val="superscript"/>
          <w:lang w:eastAsia="et-EE"/>
        </w:rPr>
        <w:t>2</w:t>
      </w:r>
      <w:r w:rsidR="0099676F" w:rsidRPr="003872DB">
        <w:rPr>
          <w:lang w:eastAsia="et-EE"/>
        </w:rPr>
        <w:t xml:space="preserve"> lõige 6 ja PäästeS § 36</w:t>
      </w:r>
      <w:r w:rsidR="0099676F" w:rsidRPr="003872DB">
        <w:rPr>
          <w:vertAlign w:val="superscript"/>
          <w:lang w:eastAsia="et-EE"/>
        </w:rPr>
        <w:t>1</w:t>
      </w:r>
      <w:r w:rsidR="0099676F" w:rsidRPr="003872DB">
        <w:rPr>
          <w:lang w:eastAsia="et-EE"/>
        </w:rPr>
        <w:t xml:space="preserve"> lõige 4). Säilitustähtaja ühetaolisuse ja õigusselguse tagamiseks on PäästeS-is sätestatud säilitustähtaeg </w:t>
      </w:r>
      <w:r w:rsidRPr="003872DB">
        <w:rPr>
          <w:lang w:eastAsia="et-EE"/>
        </w:rPr>
        <w:t xml:space="preserve">samane </w:t>
      </w:r>
      <w:r w:rsidR="0099676F" w:rsidRPr="003872DB">
        <w:rPr>
          <w:lang w:eastAsia="et-EE"/>
        </w:rPr>
        <w:t xml:space="preserve">muudes valdkondades tehtava taustakontrolli käigus kogutud andmete säilitamisega. </w:t>
      </w:r>
      <w:r w:rsidR="00546138">
        <w:rPr>
          <w:rFonts w:eastAsia="Calibri" w:cs="Times New Roman"/>
          <w:kern w:val="2"/>
          <w:szCs w:val="24"/>
          <w14:ligatures w14:val="standardContextual"/>
        </w:rPr>
        <w:t>Viie</w:t>
      </w:r>
      <w:r w:rsidR="00546138" w:rsidRPr="00546138">
        <w:rPr>
          <w:rFonts w:eastAsia="Calibri" w:cs="Times New Roman"/>
          <w:kern w:val="2"/>
          <w:szCs w:val="24"/>
          <w14:ligatures w14:val="standardContextual"/>
        </w:rPr>
        <w:t xml:space="preserve">aastane periood on varasemalt asutustega kokku lepitud tähtaeg. </w:t>
      </w:r>
      <w:r w:rsidR="00546138" w:rsidRPr="00546138">
        <w:rPr>
          <w:rFonts w:eastAsia="Aptos" w:cs="Times New Roman"/>
          <w:color w:val="202020"/>
          <w:kern w:val="2"/>
          <w:szCs w:val="24"/>
          <w14:ligatures w14:val="standardContextual"/>
        </w:rPr>
        <w:t>T</w:t>
      </w:r>
      <w:r w:rsidR="00546138" w:rsidRPr="00546138">
        <w:rPr>
          <w:rFonts w:eastAsia="Aptos" w:cs="Times New Roman"/>
          <w:color w:val="000000"/>
          <w:kern w:val="2"/>
          <w:szCs w:val="24"/>
          <w14:ligatures w14:val="standardContextual"/>
        </w:rPr>
        <w:t xml:space="preserve">austakontrolli käigus kogutud andmeid säilitatakse viis aastat eelkõige sellel põhjusel, et </w:t>
      </w:r>
      <w:r w:rsidR="00546138">
        <w:rPr>
          <w:rFonts w:eastAsia="Aptos" w:cs="Times New Roman"/>
          <w:color w:val="000000"/>
          <w:kern w:val="2"/>
          <w:szCs w:val="24"/>
          <w14:ligatures w14:val="standardContextual"/>
        </w:rPr>
        <w:t>tagada andmete olemasolu</w:t>
      </w:r>
      <w:r w:rsidR="00546138" w:rsidRPr="00546138">
        <w:rPr>
          <w:rFonts w:eastAsia="Aptos" w:cs="Times New Roman"/>
          <w:color w:val="000000"/>
          <w:kern w:val="2"/>
          <w:szCs w:val="24"/>
          <w14:ligatures w14:val="standardContextual"/>
        </w:rPr>
        <w:t xml:space="preserve"> võimalike õiguslike vaidluste lahendamisel. Kui õiguslik vaidlus kestab kauem, säilitatakse andmed õigusliku vaidluse lõppemiseni. Lisaks võib andmeid olla vaja ka muude menetluste läbiviimiseks (näiteks haldus-, teenistuslik</w:t>
      </w:r>
      <w:r w:rsidR="00641FE9">
        <w:rPr>
          <w:rFonts w:eastAsia="Aptos" w:cs="Times New Roman"/>
          <w:color w:val="000000"/>
          <w:kern w:val="2"/>
          <w:szCs w:val="24"/>
          <w14:ligatures w14:val="standardContextual"/>
        </w:rPr>
        <w:t xml:space="preserve"> </w:t>
      </w:r>
      <w:r w:rsidR="00546138" w:rsidRPr="00546138">
        <w:rPr>
          <w:rFonts w:eastAsia="Aptos" w:cs="Times New Roman"/>
          <w:color w:val="000000"/>
          <w:kern w:val="2"/>
          <w:szCs w:val="24"/>
          <w14:ligatures w14:val="standardContextual"/>
        </w:rPr>
        <w:t xml:space="preserve">või õiguskantsleri järelevalve). </w:t>
      </w:r>
      <w:r w:rsidR="00546138" w:rsidRPr="00546138">
        <w:rPr>
          <w:rFonts w:eastAsia="Calibri" w:cs="Times New Roman"/>
          <w:kern w:val="2"/>
          <w:szCs w:val="24"/>
          <w14:ligatures w14:val="standardContextual"/>
        </w:rPr>
        <w:t>Kindel ajaline piirang aitab vähendada ka andmehaldusega seotud koormust ja kulusid.</w:t>
      </w:r>
    </w:p>
    <w:p w14:paraId="798D9E46" w14:textId="77777777" w:rsidR="00546138" w:rsidRDefault="00546138" w:rsidP="00546138">
      <w:pPr>
        <w:pStyle w:val="NoSpacing"/>
        <w:jc w:val="both"/>
      </w:pPr>
    </w:p>
    <w:p w14:paraId="6E399D8A" w14:textId="58099FA2" w:rsidR="00C959E5" w:rsidRDefault="00546138" w:rsidP="00546138">
      <w:pPr>
        <w:pStyle w:val="NoSpacing"/>
        <w:jc w:val="both"/>
        <w:rPr>
          <w:rFonts w:eastAsia="Times New Roman" w:cs="Times New Roman"/>
          <w:szCs w:val="24"/>
        </w:rPr>
      </w:pPr>
      <w:r>
        <w:rPr>
          <w:rFonts w:eastAsia="Calibri" w:cs="Times New Roman"/>
          <w:szCs w:val="24"/>
        </w:rPr>
        <w:t>Tähtaja möödumisel tuleb andmed Päästeametil ja PPA-l kustutada. A</w:t>
      </w:r>
      <w:r w:rsidRPr="003B7E4E">
        <w:rPr>
          <w:rFonts w:eastAsia="Calibri" w:cs="Times New Roman"/>
          <w:szCs w:val="24"/>
        </w:rPr>
        <w:t xml:space="preserve">ndmete kustutamine </w:t>
      </w:r>
      <w:r w:rsidRPr="003B7E4E">
        <w:rPr>
          <w:rFonts w:eastAsia="Times New Roman" w:cs="Times New Roman"/>
          <w:szCs w:val="24"/>
        </w:rPr>
        <w:t>hakkab toimuma kas täis- või poolautomaatselt. Kui automaatprotsess peaks mingil põhjusel ebaõnnestuma, siis kustutatakse käsitsi.</w:t>
      </w:r>
    </w:p>
    <w:p w14:paraId="1BC41DE8" w14:textId="77777777" w:rsidR="00546138" w:rsidRPr="003872DB" w:rsidRDefault="00546138" w:rsidP="00546138">
      <w:pPr>
        <w:pStyle w:val="NoSpacing"/>
        <w:jc w:val="both"/>
        <w:rPr>
          <w:rFonts w:cs="Times New Roman"/>
          <w:color w:val="202020"/>
          <w:szCs w:val="24"/>
          <w:shd w:val="clear" w:color="auto" w:fill="FFFFFF"/>
        </w:rPr>
      </w:pPr>
    </w:p>
    <w:p w14:paraId="4C9A305B" w14:textId="355F62BC" w:rsidR="0099676F" w:rsidRDefault="0099676F" w:rsidP="0099676F">
      <w:pPr>
        <w:pStyle w:val="NoSpacing"/>
        <w:jc w:val="both"/>
        <w:rPr>
          <w:rFonts w:eastAsia="Times New Roman" w:cs="Times New Roman"/>
          <w:color w:val="202020"/>
          <w:szCs w:val="24"/>
          <w:lang w:eastAsia="et-EE"/>
        </w:rPr>
      </w:pPr>
      <w:r w:rsidRPr="006D7152">
        <w:rPr>
          <w:rFonts w:eastAsia="Times New Roman" w:cs="Times New Roman"/>
          <w:b/>
          <w:bCs/>
          <w:color w:val="202020"/>
          <w:szCs w:val="24"/>
          <w:lang w:eastAsia="et-EE"/>
        </w:rPr>
        <w:t xml:space="preserve">Eelnõukohase </w:t>
      </w:r>
      <w:r w:rsidRPr="00561024">
        <w:rPr>
          <w:rFonts w:cs="Times New Roman"/>
          <w:b/>
          <w:bCs/>
          <w:szCs w:val="24"/>
          <w:lang w:eastAsia="et-EE"/>
        </w:rPr>
        <w:t>PäästeS</w:t>
      </w:r>
      <w:r w:rsidRPr="006D7152">
        <w:rPr>
          <w:rFonts w:eastAsia="Times New Roman" w:cs="Times New Roman"/>
          <w:b/>
          <w:bCs/>
          <w:color w:val="202020"/>
          <w:szCs w:val="24"/>
          <w:lang w:eastAsia="et-EE"/>
        </w:rPr>
        <w:t xml:space="preserve"> §-ga 31</w:t>
      </w:r>
      <w:r>
        <w:rPr>
          <w:rFonts w:eastAsia="Times New Roman" w:cs="Times New Roman"/>
          <w:b/>
          <w:bCs/>
          <w:color w:val="202020"/>
          <w:szCs w:val="24"/>
          <w:vertAlign w:val="superscript"/>
          <w:lang w:eastAsia="et-EE"/>
        </w:rPr>
        <w:t>7</w:t>
      </w:r>
      <w:r>
        <w:rPr>
          <w:rFonts w:eastAsia="Times New Roman" w:cs="Times New Roman"/>
          <w:color w:val="202020"/>
          <w:szCs w:val="24"/>
          <w:lang w:eastAsia="et-EE"/>
        </w:rPr>
        <w:t xml:space="preserve"> </w:t>
      </w:r>
      <w:r w:rsidR="00641FE9">
        <w:rPr>
          <w:rFonts w:eastAsia="Times New Roman" w:cs="Times New Roman"/>
          <w:color w:val="202020"/>
          <w:szCs w:val="24"/>
          <w:lang w:eastAsia="et-EE"/>
        </w:rPr>
        <w:t>reguleeritakse</w:t>
      </w:r>
      <w:r>
        <w:rPr>
          <w:rFonts w:eastAsia="Times New Roman" w:cs="Times New Roman"/>
          <w:color w:val="202020"/>
          <w:szCs w:val="24"/>
          <w:lang w:eastAsia="et-EE"/>
        </w:rPr>
        <w:t xml:space="preserve"> päästemeeskonna liikme päästemeeskonna reservist väljaarvami</w:t>
      </w:r>
      <w:r w:rsidR="00641FE9">
        <w:rPr>
          <w:rFonts w:eastAsia="Times New Roman" w:cs="Times New Roman"/>
          <w:color w:val="202020"/>
          <w:szCs w:val="24"/>
          <w:lang w:eastAsia="et-EE"/>
        </w:rPr>
        <w:t>ne</w:t>
      </w:r>
      <w:r>
        <w:rPr>
          <w:rFonts w:eastAsia="Times New Roman" w:cs="Times New Roman"/>
          <w:color w:val="202020"/>
          <w:szCs w:val="24"/>
          <w:lang w:eastAsia="et-EE"/>
        </w:rPr>
        <w:t>. Samamoodi nagu eelnõukohase PäästeS § 31</w:t>
      </w:r>
      <w:r>
        <w:rPr>
          <w:rFonts w:eastAsia="Times New Roman" w:cs="Times New Roman"/>
          <w:color w:val="202020"/>
          <w:szCs w:val="24"/>
          <w:vertAlign w:val="superscript"/>
          <w:lang w:eastAsia="et-EE"/>
        </w:rPr>
        <w:t xml:space="preserve">4 </w:t>
      </w:r>
      <w:r>
        <w:rPr>
          <w:rFonts w:eastAsia="Times New Roman" w:cs="Times New Roman"/>
          <w:color w:val="202020"/>
          <w:szCs w:val="24"/>
          <w:lang w:eastAsia="et-EE"/>
        </w:rPr>
        <w:t xml:space="preserve">lõike 1 kohaselt otsustab päästemeeskonna reservi liikmeks võtmise Päästeamet, otsustab ka reservist välja arvamise Päästeamet. </w:t>
      </w:r>
    </w:p>
    <w:p w14:paraId="014C0E31" w14:textId="77777777" w:rsidR="00005013" w:rsidRDefault="00005013" w:rsidP="0099676F">
      <w:pPr>
        <w:pStyle w:val="NoSpacing"/>
        <w:jc w:val="both"/>
        <w:rPr>
          <w:rFonts w:eastAsia="Times New Roman" w:cs="Times New Roman"/>
          <w:color w:val="202020"/>
          <w:szCs w:val="24"/>
          <w:lang w:eastAsia="et-EE"/>
        </w:rPr>
      </w:pPr>
    </w:p>
    <w:p w14:paraId="08FD07BC" w14:textId="161C31B8" w:rsidR="00005013" w:rsidRDefault="00005013" w:rsidP="0099676F">
      <w:pPr>
        <w:pStyle w:val="NoSpacing"/>
        <w:jc w:val="both"/>
        <w:rPr>
          <w:rFonts w:eastAsia="Times New Roman" w:cs="Times New Roman"/>
          <w:color w:val="202020"/>
          <w:szCs w:val="24"/>
          <w:lang w:eastAsia="et-EE"/>
        </w:rPr>
      </w:pPr>
      <w:r w:rsidRPr="00005013">
        <w:rPr>
          <w:rFonts w:eastAsia="Times New Roman" w:cs="Times New Roman"/>
          <w:b/>
          <w:bCs/>
          <w:i/>
          <w:iCs/>
          <w:color w:val="202020"/>
          <w:szCs w:val="24"/>
          <w:lang w:eastAsia="et-EE"/>
        </w:rPr>
        <w:t>Lõikes 1</w:t>
      </w:r>
      <w:r>
        <w:rPr>
          <w:rFonts w:eastAsia="Times New Roman" w:cs="Times New Roman"/>
          <w:color w:val="202020"/>
          <w:szCs w:val="24"/>
          <w:lang w:eastAsia="et-EE"/>
        </w:rPr>
        <w:t xml:space="preserve"> nähakse ette, et päästemeeskonna reservi liige peab Päästeametit esimesel võimalusel teavitama, kui ta ei vasta seaduses sätestatud nõuetele. </w:t>
      </w:r>
      <w:r w:rsidRPr="004A2F3B">
        <w:rPr>
          <w:shd w:val="clear" w:color="auto" w:fill="FFFFFF"/>
        </w:rPr>
        <w:t xml:space="preserve">Sätte eesmärk on vältida olukordi, </w:t>
      </w:r>
      <w:r>
        <w:rPr>
          <w:shd w:val="clear" w:color="auto" w:fill="FFFFFF"/>
        </w:rPr>
        <w:t>kus päästemeeskonna reservis on liige,</w:t>
      </w:r>
      <w:r w:rsidRPr="004A2F3B">
        <w:rPr>
          <w:shd w:val="clear" w:color="auto" w:fill="FFFFFF"/>
        </w:rPr>
        <w:t xml:space="preserve"> </w:t>
      </w:r>
      <w:r>
        <w:rPr>
          <w:shd w:val="clear" w:color="auto" w:fill="FFFFFF"/>
        </w:rPr>
        <w:t>kes</w:t>
      </w:r>
      <w:r w:rsidRPr="004A2F3B">
        <w:rPr>
          <w:shd w:val="clear" w:color="auto" w:fill="FFFFFF"/>
        </w:rPr>
        <w:t xml:space="preserve"> ei vasta enam nõuetele. </w:t>
      </w:r>
      <w:r w:rsidRPr="00005013">
        <w:rPr>
          <w:shd w:val="clear" w:color="auto" w:fill="FFFFFF"/>
        </w:rPr>
        <w:t>Teavitada esimesel võimalusel</w:t>
      </w:r>
      <w:r w:rsidRPr="004A2F3B">
        <w:rPr>
          <w:shd w:val="clear" w:color="auto" w:fill="FFFFFF"/>
        </w:rPr>
        <w:t xml:space="preserve"> tähendab, et </w:t>
      </w:r>
      <w:r>
        <w:rPr>
          <w:shd w:val="clear" w:color="auto" w:fill="FFFFFF"/>
        </w:rPr>
        <w:t>reservi liige</w:t>
      </w:r>
      <w:r w:rsidRPr="004A2F3B">
        <w:rPr>
          <w:shd w:val="clear" w:color="auto" w:fill="FFFFFF"/>
        </w:rPr>
        <w:t xml:space="preserve"> peab niipea</w:t>
      </w:r>
      <w:r>
        <w:rPr>
          <w:shd w:val="clear" w:color="auto" w:fill="FFFFFF"/>
        </w:rPr>
        <w:t>,</w:t>
      </w:r>
      <w:r w:rsidRPr="004A2F3B">
        <w:rPr>
          <w:shd w:val="clear" w:color="auto" w:fill="FFFFFF"/>
        </w:rPr>
        <w:t xml:space="preserve"> kui asjaolud seda võimaldavad, informeerima </w:t>
      </w:r>
      <w:r>
        <w:rPr>
          <w:shd w:val="clear" w:color="auto" w:fill="FFFFFF"/>
        </w:rPr>
        <w:t>Päästeametit</w:t>
      </w:r>
      <w:r w:rsidRPr="004A2F3B">
        <w:rPr>
          <w:shd w:val="clear" w:color="auto" w:fill="FFFFFF"/>
        </w:rPr>
        <w:t xml:space="preserve"> olukorrast, mis mõjutab tema vastavust </w:t>
      </w:r>
      <w:r>
        <w:rPr>
          <w:shd w:val="clear" w:color="auto" w:fill="FFFFFF"/>
        </w:rPr>
        <w:t>päästemeeskonna reservi liikme</w:t>
      </w:r>
      <w:r w:rsidRPr="004A2F3B">
        <w:rPr>
          <w:shd w:val="clear" w:color="auto" w:fill="FFFFFF"/>
        </w:rPr>
        <w:t xml:space="preserve"> esitatud nõuetele. Teavitamine võib toimuda telefonikõne, e-kirja või isikliku vestluse kaudu. </w:t>
      </w:r>
      <w:r w:rsidR="00D1188D">
        <w:rPr>
          <w:shd w:val="clear" w:color="auto" w:fill="FFFFFF"/>
        </w:rPr>
        <w:t>Info nõuetele vastavuse kohta on oluline, sest kui päästemeeskonna reservi liige nõuetele ei vasta, on võimalik ta päästemeeskonna reservist välja arvata (vt järgmise lõike selgitust).</w:t>
      </w:r>
    </w:p>
    <w:p w14:paraId="523DF66A" w14:textId="1D21D1FF" w:rsidR="00641FE9" w:rsidRDefault="00641FE9" w:rsidP="0099676F">
      <w:pPr>
        <w:pStyle w:val="NoSpacing"/>
        <w:jc w:val="both"/>
        <w:rPr>
          <w:rFonts w:eastAsia="Times New Roman" w:cs="Times New Roman"/>
          <w:color w:val="202020"/>
          <w:szCs w:val="24"/>
          <w:lang w:eastAsia="et-EE"/>
        </w:rPr>
      </w:pPr>
    </w:p>
    <w:p w14:paraId="2E2314CE" w14:textId="16B16849" w:rsidR="0099676F" w:rsidRDefault="00641FE9" w:rsidP="0099676F">
      <w:pPr>
        <w:pStyle w:val="NoSpacing"/>
        <w:jc w:val="both"/>
        <w:rPr>
          <w:rFonts w:eastAsia="Times New Roman" w:cs="Times New Roman"/>
          <w:color w:val="202020"/>
          <w:szCs w:val="24"/>
          <w:lang w:eastAsia="et-EE"/>
        </w:rPr>
      </w:pPr>
      <w:r w:rsidRPr="00641FE9">
        <w:rPr>
          <w:rFonts w:eastAsia="Times New Roman" w:cs="Times New Roman"/>
          <w:b/>
          <w:bCs/>
          <w:i/>
          <w:iCs/>
          <w:color w:val="202020"/>
          <w:szCs w:val="24"/>
          <w:lang w:eastAsia="et-EE"/>
        </w:rPr>
        <w:t xml:space="preserve">Lõike </w:t>
      </w:r>
      <w:r w:rsidR="00005013">
        <w:rPr>
          <w:rFonts w:eastAsia="Times New Roman" w:cs="Times New Roman"/>
          <w:b/>
          <w:bCs/>
          <w:i/>
          <w:iCs/>
          <w:color w:val="202020"/>
          <w:szCs w:val="24"/>
          <w:lang w:eastAsia="et-EE"/>
        </w:rPr>
        <w:t>2</w:t>
      </w:r>
      <w:r>
        <w:rPr>
          <w:rFonts w:eastAsia="Times New Roman" w:cs="Times New Roman"/>
          <w:color w:val="202020"/>
          <w:szCs w:val="24"/>
          <w:lang w:eastAsia="et-EE"/>
        </w:rPr>
        <w:t xml:space="preserve"> kohaselt võib p</w:t>
      </w:r>
      <w:r w:rsidR="0099676F">
        <w:rPr>
          <w:rFonts w:eastAsia="Times New Roman" w:cs="Times New Roman"/>
          <w:color w:val="202020"/>
          <w:szCs w:val="24"/>
          <w:lang w:eastAsia="et-EE"/>
        </w:rPr>
        <w:t xml:space="preserve">äästemeeskonna reservi liikme päästemeeskonna reservist välja arvata kolmel alusel. </w:t>
      </w:r>
      <w:r w:rsidR="0099676F" w:rsidRPr="003965C8">
        <w:rPr>
          <w:rFonts w:eastAsia="Times New Roman" w:cs="Times New Roman"/>
          <w:color w:val="202020"/>
          <w:szCs w:val="24"/>
          <w:u w:val="single"/>
          <w:lang w:eastAsia="et-EE"/>
        </w:rPr>
        <w:t>Esiteks</w:t>
      </w:r>
      <w:r w:rsidR="0099676F">
        <w:rPr>
          <w:rFonts w:eastAsia="Times New Roman" w:cs="Times New Roman"/>
          <w:color w:val="202020"/>
          <w:szCs w:val="24"/>
          <w:lang w:eastAsia="et-EE"/>
        </w:rPr>
        <w:t xml:space="preserve">, päästemeeskonna reservi liige </w:t>
      </w:r>
      <w:r w:rsidR="0099676F" w:rsidRPr="005B5A3D">
        <w:rPr>
          <w:rFonts w:eastAsia="Times New Roman" w:cs="Times New Roman"/>
          <w:color w:val="202020"/>
          <w:szCs w:val="24"/>
          <w:lang w:eastAsia="et-EE"/>
        </w:rPr>
        <w:t xml:space="preserve">võib </w:t>
      </w:r>
      <w:r w:rsidR="0099676F">
        <w:rPr>
          <w:rFonts w:eastAsia="Times New Roman" w:cs="Times New Roman"/>
          <w:color w:val="202020"/>
          <w:szCs w:val="24"/>
          <w:lang w:eastAsia="et-EE"/>
        </w:rPr>
        <w:t xml:space="preserve">oma </w:t>
      </w:r>
      <w:r w:rsidR="0099676F" w:rsidRPr="005B5A3D">
        <w:rPr>
          <w:rFonts w:eastAsia="Times New Roman" w:cs="Times New Roman"/>
          <w:color w:val="202020"/>
          <w:szCs w:val="24"/>
          <w:lang w:eastAsia="et-EE"/>
        </w:rPr>
        <w:t>staatusest loobuda</w:t>
      </w:r>
      <w:r w:rsidR="008D2A7F">
        <w:rPr>
          <w:rFonts w:eastAsia="Times New Roman" w:cs="Times New Roman"/>
          <w:color w:val="202020"/>
          <w:szCs w:val="24"/>
          <w:lang w:eastAsia="et-EE"/>
        </w:rPr>
        <w:t xml:space="preserve"> Päästeametile kirjaliku </w:t>
      </w:r>
      <w:r w:rsidR="0099676F" w:rsidRPr="005B5A3D">
        <w:rPr>
          <w:rFonts w:eastAsia="Times New Roman" w:cs="Times New Roman"/>
          <w:color w:val="202020"/>
          <w:szCs w:val="24"/>
          <w:lang w:eastAsia="et-EE"/>
        </w:rPr>
        <w:t xml:space="preserve"> </w:t>
      </w:r>
      <w:r w:rsidR="0099676F">
        <w:rPr>
          <w:rFonts w:eastAsia="Times New Roman" w:cs="Times New Roman"/>
          <w:color w:val="202020"/>
          <w:szCs w:val="24"/>
          <w:lang w:eastAsia="et-EE"/>
        </w:rPr>
        <w:t>taotluse esitamisega</w:t>
      </w:r>
      <w:r w:rsidR="0099676F" w:rsidRPr="005B5A3D">
        <w:rPr>
          <w:rFonts w:eastAsia="Times New Roman" w:cs="Times New Roman"/>
          <w:color w:val="202020"/>
          <w:szCs w:val="24"/>
          <w:lang w:eastAsia="et-EE"/>
        </w:rPr>
        <w:t xml:space="preserve">. </w:t>
      </w:r>
      <w:r w:rsidR="0099676F" w:rsidRPr="003965C8">
        <w:rPr>
          <w:rFonts w:eastAsia="Times New Roman" w:cs="Times New Roman"/>
          <w:color w:val="202020"/>
          <w:szCs w:val="24"/>
          <w:u w:val="single"/>
          <w:lang w:eastAsia="et-EE"/>
        </w:rPr>
        <w:t>Teiseks</w:t>
      </w:r>
      <w:r w:rsidR="0099676F">
        <w:rPr>
          <w:rFonts w:eastAsia="Times New Roman" w:cs="Times New Roman"/>
          <w:color w:val="202020"/>
          <w:szCs w:val="24"/>
          <w:u w:val="single"/>
          <w:lang w:eastAsia="et-EE"/>
        </w:rPr>
        <w:t>,</w:t>
      </w:r>
      <w:r w:rsidR="0099676F" w:rsidRPr="009500EB">
        <w:rPr>
          <w:rFonts w:eastAsia="Times New Roman" w:cs="Times New Roman"/>
          <w:color w:val="202020"/>
          <w:szCs w:val="24"/>
          <w:lang w:eastAsia="et-EE"/>
        </w:rPr>
        <w:t xml:space="preserve"> </w:t>
      </w:r>
      <w:r w:rsidR="0099676F" w:rsidRPr="00D903C9">
        <w:rPr>
          <w:rFonts w:eastAsia="Times New Roman" w:cs="Times New Roman"/>
          <w:color w:val="202020"/>
          <w:szCs w:val="24"/>
          <w:lang w:eastAsia="et-EE"/>
        </w:rPr>
        <w:t>isik vabastatakse päästemeeskonna reservi liikme staatusest siis, kui ta ei vasta enam</w:t>
      </w:r>
      <w:r w:rsidR="0099676F">
        <w:rPr>
          <w:rFonts w:eastAsia="Times New Roman" w:cs="Times New Roman"/>
          <w:color w:val="202020"/>
          <w:szCs w:val="24"/>
          <w:lang w:eastAsia="et-EE"/>
        </w:rPr>
        <w:t xml:space="preserve"> eelnõukohase </w:t>
      </w:r>
      <w:r w:rsidR="0099676F">
        <w:rPr>
          <w:rFonts w:cs="Times New Roman"/>
          <w:szCs w:val="24"/>
          <w:lang w:eastAsia="et-EE"/>
        </w:rPr>
        <w:t>PäästeS</w:t>
      </w:r>
      <w:r w:rsidR="0099676F" w:rsidRPr="00D903C9">
        <w:rPr>
          <w:rFonts w:eastAsia="Times New Roman" w:cs="Times New Roman"/>
          <w:color w:val="202020"/>
          <w:szCs w:val="24"/>
          <w:lang w:eastAsia="et-EE"/>
        </w:rPr>
        <w:t xml:space="preserve"> § 31</w:t>
      </w:r>
      <w:r w:rsidR="0099676F" w:rsidRPr="00D903C9">
        <w:rPr>
          <w:rFonts w:eastAsia="Times New Roman" w:cs="Times New Roman"/>
          <w:color w:val="202020"/>
          <w:szCs w:val="24"/>
          <w:vertAlign w:val="superscript"/>
          <w:lang w:eastAsia="et-EE"/>
        </w:rPr>
        <w:t>3</w:t>
      </w:r>
      <w:r w:rsidR="0099676F" w:rsidRPr="00D903C9">
        <w:rPr>
          <w:rFonts w:eastAsia="Times New Roman" w:cs="Times New Roman"/>
          <w:color w:val="202020"/>
          <w:szCs w:val="24"/>
          <w:lang w:eastAsia="et-EE"/>
        </w:rPr>
        <w:t xml:space="preserve"> </w:t>
      </w:r>
      <w:r w:rsidR="0099676F">
        <w:rPr>
          <w:rFonts w:eastAsia="Times New Roman" w:cs="Times New Roman"/>
          <w:color w:val="202020"/>
          <w:szCs w:val="24"/>
          <w:lang w:eastAsia="et-EE"/>
        </w:rPr>
        <w:t xml:space="preserve">lõigetes </w:t>
      </w:r>
      <w:r w:rsidR="0099676F">
        <w:rPr>
          <w:rFonts w:eastAsia="Times New Roman" w:cs="Times New Roman"/>
          <w:szCs w:val="24"/>
          <w:lang w:eastAsia="et-EE"/>
        </w:rPr>
        <w:t xml:space="preserve">1–3 </w:t>
      </w:r>
      <w:r w:rsidR="0099676F" w:rsidRPr="00D903C9">
        <w:rPr>
          <w:rFonts w:eastAsia="Times New Roman" w:cs="Times New Roman"/>
          <w:color w:val="202020"/>
          <w:szCs w:val="24"/>
          <w:lang w:eastAsia="et-EE"/>
        </w:rPr>
        <w:t>nimetatud nõuetele (</w:t>
      </w:r>
      <w:r w:rsidR="0099676F">
        <w:rPr>
          <w:rFonts w:eastAsia="Times New Roman" w:cs="Times New Roman"/>
          <w:color w:val="202020"/>
          <w:szCs w:val="24"/>
          <w:lang w:eastAsia="et-EE"/>
        </w:rPr>
        <w:t xml:space="preserve">näiteks isikul on </w:t>
      </w:r>
      <w:r w:rsidR="0099676F" w:rsidRPr="00D903C9">
        <w:rPr>
          <w:rFonts w:eastAsia="Times New Roman" w:cs="Times New Roman"/>
          <w:color w:val="202020"/>
          <w:szCs w:val="24"/>
          <w:lang w:eastAsia="et-EE"/>
        </w:rPr>
        <w:t xml:space="preserve">piiratud teovõime, </w:t>
      </w:r>
      <w:r w:rsidR="0099676F">
        <w:rPr>
          <w:rFonts w:eastAsia="Times New Roman" w:cs="Times New Roman"/>
          <w:color w:val="202020"/>
          <w:szCs w:val="24"/>
          <w:lang w:eastAsia="et-EE"/>
        </w:rPr>
        <w:t xml:space="preserve">isik on </w:t>
      </w:r>
      <w:r w:rsidR="0099676F" w:rsidRPr="00D903C9">
        <w:rPr>
          <w:rFonts w:eastAsia="Times New Roman" w:cs="Times New Roman"/>
          <w:color w:val="202020"/>
          <w:szCs w:val="24"/>
          <w:lang w:eastAsia="et-EE"/>
        </w:rPr>
        <w:t>toime pannud kuriteo, ilmsiks on tulnud valeandmete esitamine</w:t>
      </w:r>
      <w:r w:rsidR="00D1188D">
        <w:rPr>
          <w:rFonts w:eastAsia="Times New Roman" w:cs="Times New Roman"/>
          <w:color w:val="202020"/>
          <w:szCs w:val="24"/>
          <w:lang w:eastAsia="et-EE"/>
        </w:rPr>
        <w:t>, isik ei läbi vajalikku väljaõpet</w:t>
      </w:r>
      <w:r w:rsidR="0099676F">
        <w:rPr>
          <w:rFonts w:eastAsia="Times New Roman" w:cs="Times New Roman"/>
          <w:color w:val="202020"/>
          <w:szCs w:val="24"/>
          <w:lang w:eastAsia="et-EE"/>
        </w:rPr>
        <w:t xml:space="preserve"> vm</w:t>
      </w:r>
      <w:r>
        <w:rPr>
          <w:rFonts w:eastAsia="Times New Roman" w:cs="Times New Roman"/>
          <w:color w:val="202020"/>
          <w:szCs w:val="24"/>
          <w:lang w:eastAsia="et-EE"/>
        </w:rPr>
        <w:t>s</w:t>
      </w:r>
      <w:r w:rsidR="0099676F" w:rsidRPr="00D903C9">
        <w:rPr>
          <w:rFonts w:eastAsia="Times New Roman" w:cs="Times New Roman"/>
          <w:color w:val="202020"/>
          <w:szCs w:val="24"/>
          <w:lang w:eastAsia="et-EE"/>
        </w:rPr>
        <w:t>).</w:t>
      </w:r>
      <w:r w:rsidR="0099676F">
        <w:rPr>
          <w:rFonts w:eastAsia="Times New Roman" w:cs="Times New Roman"/>
          <w:color w:val="202020"/>
          <w:szCs w:val="24"/>
          <w:lang w:eastAsia="et-EE"/>
        </w:rPr>
        <w:t xml:space="preserve"> </w:t>
      </w:r>
      <w:r w:rsidR="0099676F" w:rsidRPr="003965C8">
        <w:rPr>
          <w:rFonts w:eastAsia="Times New Roman" w:cs="Times New Roman"/>
          <w:color w:val="202020"/>
          <w:szCs w:val="24"/>
          <w:u w:val="single"/>
          <w:lang w:eastAsia="et-EE"/>
        </w:rPr>
        <w:t>Kolmandaks,</w:t>
      </w:r>
      <w:r w:rsidR="0099676F">
        <w:rPr>
          <w:rFonts w:eastAsia="Times New Roman" w:cs="Times New Roman"/>
          <w:color w:val="202020"/>
          <w:szCs w:val="24"/>
          <w:lang w:eastAsia="et-EE"/>
        </w:rPr>
        <w:t xml:space="preserve"> reservi liikme staatusest vabastatakse isik päästemeeskonna reservi liikmele sobimatu käitumise korral. Sobimatuks</w:t>
      </w:r>
      <w:r w:rsidR="0099676F" w:rsidRPr="002F1CC5">
        <w:rPr>
          <w:rFonts w:eastAsia="Times New Roman" w:cs="Times New Roman"/>
          <w:color w:val="202020"/>
          <w:szCs w:val="24"/>
          <w:lang w:eastAsia="et-EE"/>
        </w:rPr>
        <w:t xml:space="preserve"> käitumiseks loetakse näiteks avaliku korra rasket rikkumist, samuti </w:t>
      </w:r>
      <w:r w:rsidR="0099676F">
        <w:rPr>
          <w:rFonts w:eastAsia="Times New Roman" w:cs="Times New Roman"/>
          <w:color w:val="202020"/>
          <w:szCs w:val="24"/>
          <w:lang w:eastAsia="et-EE"/>
        </w:rPr>
        <w:t xml:space="preserve">kohatut </w:t>
      </w:r>
      <w:r w:rsidR="0099676F" w:rsidRPr="002F1CC5">
        <w:rPr>
          <w:rFonts w:eastAsia="Times New Roman" w:cs="Times New Roman"/>
          <w:color w:val="202020"/>
          <w:szCs w:val="24"/>
          <w:lang w:eastAsia="et-EE"/>
        </w:rPr>
        <w:t xml:space="preserve">käitumist </w:t>
      </w:r>
      <w:r w:rsidR="0099676F">
        <w:rPr>
          <w:rFonts w:eastAsia="Times New Roman" w:cs="Times New Roman"/>
          <w:color w:val="202020"/>
          <w:szCs w:val="24"/>
          <w:lang w:eastAsia="et-EE"/>
        </w:rPr>
        <w:t>kiireloomulisel missioonil osalemisel</w:t>
      </w:r>
      <w:r w:rsidR="00D1188D">
        <w:rPr>
          <w:rFonts w:eastAsia="Times New Roman" w:cs="Times New Roman"/>
          <w:color w:val="202020"/>
          <w:szCs w:val="24"/>
          <w:lang w:eastAsia="et-EE"/>
        </w:rPr>
        <w:t xml:space="preserve"> (konfliktid meeskonnakaaslastega, alkoholi liigtarvitamine jne)</w:t>
      </w:r>
      <w:r w:rsidR="0099676F">
        <w:rPr>
          <w:rFonts w:eastAsia="Times New Roman" w:cs="Times New Roman"/>
          <w:color w:val="202020"/>
          <w:szCs w:val="24"/>
          <w:lang w:eastAsia="et-EE"/>
        </w:rPr>
        <w:t>.</w:t>
      </w:r>
    </w:p>
    <w:p w14:paraId="5D42C0E7" w14:textId="77777777" w:rsidR="00641FE9" w:rsidRDefault="00641FE9" w:rsidP="0099676F">
      <w:pPr>
        <w:pStyle w:val="NoSpacing"/>
        <w:jc w:val="both"/>
        <w:rPr>
          <w:rFonts w:eastAsia="Times New Roman" w:cs="Times New Roman"/>
          <w:color w:val="202020"/>
          <w:szCs w:val="24"/>
          <w:lang w:eastAsia="et-EE"/>
        </w:rPr>
      </w:pPr>
    </w:p>
    <w:p w14:paraId="41F9126A" w14:textId="398D9FAA" w:rsidR="00641FE9" w:rsidRPr="00641FE9" w:rsidRDefault="00641FE9" w:rsidP="00641FE9">
      <w:pPr>
        <w:pStyle w:val="NoSpacing"/>
        <w:jc w:val="both"/>
        <w:rPr>
          <w:rFonts w:cs="Times New Roman"/>
          <w:szCs w:val="24"/>
        </w:rPr>
      </w:pPr>
      <w:r w:rsidRPr="00D1188D">
        <w:rPr>
          <w:rFonts w:eastAsia="Times New Roman" w:cs="Times New Roman"/>
          <w:b/>
          <w:bCs/>
          <w:i/>
          <w:iCs/>
          <w:color w:val="202020"/>
          <w:szCs w:val="24"/>
          <w:lang w:eastAsia="et-EE"/>
        </w:rPr>
        <w:t xml:space="preserve">Lõikes </w:t>
      </w:r>
      <w:r w:rsidR="00D1188D" w:rsidRPr="00D1188D">
        <w:rPr>
          <w:rFonts w:eastAsia="Times New Roman" w:cs="Times New Roman"/>
          <w:b/>
          <w:bCs/>
          <w:i/>
          <w:iCs/>
          <w:color w:val="202020"/>
          <w:szCs w:val="24"/>
          <w:lang w:eastAsia="et-EE"/>
        </w:rPr>
        <w:t>3</w:t>
      </w:r>
      <w:r w:rsidR="00D1188D">
        <w:rPr>
          <w:rFonts w:eastAsia="Times New Roman" w:cs="Times New Roman"/>
          <w:color w:val="202020"/>
          <w:szCs w:val="24"/>
          <w:lang w:eastAsia="et-EE"/>
        </w:rPr>
        <w:t xml:space="preserve"> </w:t>
      </w:r>
      <w:r>
        <w:rPr>
          <w:rFonts w:eastAsia="Times New Roman" w:cs="Times New Roman"/>
          <w:color w:val="202020"/>
          <w:szCs w:val="24"/>
          <w:lang w:eastAsia="et-EE"/>
        </w:rPr>
        <w:t xml:space="preserve">sätestatakse, et </w:t>
      </w:r>
      <w:r w:rsidRPr="00641FE9">
        <w:rPr>
          <w:rFonts w:cs="Times New Roman"/>
          <w:szCs w:val="24"/>
        </w:rPr>
        <w:t>kui päästemeeskonna reservi liikme käesoleva seaduse § 31</w:t>
      </w:r>
      <w:r w:rsidRPr="00641FE9">
        <w:rPr>
          <w:rFonts w:cs="Times New Roman"/>
          <w:szCs w:val="24"/>
          <w:vertAlign w:val="superscript"/>
        </w:rPr>
        <w:t xml:space="preserve">4 </w:t>
      </w:r>
      <w:r w:rsidRPr="00641FE9">
        <w:rPr>
          <w:rFonts w:cs="Times New Roman"/>
          <w:szCs w:val="24"/>
        </w:rPr>
        <w:t xml:space="preserve">lõikes 6 sätestatud nõuetele vastavuse kontrollis kogutud andmete alusel selgub, et liige ei vasta nõuetele ja ta arvatakse käesoleva paragrahvi lõike 1 punkti 2 alusel päästemeeskonna reservist </w:t>
      </w:r>
      <w:r w:rsidRPr="00641FE9">
        <w:rPr>
          <w:rFonts w:cs="Times New Roman"/>
          <w:szCs w:val="24"/>
        </w:rPr>
        <w:lastRenderedPageBreak/>
        <w:t>välja, ei avaldata reservist väljaarvamise põhjust ja selle aluseks olevat asjaolu juhul, kui see võib olla vältimatult vajalik, et tagada:</w:t>
      </w:r>
      <w:r w:rsidRPr="00641FE9">
        <w:rPr>
          <w:rFonts w:eastAsia="Calibri" w:cs="Times New Roman"/>
          <w:kern w:val="2"/>
          <w:szCs w:val="24"/>
          <w14:ligatures w14:val="standardContextual"/>
        </w:rPr>
        <w:t xml:space="preserve"> </w:t>
      </w:r>
    </w:p>
    <w:p w14:paraId="0B44533D" w14:textId="77777777" w:rsidR="00641FE9" w:rsidRPr="00641FE9" w:rsidRDefault="00641FE9" w:rsidP="00641FE9">
      <w:pPr>
        <w:spacing w:after="0" w:line="240" w:lineRule="auto"/>
        <w:jc w:val="both"/>
        <w:rPr>
          <w:rFonts w:ascii="Times New Roman" w:hAnsi="Times New Roman" w:cs="Times New Roman"/>
          <w:sz w:val="24"/>
          <w:szCs w:val="24"/>
        </w:rPr>
      </w:pPr>
      <w:r w:rsidRPr="00641FE9">
        <w:rPr>
          <w:rFonts w:ascii="Times New Roman" w:hAnsi="Times New Roman" w:cs="Times New Roman"/>
          <w:sz w:val="24"/>
          <w:szCs w:val="24"/>
        </w:rPr>
        <w:t>1) riigi julgeolek;</w:t>
      </w:r>
    </w:p>
    <w:p w14:paraId="5739FFC2" w14:textId="77777777" w:rsidR="00641FE9" w:rsidRPr="00641FE9" w:rsidRDefault="00641FE9" w:rsidP="00641FE9">
      <w:pPr>
        <w:spacing w:after="0" w:line="240" w:lineRule="auto"/>
        <w:jc w:val="both"/>
        <w:rPr>
          <w:rFonts w:ascii="Times New Roman" w:hAnsi="Times New Roman" w:cs="Times New Roman"/>
          <w:sz w:val="24"/>
          <w:szCs w:val="24"/>
        </w:rPr>
      </w:pPr>
      <w:r w:rsidRPr="00641FE9">
        <w:rPr>
          <w:rFonts w:ascii="Times New Roman" w:hAnsi="Times New Roman" w:cs="Times New Roman"/>
          <w:sz w:val="24"/>
          <w:szCs w:val="24"/>
        </w:rPr>
        <w:t>2) riigikaitse;</w:t>
      </w:r>
    </w:p>
    <w:p w14:paraId="6715A2F2" w14:textId="77777777" w:rsidR="00641FE9" w:rsidRPr="00641FE9" w:rsidRDefault="00641FE9" w:rsidP="00641FE9">
      <w:pPr>
        <w:spacing w:after="0" w:line="240" w:lineRule="auto"/>
        <w:jc w:val="both"/>
        <w:rPr>
          <w:rFonts w:ascii="Times New Roman" w:hAnsi="Times New Roman" w:cs="Times New Roman"/>
          <w:sz w:val="24"/>
          <w:szCs w:val="24"/>
        </w:rPr>
      </w:pPr>
      <w:r w:rsidRPr="00641FE9">
        <w:rPr>
          <w:rFonts w:ascii="Times New Roman" w:hAnsi="Times New Roman" w:cs="Times New Roman"/>
          <w:sz w:val="24"/>
          <w:szCs w:val="24"/>
        </w:rPr>
        <w:t>3) avalik kord;</w:t>
      </w:r>
    </w:p>
    <w:p w14:paraId="44190637" w14:textId="77777777" w:rsidR="00641FE9" w:rsidRPr="00641FE9" w:rsidRDefault="00641FE9" w:rsidP="00641FE9">
      <w:pPr>
        <w:spacing w:after="0" w:line="240" w:lineRule="auto"/>
        <w:jc w:val="both"/>
        <w:rPr>
          <w:rFonts w:ascii="Times New Roman" w:hAnsi="Times New Roman" w:cs="Times New Roman"/>
          <w:sz w:val="24"/>
          <w:szCs w:val="24"/>
        </w:rPr>
      </w:pPr>
      <w:r w:rsidRPr="00641FE9">
        <w:rPr>
          <w:rFonts w:ascii="Times New Roman" w:hAnsi="Times New Roman" w:cs="Times New Roman"/>
          <w:sz w:val="24"/>
          <w:szCs w:val="24"/>
        </w:rPr>
        <w:t>4) süüteo tõkestamine, avastamine või menetlemine või karistuse täideviimine;</w:t>
      </w:r>
    </w:p>
    <w:p w14:paraId="0F103FD4" w14:textId="77777777" w:rsidR="00641FE9" w:rsidRPr="00641FE9" w:rsidRDefault="00641FE9" w:rsidP="00641FE9">
      <w:pPr>
        <w:spacing w:after="0" w:line="240" w:lineRule="auto"/>
        <w:jc w:val="both"/>
        <w:rPr>
          <w:rFonts w:ascii="Times New Roman" w:hAnsi="Times New Roman" w:cs="Times New Roman"/>
          <w:sz w:val="24"/>
          <w:szCs w:val="24"/>
        </w:rPr>
      </w:pPr>
      <w:r w:rsidRPr="00641FE9">
        <w:rPr>
          <w:rFonts w:ascii="Times New Roman" w:hAnsi="Times New Roman" w:cs="Times New Roman"/>
          <w:sz w:val="24"/>
          <w:szCs w:val="24"/>
        </w:rPr>
        <w:t>5) andmesubjekti või teise isiku õiguste ja vabaduste kaitse.</w:t>
      </w:r>
    </w:p>
    <w:p w14:paraId="1FB78EB7" w14:textId="7D6D654E" w:rsidR="00641FE9" w:rsidRDefault="00641FE9" w:rsidP="0099676F">
      <w:pPr>
        <w:pStyle w:val="NoSpacing"/>
        <w:jc w:val="both"/>
        <w:rPr>
          <w:rFonts w:eastAsia="Times New Roman" w:cs="Times New Roman"/>
          <w:color w:val="202020"/>
          <w:szCs w:val="24"/>
          <w:lang w:eastAsia="et-EE"/>
        </w:rPr>
      </w:pPr>
    </w:p>
    <w:p w14:paraId="22F340DE" w14:textId="208FDEB2" w:rsidR="00641FE9" w:rsidRPr="00641FE9" w:rsidRDefault="00641FE9" w:rsidP="00641FE9">
      <w:pPr>
        <w:pStyle w:val="NoSpacing"/>
        <w:jc w:val="both"/>
        <w:rPr>
          <w:rFonts w:eastAsia="Times New Roman" w:cs="Times New Roman"/>
          <w:color w:val="202020"/>
          <w:szCs w:val="24"/>
          <w:lang w:eastAsia="et-EE"/>
        </w:rPr>
      </w:pPr>
      <w:r>
        <w:rPr>
          <w:rFonts w:eastAsia="Times New Roman" w:cs="Times New Roman"/>
          <w:color w:val="202020"/>
          <w:szCs w:val="24"/>
          <w:lang w:eastAsia="et-EE"/>
        </w:rPr>
        <w:t>Tegemist on sarnase regulatsiooniga nagu on toodud eelnõukohase § 31</w:t>
      </w:r>
      <w:r w:rsidRPr="00641FE9">
        <w:rPr>
          <w:rFonts w:eastAsia="Times New Roman" w:cs="Times New Roman"/>
          <w:color w:val="202020"/>
          <w:szCs w:val="24"/>
          <w:vertAlign w:val="superscript"/>
          <w:lang w:eastAsia="et-EE"/>
        </w:rPr>
        <w:t>4</w:t>
      </w:r>
      <w:r>
        <w:rPr>
          <w:rFonts w:eastAsia="Times New Roman" w:cs="Times New Roman"/>
          <w:color w:val="202020"/>
          <w:szCs w:val="24"/>
          <w:lang w:eastAsia="et-EE"/>
        </w:rPr>
        <w:t xml:space="preserve"> lõikes </w:t>
      </w:r>
      <w:r w:rsidR="002406E1">
        <w:rPr>
          <w:rFonts w:eastAsia="Times New Roman" w:cs="Times New Roman"/>
          <w:color w:val="202020"/>
          <w:szCs w:val="24"/>
          <w:lang w:eastAsia="et-EE"/>
        </w:rPr>
        <w:t>9</w:t>
      </w:r>
      <w:r>
        <w:rPr>
          <w:rFonts w:eastAsia="Times New Roman" w:cs="Times New Roman"/>
          <w:color w:val="202020"/>
          <w:szCs w:val="24"/>
          <w:lang w:eastAsia="et-EE"/>
        </w:rPr>
        <w:t xml:space="preserve">. </w:t>
      </w:r>
      <w:r>
        <w:rPr>
          <w:rFonts w:eastAsia="Calibri" w:cs="Times New Roman"/>
          <w:szCs w:val="24"/>
        </w:rPr>
        <w:t>Reservist väljaarvamise põhjust ja selle aluseks olevat asjaolu</w:t>
      </w:r>
      <w:r w:rsidRPr="009B04DA">
        <w:rPr>
          <w:rFonts w:eastAsia="Times New Roman" w:cs="Times New Roman"/>
          <w:color w:val="202020"/>
          <w:szCs w:val="24"/>
          <w:lang w:eastAsia="et-EE"/>
        </w:rPr>
        <w:t xml:space="preserve"> ei avaldata juhul</w:t>
      </w:r>
      <w:r w:rsidRPr="009B04DA">
        <w:rPr>
          <w:rFonts w:eastAsia="Calibri" w:cs="Times New Roman"/>
          <w:szCs w:val="24"/>
        </w:rPr>
        <w:t xml:space="preserve">, kui see on vältimatult vajalik, et tagada </w:t>
      </w:r>
      <w:r>
        <w:rPr>
          <w:rFonts w:eastAsia="Calibri" w:cs="Times New Roman"/>
          <w:szCs w:val="24"/>
        </w:rPr>
        <w:t>sättes nimetatud eesmärk</w:t>
      </w:r>
      <w:r w:rsidRPr="009B04DA">
        <w:rPr>
          <w:rFonts w:eastAsia="Calibri" w:cs="Times New Roman"/>
          <w:szCs w:val="24"/>
        </w:rPr>
        <w:t xml:space="preserve">. </w:t>
      </w:r>
      <w:r>
        <w:rPr>
          <w:rFonts w:eastAsia="Calibri" w:cs="Times New Roman"/>
          <w:szCs w:val="24"/>
        </w:rPr>
        <w:t>I</w:t>
      </w:r>
      <w:r w:rsidRPr="009B04DA">
        <w:rPr>
          <w:rFonts w:eastAsia="Calibri" w:cs="Times New Roman"/>
          <w:szCs w:val="24"/>
        </w:rPr>
        <w:t xml:space="preserve">nimese õiguse (saada teada) piiramine </w:t>
      </w:r>
      <w:r>
        <w:rPr>
          <w:rFonts w:eastAsia="Calibri" w:cs="Times New Roman"/>
          <w:szCs w:val="24"/>
        </w:rPr>
        <w:t xml:space="preserve">ei tohi </w:t>
      </w:r>
      <w:r w:rsidRPr="009B04DA">
        <w:rPr>
          <w:rFonts w:eastAsia="Calibri" w:cs="Times New Roman"/>
          <w:szCs w:val="24"/>
        </w:rPr>
        <w:t>kujutada endast praktikas reeglit, vaid see on erand, mida tuleb hoolikalt kaaluda ning sellise keeldumise kui halduse toimingu õiguspärasus on halduskohtu poolt kontrollitav.</w:t>
      </w:r>
      <w:r>
        <w:rPr>
          <w:rFonts w:eastAsia="Calibri" w:cs="Times New Roman"/>
          <w:szCs w:val="24"/>
        </w:rPr>
        <w:t xml:space="preserve"> Vt lähemalt selgitust § 31</w:t>
      </w:r>
      <w:r w:rsidRPr="00641FE9">
        <w:rPr>
          <w:rFonts w:eastAsia="Calibri" w:cs="Times New Roman"/>
          <w:szCs w:val="24"/>
          <w:vertAlign w:val="superscript"/>
        </w:rPr>
        <w:t>4</w:t>
      </w:r>
      <w:r>
        <w:rPr>
          <w:rFonts w:eastAsia="Calibri" w:cs="Times New Roman"/>
          <w:szCs w:val="24"/>
        </w:rPr>
        <w:t xml:space="preserve"> lõike </w:t>
      </w:r>
      <w:r w:rsidR="00330BD6">
        <w:rPr>
          <w:rFonts w:eastAsia="Calibri" w:cs="Times New Roman"/>
          <w:szCs w:val="24"/>
        </w:rPr>
        <w:t>9</w:t>
      </w:r>
      <w:r>
        <w:rPr>
          <w:rFonts w:eastAsia="Calibri" w:cs="Times New Roman"/>
          <w:szCs w:val="24"/>
        </w:rPr>
        <w:t xml:space="preserve"> juures. Nii nagu on eelnõukohase § 31</w:t>
      </w:r>
      <w:r w:rsidRPr="00641FE9">
        <w:rPr>
          <w:rFonts w:eastAsia="Calibri" w:cs="Times New Roman"/>
          <w:szCs w:val="24"/>
          <w:vertAlign w:val="superscript"/>
        </w:rPr>
        <w:t>4</w:t>
      </w:r>
      <w:r>
        <w:rPr>
          <w:rFonts w:eastAsia="Calibri" w:cs="Times New Roman"/>
          <w:szCs w:val="24"/>
        </w:rPr>
        <w:t xml:space="preserve"> lõikes 1</w:t>
      </w:r>
      <w:r w:rsidR="00330BD6">
        <w:rPr>
          <w:rFonts w:eastAsia="Calibri" w:cs="Times New Roman"/>
          <w:szCs w:val="24"/>
        </w:rPr>
        <w:t>0</w:t>
      </w:r>
      <w:r>
        <w:rPr>
          <w:rFonts w:eastAsia="Calibri" w:cs="Times New Roman"/>
          <w:szCs w:val="24"/>
        </w:rPr>
        <w:t xml:space="preserve"> sätestatud, on ka käesoleva paragrahvi </w:t>
      </w:r>
      <w:r w:rsidRPr="00641FE9">
        <w:rPr>
          <w:rFonts w:eastAsia="Calibri" w:cs="Times New Roman"/>
          <w:b/>
          <w:bCs/>
          <w:i/>
          <w:iCs/>
          <w:szCs w:val="24"/>
        </w:rPr>
        <w:t>lõikes 4</w:t>
      </w:r>
      <w:r>
        <w:rPr>
          <w:rFonts w:eastAsia="Calibri" w:cs="Times New Roman"/>
          <w:szCs w:val="24"/>
        </w:rPr>
        <w:t xml:space="preserve"> sätestatud põhimõte, et </w:t>
      </w:r>
      <w:r w:rsidRPr="00641FE9">
        <w:rPr>
          <w:rFonts w:eastAsia="Calibri" w:cs="Times New Roman"/>
          <w:color w:val="000000"/>
          <w:kern w:val="2"/>
          <w:szCs w:val="24"/>
          <w14:ligatures w14:val="standardContextual"/>
        </w:rPr>
        <w:t xml:space="preserve">päästemeeskonna reservist väljaarvamise põhjust ja selle aluseks olevat asjaolu ei avaldata seni, kuni see on käesoleva paragrahvi lõikes </w:t>
      </w:r>
      <w:r w:rsidR="00330BD6">
        <w:rPr>
          <w:rFonts w:eastAsia="Calibri" w:cs="Times New Roman"/>
          <w:color w:val="000000"/>
          <w:kern w:val="2"/>
          <w:szCs w:val="24"/>
          <w14:ligatures w14:val="standardContextual"/>
        </w:rPr>
        <w:t>3</w:t>
      </w:r>
      <w:r w:rsidRPr="00641FE9">
        <w:rPr>
          <w:rFonts w:eastAsia="Calibri" w:cs="Times New Roman"/>
          <w:color w:val="000000"/>
          <w:kern w:val="2"/>
          <w:szCs w:val="24"/>
          <w14:ligatures w14:val="standardContextual"/>
        </w:rPr>
        <w:t xml:space="preserve"> nimetatud </w:t>
      </w:r>
      <w:r w:rsidR="008E2EB3">
        <w:rPr>
          <w:rFonts w:eastAsia="Calibri" w:cs="Times New Roman"/>
          <w:color w:val="000000"/>
          <w:kern w:val="2"/>
          <w:szCs w:val="24"/>
          <w14:ligatures w14:val="standardContextual"/>
        </w:rPr>
        <w:t>eesmärgi</w:t>
      </w:r>
      <w:r w:rsidRPr="00641FE9">
        <w:rPr>
          <w:rFonts w:eastAsia="Calibri" w:cs="Times New Roman"/>
          <w:color w:val="000000"/>
          <w:kern w:val="2"/>
          <w:szCs w:val="24"/>
          <w14:ligatures w14:val="standardContextual"/>
        </w:rPr>
        <w:t xml:space="preserve"> täitmiseks vältimatult vajalik.</w:t>
      </w:r>
    </w:p>
    <w:p w14:paraId="12E1E394" w14:textId="77777777" w:rsidR="0099676F" w:rsidRDefault="0099676F" w:rsidP="0099676F">
      <w:pPr>
        <w:pStyle w:val="NoSpacing"/>
        <w:jc w:val="both"/>
        <w:rPr>
          <w:rFonts w:cs="Times New Roman"/>
          <w:b/>
          <w:bCs/>
          <w:szCs w:val="24"/>
          <w:lang w:eastAsia="et-EE"/>
        </w:rPr>
      </w:pPr>
    </w:p>
    <w:p w14:paraId="7EE455D7" w14:textId="03A95EE2" w:rsidR="0099676F" w:rsidRDefault="0099676F" w:rsidP="0099676F">
      <w:pPr>
        <w:pStyle w:val="NoSpacing"/>
        <w:jc w:val="both"/>
        <w:rPr>
          <w:rFonts w:cs="Times New Roman"/>
          <w:szCs w:val="24"/>
          <w:lang w:eastAsia="et-EE"/>
        </w:rPr>
      </w:pPr>
      <w:r w:rsidRPr="009C0471">
        <w:rPr>
          <w:rFonts w:cs="Times New Roman"/>
          <w:b/>
          <w:bCs/>
          <w:szCs w:val="24"/>
          <w:lang w:eastAsia="et-EE"/>
        </w:rPr>
        <w:t>Eelnõu</w:t>
      </w:r>
      <w:r>
        <w:rPr>
          <w:rFonts w:cs="Times New Roman"/>
          <w:b/>
          <w:bCs/>
          <w:szCs w:val="24"/>
          <w:lang w:eastAsia="et-EE"/>
        </w:rPr>
        <w:t xml:space="preserve">kohase </w:t>
      </w:r>
      <w:r w:rsidRPr="00876896">
        <w:rPr>
          <w:rFonts w:cs="Times New Roman"/>
          <w:b/>
          <w:bCs/>
          <w:szCs w:val="24"/>
          <w:lang w:eastAsia="et-EE"/>
        </w:rPr>
        <w:t>PäästeS</w:t>
      </w:r>
      <w:r w:rsidRPr="009C0471">
        <w:rPr>
          <w:rFonts w:cs="Times New Roman"/>
          <w:b/>
          <w:bCs/>
          <w:szCs w:val="24"/>
          <w:lang w:eastAsia="et-EE"/>
        </w:rPr>
        <w:t xml:space="preserve"> §-ga 31</w:t>
      </w:r>
      <w:r>
        <w:rPr>
          <w:rFonts w:cs="Times New Roman"/>
          <w:b/>
          <w:bCs/>
          <w:szCs w:val="24"/>
          <w:vertAlign w:val="superscript"/>
          <w:lang w:eastAsia="et-EE"/>
        </w:rPr>
        <w:t>8</w:t>
      </w:r>
      <w:r w:rsidRPr="002F1CC5">
        <w:rPr>
          <w:rFonts w:cs="Times New Roman"/>
          <w:szCs w:val="24"/>
          <w:lang w:eastAsia="et-EE"/>
        </w:rPr>
        <w:t xml:space="preserve"> </w:t>
      </w:r>
      <w:r>
        <w:rPr>
          <w:rFonts w:cs="Times New Roman"/>
          <w:szCs w:val="24"/>
          <w:lang w:eastAsia="et-EE"/>
        </w:rPr>
        <w:t>reguleeritakse kiireloomulisel</w:t>
      </w:r>
      <w:r w:rsidRPr="002F1CC5">
        <w:rPr>
          <w:rFonts w:cs="Times New Roman"/>
          <w:szCs w:val="24"/>
          <w:lang w:eastAsia="et-EE"/>
        </w:rPr>
        <w:t xml:space="preserve"> missioonil osalemise otsustusprotsessi. </w:t>
      </w:r>
    </w:p>
    <w:p w14:paraId="18BE1856" w14:textId="77777777" w:rsidR="0099676F" w:rsidRDefault="0099676F" w:rsidP="0099676F">
      <w:pPr>
        <w:pStyle w:val="NoSpacing"/>
        <w:jc w:val="both"/>
        <w:rPr>
          <w:rFonts w:cs="Times New Roman"/>
          <w:szCs w:val="24"/>
          <w:lang w:eastAsia="et-EE"/>
        </w:rPr>
      </w:pPr>
    </w:p>
    <w:p w14:paraId="4FB85F34" w14:textId="25D252FA" w:rsidR="0099676F" w:rsidRDefault="0099676F" w:rsidP="0099676F">
      <w:pPr>
        <w:pStyle w:val="NoSpacing"/>
        <w:jc w:val="both"/>
        <w:rPr>
          <w:rFonts w:cs="Times New Roman"/>
          <w:szCs w:val="24"/>
          <w:lang w:eastAsia="et-EE"/>
        </w:rPr>
      </w:pPr>
      <w:r w:rsidRPr="00BC6E62">
        <w:rPr>
          <w:rFonts w:cs="Times New Roman"/>
          <w:b/>
          <w:bCs/>
          <w:i/>
          <w:iCs/>
          <w:szCs w:val="24"/>
          <w:lang w:eastAsia="et-EE"/>
        </w:rPr>
        <w:t>Lõike 1</w:t>
      </w:r>
      <w:r>
        <w:rPr>
          <w:rFonts w:cs="Times New Roman"/>
          <w:szCs w:val="24"/>
          <w:lang w:eastAsia="et-EE"/>
        </w:rPr>
        <w:t xml:space="preserve"> kohaselt otsustab päästemeeskonna kiireloomulisel missioonil osalemise Päästeamet koostöös Siseministeeriumiga. </w:t>
      </w:r>
      <w:r w:rsidRPr="002F1CC5">
        <w:rPr>
          <w:rFonts w:cs="Times New Roman"/>
          <w:szCs w:val="24"/>
          <w:lang w:eastAsia="et-EE"/>
        </w:rPr>
        <w:t>Vastavalt rahvusvaheli</w:t>
      </w:r>
      <w:r>
        <w:rPr>
          <w:rFonts w:cs="Times New Roman"/>
          <w:szCs w:val="24"/>
          <w:lang w:eastAsia="et-EE"/>
        </w:rPr>
        <w:t>s</w:t>
      </w:r>
      <w:r w:rsidRPr="002F1CC5">
        <w:rPr>
          <w:rFonts w:cs="Times New Roman"/>
          <w:szCs w:val="24"/>
          <w:lang w:eastAsia="et-EE"/>
        </w:rPr>
        <w:t>e</w:t>
      </w:r>
      <w:r>
        <w:rPr>
          <w:rFonts w:cs="Times New Roman"/>
          <w:szCs w:val="24"/>
          <w:lang w:eastAsia="et-EE"/>
        </w:rPr>
        <w:t>le</w:t>
      </w:r>
      <w:r w:rsidRPr="002F1CC5">
        <w:rPr>
          <w:rFonts w:cs="Times New Roman"/>
          <w:szCs w:val="24"/>
          <w:lang w:eastAsia="et-EE"/>
        </w:rPr>
        <w:t xml:space="preserve"> kokkulep</w:t>
      </w:r>
      <w:r>
        <w:rPr>
          <w:rFonts w:cs="Times New Roman"/>
          <w:szCs w:val="24"/>
          <w:lang w:eastAsia="et-EE"/>
        </w:rPr>
        <w:t>p</w:t>
      </w:r>
      <w:r w:rsidRPr="002F1CC5">
        <w:rPr>
          <w:rFonts w:cs="Times New Roman"/>
          <w:szCs w:val="24"/>
          <w:lang w:eastAsia="et-EE"/>
        </w:rPr>
        <w:t>e</w:t>
      </w:r>
      <w:r>
        <w:rPr>
          <w:rFonts w:cs="Times New Roman"/>
          <w:szCs w:val="24"/>
          <w:lang w:eastAsia="et-EE"/>
        </w:rPr>
        <w:t>le</w:t>
      </w:r>
      <w:r w:rsidRPr="002F1CC5">
        <w:rPr>
          <w:rFonts w:cs="Times New Roman"/>
          <w:szCs w:val="24"/>
          <w:lang w:eastAsia="et-EE"/>
        </w:rPr>
        <w:t xml:space="preserve">, riigi või rahvusvahelise organisatsiooni </w:t>
      </w:r>
      <w:r>
        <w:rPr>
          <w:rFonts w:cs="Times New Roman"/>
          <w:szCs w:val="24"/>
          <w:lang w:eastAsia="et-EE"/>
        </w:rPr>
        <w:t xml:space="preserve">esitatud </w:t>
      </w:r>
      <w:r w:rsidRPr="002F1CC5">
        <w:rPr>
          <w:rFonts w:cs="Times New Roman"/>
          <w:szCs w:val="24"/>
          <w:lang w:eastAsia="et-EE"/>
        </w:rPr>
        <w:t>abipalve</w:t>
      </w:r>
      <w:r>
        <w:rPr>
          <w:rFonts w:cs="Times New Roman"/>
          <w:szCs w:val="24"/>
          <w:lang w:eastAsia="et-EE"/>
        </w:rPr>
        <w:t>le,</w:t>
      </w:r>
      <w:r w:rsidRPr="002F1CC5">
        <w:rPr>
          <w:rFonts w:cs="Times New Roman"/>
          <w:szCs w:val="24"/>
          <w:lang w:eastAsia="et-EE"/>
        </w:rPr>
        <w:t xml:space="preserve"> analüüsib Päästeamet </w:t>
      </w:r>
      <w:r>
        <w:rPr>
          <w:rFonts w:cs="Times New Roman"/>
          <w:szCs w:val="24"/>
          <w:lang w:eastAsia="et-EE"/>
        </w:rPr>
        <w:t xml:space="preserve">kiireloomulisel </w:t>
      </w:r>
      <w:r w:rsidRPr="002F1CC5">
        <w:rPr>
          <w:rFonts w:cs="Times New Roman"/>
          <w:szCs w:val="24"/>
          <w:lang w:eastAsia="et-EE"/>
        </w:rPr>
        <w:t>missioonil</w:t>
      </w:r>
      <w:r>
        <w:rPr>
          <w:rFonts w:cs="Times New Roman"/>
          <w:szCs w:val="24"/>
          <w:lang w:eastAsia="et-EE"/>
        </w:rPr>
        <w:t xml:space="preserve"> </w:t>
      </w:r>
      <w:r w:rsidRPr="002F1CC5">
        <w:rPr>
          <w:rFonts w:cs="Times New Roman"/>
          <w:szCs w:val="24"/>
          <w:lang w:eastAsia="et-EE"/>
        </w:rPr>
        <w:t xml:space="preserve">osalemise vajalikkust, otstarbekust ja võimalikkust. </w:t>
      </w:r>
      <w:r>
        <w:rPr>
          <w:rFonts w:cs="Times New Roman"/>
          <w:szCs w:val="24"/>
          <w:lang w:eastAsia="et-EE"/>
        </w:rPr>
        <w:t xml:space="preserve">Määruse nr 51 kohaselt otsustab kiireloomulisel missioonil osalemise siseminister. Otsustamise ülesanne pannakse Päästeametile, kuna otsustusprotsess peab olema võimalikult kiire. Päästeamet konsulteerib otsuse tegemisel Siseministeeriumiga, samuti on lõike 2 kohaselt kohustus otsus </w:t>
      </w:r>
      <w:r w:rsidR="000E24B8">
        <w:rPr>
          <w:rFonts w:cs="Times New Roman"/>
          <w:szCs w:val="24"/>
          <w:lang w:eastAsia="et-EE"/>
        </w:rPr>
        <w:t xml:space="preserve">kooskõlastada </w:t>
      </w:r>
      <w:r>
        <w:rPr>
          <w:rFonts w:cs="Times New Roman"/>
          <w:szCs w:val="24"/>
          <w:lang w:eastAsia="et-EE"/>
        </w:rPr>
        <w:t>Välisministeeriumiga.</w:t>
      </w:r>
    </w:p>
    <w:p w14:paraId="6F291E10" w14:textId="77777777" w:rsidR="0099676F" w:rsidRDefault="0099676F" w:rsidP="0099676F">
      <w:pPr>
        <w:pStyle w:val="NoSpacing"/>
        <w:jc w:val="both"/>
        <w:rPr>
          <w:rFonts w:cs="Times New Roman"/>
          <w:szCs w:val="24"/>
          <w:lang w:eastAsia="et-EE"/>
        </w:rPr>
      </w:pPr>
    </w:p>
    <w:p w14:paraId="1773334B" w14:textId="268B47EF" w:rsidR="0099676F" w:rsidRDefault="0099676F" w:rsidP="0099676F">
      <w:pPr>
        <w:pStyle w:val="NoSpacing"/>
        <w:jc w:val="both"/>
        <w:rPr>
          <w:rFonts w:cs="Times New Roman"/>
          <w:szCs w:val="24"/>
          <w:lang w:eastAsia="et-EE"/>
        </w:rPr>
      </w:pPr>
      <w:r w:rsidRPr="006D5C97">
        <w:rPr>
          <w:rFonts w:cs="Times New Roman"/>
          <w:szCs w:val="24"/>
          <w:lang w:eastAsia="et-EE"/>
        </w:rPr>
        <w:t xml:space="preserve">Abipalve laekumisel </w:t>
      </w:r>
      <w:r>
        <w:rPr>
          <w:rFonts w:cs="Times New Roman"/>
          <w:szCs w:val="24"/>
          <w:lang w:eastAsia="et-EE"/>
        </w:rPr>
        <w:t xml:space="preserve">teavitatakse </w:t>
      </w:r>
      <w:r w:rsidRPr="006D5C97">
        <w:rPr>
          <w:rFonts w:cs="Times New Roman"/>
          <w:szCs w:val="24"/>
          <w:lang w:eastAsia="et-EE"/>
        </w:rPr>
        <w:t>päästemeeskonna reserv</w:t>
      </w:r>
      <w:r>
        <w:rPr>
          <w:rFonts w:cs="Times New Roman"/>
          <w:szCs w:val="24"/>
          <w:lang w:eastAsia="et-EE"/>
        </w:rPr>
        <w:t>i</w:t>
      </w:r>
      <w:r w:rsidRPr="006D5C97">
        <w:rPr>
          <w:rFonts w:cs="Times New Roman"/>
          <w:szCs w:val="24"/>
          <w:lang w:eastAsia="et-EE"/>
        </w:rPr>
        <w:t xml:space="preserve"> ja aktiveeritakse päästemeeskonna juhtgrupp, kes asub koguma lisainformatsiooni (sh konsulteerib Välisministeeriumiga) ning planeerib võimalikuks kiireloomuliseks missiooniks vajalikud tegevused, mis hõlmab muuhulgas päästemeeskonna moodustamist ja selle juhi määramist. Enne kiireloomulise missiooni otsust koostatakse võimalikult täpne kuluprognoos, tegevusplaan, päästemeeskonna ja varustuse transpordi</w:t>
      </w:r>
      <w:r>
        <w:rPr>
          <w:rFonts w:cs="Times New Roman"/>
          <w:szCs w:val="24"/>
          <w:lang w:eastAsia="et-EE"/>
        </w:rPr>
        <w:t>-</w:t>
      </w:r>
      <w:r w:rsidRPr="006D5C97">
        <w:rPr>
          <w:rFonts w:cs="Times New Roman"/>
          <w:szCs w:val="24"/>
          <w:lang w:eastAsia="et-EE"/>
        </w:rPr>
        <w:t xml:space="preserve"> </w:t>
      </w:r>
      <w:r>
        <w:rPr>
          <w:rFonts w:cs="Times New Roman"/>
          <w:szCs w:val="24"/>
          <w:lang w:eastAsia="et-EE"/>
        </w:rPr>
        <w:t>ning</w:t>
      </w:r>
      <w:r w:rsidRPr="006D5C97">
        <w:rPr>
          <w:rFonts w:cs="Times New Roman"/>
          <w:szCs w:val="24"/>
          <w:lang w:eastAsia="et-EE"/>
        </w:rPr>
        <w:t xml:space="preserve"> kommunikatsiooniplaan. Nii kiireloomulise missiooni otsuse eel kui ka selle toimumise ajal jälgitakse abipalve esitanud riigis olukorda ja konsulteeritakse asjassepuutuvate asutustega (nt Terviseamet).</w:t>
      </w:r>
    </w:p>
    <w:p w14:paraId="398371E1" w14:textId="77777777" w:rsidR="0099676F" w:rsidRDefault="0099676F" w:rsidP="0099676F">
      <w:pPr>
        <w:pStyle w:val="NoSpacing"/>
        <w:jc w:val="both"/>
        <w:rPr>
          <w:rFonts w:cs="Times New Roman"/>
          <w:szCs w:val="24"/>
          <w:lang w:eastAsia="et-EE"/>
        </w:rPr>
      </w:pPr>
    </w:p>
    <w:p w14:paraId="02B48FF8" w14:textId="77777777" w:rsidR="0099676F" w:rsidRPr="00B74682" w:rsidRDefault="0099676F" w:rsidP="0099676F">
      <w:pPr>
        <w:pStyle w:val="NoSpacing"/>
        <w:jc w:val="both"/>
        <w:rPr>
          <w:rFonts w:cs="Times New Roman"/>
          <w:szCs w:val="24"/>
          <w:lang w:eastAsia="et-EE"/>
        </w:rPr>
      </w:pPr>
      <w:r w:rsidRPr="00BC6E62">
        <w:rPr>
          <w:rFonts w:cs="Times New Roman"/>
          <w:b/>
          <w:bCs/>
          <w:i/>
          <w:iCs/>
          <w:szCs w:val="24"/>
          <w:lang w:eastAsia="et-EE"/>
        </w:rPr>
        <w:t>Lõike 2</w:t>
      </w:r>
      <w:r>
        <w:rPr>
          <w:rFonts w:cs="Times New Roman"/>
          <w:szCs w:val="24"/>
          <w:lang w:eastAsia="et-EE"/>
        </w:rPr>
        <w:t xml:space="preserve"> kohaselt tuleb Päästeametil kiireloomulisel missioonil osalemise</w:t>
      </w:r>
      <w:r w:rsidRPr="002F1CC5">
        <w:rPr>
          <w:rFonts w:cs="Times New Roman"/>
          <w:szCs w:val="24"/>
          <w:lang w:eastAsia="et-EE"/>
        </w:rPr>
        <w:t xml:space="preserve"> otsus eelnevalt</w:t>
      </w:r>
      <w:r>
        <w:rPr>
          <w:rFonts w:cs="Times New Roman"/>
          <w:szCs w:val="24"/>
          <w:lang w:eastAsia="et-EE"/>
        </w:rPr>
        <w:t xml:space="preserve"> kooskõlastada</w:t>
      </w:r>
      <w:r w:rsidRPr="002F1CC5">
        <w:rPr>
          <w:rFonts w:cs="Times New Roman"/>
          <w:szCs w:val="24"/>
          <w:lang w:eastAsia="et-EE"/>
        </w:rPr>
        <w:t xml:space="preserve"> </w:t>
      </w:r>
      <w:r>
        <w:rPr>
          <w:rFonts w:cs="Times New Roman"/>
          <w:szCs w:val="24"/>
          <w:lang w:eastAsia="et-EE"/>
        </w:rPr>
        <w:t>Välisministeeriumiga</w:t>
      </w:r>
      <w:r w:rsidRPr="002F1CC5">
        <w:rPr>
          <w:rFonts w:cs="Times New Roman"/>
          <w:szCs w:val="24"/>
          <w:lang w:eastAsia="et-EE"/>
        </w:rPr>
        <w:t xml:space="preserve">. </w:t>
      </w:r>
      <w:r w:rsidRPr="00222BFE">
        <w:rPr>
          <w:rFonts w:cs="Times New Roman"/>
          <w:szCs w:val="24"/>
          <w:lang w:eastAsia="et-EE"/>
        </w:rPr>
        <w:t>Välisministeeriumi</w:t>
      </w:r>
      <w:r>
        <w:rPr>
          <w:rFonts w:cs="Times New Roman"/>
          <w:szCs w:val="24"/>
          <w:lang w:eastAsia="et-EE"/>
        </w:rPr>
        <w:t>l on</w:t>
      </w:r>
      <w:r w:rsidRPr="00222BFE">
        <w:rPr>
          <w:rFonts w:cs="Times New Roman"/>
          <w:szCs w:val="24"/>
          <w:lang w:eastAsia="et-EE"/>
        </w:rPr>
        <w:t xml:space="preserve"> </w:t>
      </w:r>
      <w:r>
        <w:rPr>
          <w:rFonts w:cs="Times New Roman"/>
          <w:szCs w:val="24"/>
          <w:lang w:eastAsia="et-EE"/>
        </w:rPr>
        <w:t xml:space="preserve">välissuhtlust, sealhulgas </w:t>
      </w:r>
      <w:r w:rsidRPr="00222BFE">
        <w:rPr>
          <w:rFonts w:cs="Times New Roman"/>
          <w:szCs w:val="24"/>
          <w:lang w:eastAsia="et-EE"/>
        </w:rPr>
        <w:t xml:space="preserve">humanitaarabi </w:t>
      </w:r>
      <w:r>
        <w:rPr>
          <w:rFonts w:cs="Times New Roman"/>
          <w:szCs w:val="24"/>
          <w:lang w:eastAsia="et-EE"/>
        </w:rPr>
        <w:t xml:space="preserve">andmist </w:t>
      </w:r>
      <w:r w:rsidRPr="00222BFE">
        <w:rPr>
          <w:rFonts w:cs="Times New Roman"/>
          <w:szCs w:val="24"/>
          <w:lang w:eastAsia="et-EE"/>
        </w:rPr>
        <w:t xml:space="preserve">korraldav, </w:t>
      </w:r>
      <w:r>
        <w:rPr>
          <w:rFonts w:cs="Times New Roman"/>
          <w:szCs w:val="24"/>
          <w:lang w:eastAsia="et-EE"/>
        </w:rPr>
        <w:t>välis</w:t>
      </w:r>
      <w:r w:rsidRPr="00222BFE">
        <w:rPr>
          <w:rFonts w:cs="Times New Roman"/>
          <w:szCs w:val="24"/>
          <w:lang w:eastAsia="et-EE"/>
        </w:rPr>
        <w:t>poliitikat kujundav, nõustav ja toetav roll</w:t>
      </w:r>
      <w:r>
        <w:rPr>
          <w:rFonts w:cs="Times New Roman"/>
          <w:szCs w:val="24"/>
          <w:lang w:eastAsia="et-EE"/>
        </w:rPr>
        <w:t xml:space="preserve">. Kooskõlastamine aitab tagada, et kiireloomulisel missioonil osalemine on </w:t>
      </w:r>
      <w:r w:rsidRPr="00222BFE">
        <w:rPr>
          <w:rFonts w:cs="Times New Roman"/>
          <w:szCs w:val="24"/>
          <w:lang w:eastAsia="et-EE"/>
        </w:rPr>
        <w:t>kooskõla</w:t>
      </w:r>
      <w:r>
        <w:rPr>
          <w:rFonts w:cs="Times New Roman"/>
          <w:szCs w:val="24"/>
          <w:lang w:eastAsia="et-EE"/>
        </w:rPr>
        <w:t>s</w:t>
      </w:r>
      <w:r w:rsidRPr="00222BFE">
        <w:rPr>
          <w:rFonts w:cs="Times New Roman"/>
          <w:szCs w:val="24"/>
          <w:lang w:eastAsia="et-EE"/>
        </w:rPr>
        <w:t xml:space="preserve"> Eesti arengukoostöö- ja humanitaarabi</w:t>
      </w:r>
      <w:r>
        <w:rPr>
          <w:rFonts w:cs="Times New Roman"/>
          <w:szCs w:val="24"/>
          <w:lang w:eastAsia="et-EE"/>
        </w:rPr>
        <w:t xml:space="preserve"> andmise </w:t>
      </w:r>
      <w:r w:rsidRPr="00222BFE">
        <w:rPr>
          <w:rFonts w:cs="Times New Roman"/>
          <w:szCs w:val="24"/>
          <w:lang w:eastAsia="et-EE"/>
        </w:rPr>
        <w:t xml:space="preserve">põhimõtetega ning </w:t>
      </w:r>
      <w:r>
        <w:rPr>
          <w:rFonts w:cs="Times New Roman"/>
          <w:szCs w:val="24"/>
          <w:lang w:eastAsia="et-EE"/>
        </w:rPr>
        <w:t xml:space="preserve">seeläbi </w:t>
      </w:r>
      <w:r w:rsidRPr="00222BFE">
        <w:rPr>
          <w:rFonts w:cs="Times New Roman"/>
          <w:szCs w:val="24"/>
          <w:lang w:eastAsia="et-EE"/>
        </w:rPr>
        <w:t xml:space="preserve">vältida kahju Eesti </w:t>
      </w:r>
      <w:r>
        <w:rPr>
          <w:rFonts w:cs="Times New Roman"/>
          <w:szCs w:val="24"/>
          <w:lang w:eastAsia="et-EE"/>
        </w:rPr>
        <w:t>rahvusvahelistele suhetele</w:t>
      </w:r>
      <w:r w:rsidRPr="00222BFE">
        <w:rPr>
          <w:rFonts w:cs="Times New Roman"/>
          <w:szCs w:val="24"/>
          <w:lang w:eastAsia="et-EE"/>
        </w:rPr>
        <w:t>.</w:t>
      </w:r>
      <w:bookmarkStart w:id="26" w:name="para31lg3"/>
      <w:r w:rsidRPr="00121CDD">
        <w:rPr>
          <w:rFonts w:cs="Times New Roman"/>
          <w:color w:val="0061AA"/>
          <w:szCs w:val="24"/>
          <w:bdr w:val="none" w:sz="0" w:space="0" w:color="auto" w:frame="1"/>
          <w:lang w:eastAsia="et-EE"/>
        </w:rPr>
        <w:t> </w:t>
      </w:r>
      <w:bookmarkEnd w:id="26"/>
    </w:p>
    <w:p w14:paraId="6403DEA7" w14:textId="77777777" w:rsidR="0099676F" w:rsidRPr="00121CDD" w:rsidRDefault="0099676F" w:rsidP="0099676F">
      <w:pPr>
        <w:pStyle w:val="NoSpacing"/>
        <w:rPr>
          <w:rFonts w:cs="Times New Roman"/>
          <w:color w:val="0061AA"/>
          <w:szCs w:val="24"/>
          <w:lang w:eastAsia="et-EE"/>
        </w:rPr>
      </w:pPr>
    </w:p>
    <w:p w14:paraId="0381AA67" w14:textId="3D042888" w:rsidR="0099676F" w:rsidRDefault="0099676F" w:rsidP="0099676F">
      <w:pPr>
        <w:pStyle w:val="NoSpacing"/>
        <w:jc w:val="both"/>
        <w:rPr>
          <w:rFonts w:cs="Times New Roman"/>
          <w:szCs w:val="24"/>
          <w:lang w:eastAsia="et-EE"/>
        </w:rPr>
      </w:pPr>
      <w:r w:rsidRPr="00311260">
        <w:rPr>
          <w:rFonts w:cs="Times New Roman"/>
          <w:b/>
          <w:bCs/>
          <w:szCs w:val="24"/>
          <w:lang w:eastAsia="et-EE"/>
        </w:rPr>
        <w:t xml:space="preserve">Eelnõukohase </w:t>
      </w:r>
      <w:r w:rsidRPr="00876896">
        <w:rPr>
          <w:rFonts w:cs="Times New Roman"/>
          <w:b/>
          <w:bCs/>
          <w:szCs w:val="24"/>
          <w:lang w:eastAsia="et-EE"/>
        </w:rPr>
        <w:t>PäästeS</w:t>
      </w:r>
      <w:r w:rsidRPr="00311260">
        <w:rPr>
          <w:rFonts w:cs="Times New Roman"/>
          <w:b/>
          <w:bCs/>
          <w:szCs w:val="24"/>
          <w:lang w:eastAsia="et-EE"/>
        </w:rPr>
        <w:t xml:space="preserve"> §-ga 31</w:t>
      </w:r>
      <w:r>
        <w:rPr>
          <w:rFonts w:cs="Times New Roman"/>
          <w:b/>
          <w:bCs/>
          <w:szCs w:val="24"/>
          <w:vertAlign w:val="superscript"/>
          <w:lang w:eastAsia="et-EE"/>
        </w:rPr>
        <w:t>9</w:t>
      </w:r>
      <w:r>
        <w:rPr>
          <w:rFonts w:cs="Times New Roman"/>
          <w:szCs w:val="24"/>
          <w:lang w:eastAsia="et-EE"/>
        </w:rPr>
        <w:t xml:space="preserve"> nähakse ette a</w:t>
      </w:r>
      <w:r w:rsidRPr="00692C22">
        <w:rPr>
          <w:rFonts w:cs="Times New Roman"/>
          <w:szCs w:val="24"/>
          <w:lang w:eastAsia="et-EE"/>
        </w:rPr>
        <w:t>valiku võimu teostamise õiguse peatamine ja töö tegemisest keeldumise õigus kiireloomulisele missioonile ja selle väljaõppele lähetamisel</w:t>
      </w:r>
      <w:r>
        <w:rPr>
          <w:rFonts w:cs="Times New Roman"/>
          <w:szCs w:val="24"/>
          <w:lang w:eastAsia="et-EE"/>
        </w:rPr>
        <w:t>.</w:t>
      </w:r>
    </w:p>
    <w:p w14:paraId="2072F3F5" w14:textId="77777777" w:rsidR="0099676F" w:rsidRDefault="0099676F" w:rsidP="0099676F">
      <w:pPr>
        <w:pStyle w:val="NoSpacing"/>
        <w:jc w:val="both"/>
        <w:rPr>
          <w:rFonts w:cs="Times New Roman"/>
          <w:szCs w:val="24"/>
          <w:lang w:eastAsia="et-EE"/>
        </w:rPr>
      </w:pPr>
    </w:p>
    <w:p w14:paraId="7505BCDE" w14:textId="15E0D870" w:rsidR="0099676F" w:rsidRDefault="0099676F" w:rsidP="0099676F">
      <w:pPr>
        <w:pStyle w:val="NoSpacing"/>
        <w:jc w:val="both"/>
        <w:rPr>
          <w:rFonts w:cs="Times New Roman"/>
          <w:szCs w:val="24"/>
          <w:lang w:eastAsia="et-EE"/>
        </w:rPr>
      </w:pPr>
      <w:r w:rsidRPr="00BC6E62">
        <w:rPr>
          <w:rFonts w:cs="Times New Roman"/>
          <w:b/>
          <w:bCs/>
          <w:i/>
          <w:iCs/>
          <w:szCs w:val="24"/>
          <w:lang w:eastAsia="et-EE"/>
        </w:rPr>
        <w:t xml:space="preserve">Lõigetega </w:t>
      </w:r>
      <w:r>
        <w:rPr>
          <w:rFonts w:cs="Times New Roman"/>
          <w:b/>
          <w:bCs/>
          <w:i/>
          <w:iCs/>
          <w:szCs w:val="24"/>
          <w:lang w:eastAsia="et-EE"/>
        </w:rPr>
        <w:t>1</w:t>
      </w:r>
      <w:r w:rsidRPr="00BC6E62">
        <w:rPr>
          <w:rFonts w:cs="Times New Roman"/>
          <w:b/>
          <w:bCs/>
          <w:i/>
          <w:iCs/>
          <w:szCs w:val="24"/>
          <w:lang w:eastAsia="et-EE"/>
        </w:rPr>
        <w:t xml:space="preserve"> ja </w:t>
      </w:r>
      <w:r>
        <w:rPr>
          <w:rFonts w:cs="Times New Roman"/>
          <w:b/>
          <w:bCs/>
          <w:i/>
          <w:iCs/>
          <w:szCs w:val="24"/>
          <w:lang w:eastAsia="et-EE"/>
        </w:rPr>
        <w:t>2</w:t>
      </w:r>
      <w:r>
        <w:rPr>
          <w:rFonts w:cs="Times New Roman"/>
          <w:b/>
          <w:bCs/>
          <w:szCs w:val="24"/>
          <w:lang w:eastAsia="et-EE"/>
        </w:rPr>
        <w:t xml:space="preserve"> </w:t>
      </w:r>
      <w:r w:rsidRPr="006679B7">
        <w:rPr>
          <w:rFonts w:cs="Times New Roman"/>
          <w:szCs w:val="24"/>
          <w:lang w:eastAsia="et-EE"/>
        </w:rPr>
        <w:t>reguleeritakse päästemeeskonna reservi liikme töösuh</w:t>
      </w:r>
      <w:r>
        <w:rPr>
          <w:rFonts w:cs="Times New Roman"/>
          <w:szCs w:val="24"/>
          <w:lang w:eastAsia="et-EE"/>
        </w:rPr>
        <w:t>et tööandjaga kiireloomulisel missioonil ja väljaõppel osalemiseks</w:t>
      </w:r>
      <w:r w:rsidRPr="006679B7">
        <w:rPr>
          <w:rFonts w:cs="Times New Roman"/>
          <w:szCs w:val="24"/>
          <w:lang w:eastAsia="et-EE"/>
        </w:rPr>
        <w:t>. Kui</w:t>
      </w:r>
      <w:r>
        <w:rPr>
          <w:rFonts w:cs="Times New Roman"/>
          <w:szCs w:val="24"/>
          <w:lang w:eastAsia="et-EE"/>
        </w:rPr>
        <w:t xml:space="preserve"> </w:t>
      </w:r>
      <w:r w:rsidRPr="00F36CD4">
        <w:rPr>
          <w:rFonts w:cs="Times New Roman"/>
          <w:szCs w:val="24"/>
          <w:lang w:eastAsia="et-EE"/>
        </w:rPr>
        <w:t xml:space="preserve">päästemeeskonna </w:t>
      </w:r>
      <w:r w:rsidR="000B6547">
        <w:rPr>
          <w:rFonts w:cs="Times New Roman"/>
          <w:szCs w:val="24"/>
          <w:lang w:eastAsia="et-EE"/>
        </w:rPr>
        <w:t>või</w:t>
      </w:r>
      <w:r w:rsidRPr="00F36CD4">
        <w:rPr>
          <w:rFonts w:cs="Times New Roman"/>
          <w:szCs w:val="24"/>
          <w:lang w:eastAsia="et-EE"/>
        </w:rPr>
        <w:t xml:space="preserve"> selle reservi lii</w:t>
      </w:r>
      <w:r>
        <w:rPr>
          <w:rFonts w:cs="Times New Roman"/>
          <w:szCs w:val="24"/>
          <w:lang w:eastAsia="et-EE"/>
        </w:rPr>
        <w:t>ge</w:t>
      </w:r>
      <w:r w:rsidRPr="00F36CD4">
        <w:rPr>
          <w:rFonts w:cs="Times New Roman"/>
          <w:szCs w:val="24"/>
          <w:lang w:eastAsia="et-EE"/>
        </w:rPr>
        <w:t xml:space="preserve"> </w:t>
      </w:r>
      <w:r>
        <w:rPr>
          <w:rFonts w:cs="Times New Roman"/>
          <w:szCs w:val="24"/>
          <w:lang w:eastAsia="et-EE"/>
        </w:rPr>
        <w:t xml:space="preserve">on ametnik ATS-i tähenduses, </w:t>
      </w:r>
      <w:r w:rsidR="000B6547" w:rsidRPr="00A82C79">
        <w:rPr>
          <w:rFonts w:cs="Times New Roman"/>
          <w:szCs w:val="24"/>
          <w:lang w:eastAsia="et-EE"/>
        </w:rPr>
        <w:t xml:space="preserve">võib ta kiireloomulisele missioonile või selle väljaõppele </w:t>
      </w:r>
      <w:r w:rsidR="000B6547" w:rsidRPr="00A82C79">
        <w:rPr>
          <w:rFonts w:cs="Times New Roman"/>
          <w:szCs w:val="24"/>
          <w:lang w:eastAsia="et-EE"/>
        </w:rPr>
        <w:lastRenderedPageBreak/>
        <w:t xml:space="preserve">lähetada tööandja nõusolekul. Tööandja võib peatada </w:t>
      </w:r>
      <w:bookmarkStart w:id="27" w:name="_Hlk163742631"/>
      <w:r w:rsidR="000B6547" w:rsidRPr="00A82C79">
        <w:rPr>
          <w:rFonts w:cs="Times New Roman"/>
          <w:szCs w:val="24"/>
          <w:lang w:eastAsia="et-EE"/>
        </w:rPr>
        <w:t>selleks ajaks</w:t>
      </w:r>
      <w:bookmarkEnd w:id="27"/>
      <w:r w:rsidR="000B6547" w:rsidRPr="00A82C79">
        <w:rPr>
          <w:rFonts w:cs="Times New Roman"/>
          <w:szCs w:val="24"/>
          <w:lang w:eastAsia="et-EE"/>
        </w:rPr>
        <w:t xml:space="preserve"> tema avaliku võimu teostamise õiguse.</w:t>
      </w:r>
      <w:r w:rsidR="000B6547">
        <w:rPr>
          <w:rFonts w:cs="Times New Roman"/>
          <w:szCs w:val="24"/>
          <w:lang w:eastAsia="et-EE"/>
        </w:rPr>
        <w:t xml:space="preserve"> </w:t>
      </w:r>
      <w:r w:rsidRPr="006679B7">
        <w:rPr>
          <w:rFonts w:cs="Times New Roman"/>
          <w:szCs w:val="24"/>
          <w:lang w:eastAsia="et-EE"/>
        </w:rPr>
        <w:t>Kui</w:t>
      </w:r>
      <w:r w:rsidRPr="0014424A">
        <w:rPr>
          <w:rFonts w:cs="Times New Roman"/>
          <w:szCs w:val="24"/>
          <w:lang w:eastAsia="et-EE"/>
        </w:rPr>
        <w:t xml:space="preserve"> päästemeeskonna </w:t>
      </w:r>
      <w:r w:rsidR="000B6547">
        <w:rPr>
          <w:rFonts w:cs="Times New Roman"/>
          <w:szCs w:val="24"/>
          <w:lang w:eastAsia="et-EE"/>
        </w:rPr>
        <w:t>või</w:t>
      </w:r>
      <w:r w:rsidRPr="0014424A">
        <w:rPr>
          <w:rFonts w:cs="Times New Roman"/>
          <w:szCs w:val="24"/>
          <w:lang w:eastAsia="et-EE"/>
        </w:rPr>
        <w:t xml:space="preserve"> selle reservi lii</w:t>
      </w:r>
      <w:r>
        <w:rPr>
          <w:rFonts w:cs="Times New Roman"/>
          <w:szCs w:val="24"/>
          <w:lang w:eastAsia="et-EE"/>
        </w:rPr>
        <w:t xml:space="preserve">ge </w:t>
      </w:r>
      <w:r w:rsidRPr="0014424A">
        <w:rPr>
          <w:rFonts w:cs="Times New Roman"/>
          <w:szCs w:val="24"/>
          <w:lang w:eastAsia="et-EE"/>
        </w:rPr>
        <w:t xml:space="preserve">töötab enne </w:t>
      </w:r>
      <w:bookmarkStart w:id="28" w:name="_Hlk163743346"/>
      <w:r w:rsidRPr="0014424A">
        <w:rPr>
          <w:rFonts w:cs="Times New Roman"/>
          <w:szCs w:val="24"/>
          <w:lang w:eastAsia="et-EE"/>
        </w:rPr>
        <w:t>kiireloomulisel missioonil osalemiseks vajalik</w:t>
      </w:r>
      <w:r>
        <w:rPr>
          <w:rFonts w:cs="Times New Roman"/>
          <w:szCs w:val="24"/>
          <w:lang w:eastAsia="et-EE"/>
        </w:rPr>
        <w:t>k</w:t>
      </w:r>
      <w:r w:rsidRPr="0014424A">
        <w:rPr>
          <w:rFonts w:cs="Times New Roman"/>
          <w:szCs w:val="24"/>
          <w:lang w:eastAsia="et-EE"/>
        </w:rPr>
        <w:t>u väljaõpe</w:t>
      </w:r>
      <w:r>
        <w:rPr>
          <w:rFonts w:cs="Times New Roman"/>
          <w:szCs w:val="24"/>
          <w:lang w:eastAsia="et-EE"/>
        </w:rPr>
        <w:t>t</w:t>
      </w:r>
      <w:r w:rsidRPr="0014424A">
        <w:rPr>
          <w:rFonts w:cs="Times New Roman"/>
          <w:szCs w:val="24"/>
          <w:lang w:eastAsia="et-EE"/>
        </w:rPr>
        <w:t xml:space="preserve"> </w:t>
      </w:r>
      <w:r w:rsidR="000B6547">
        <w:rPr>
          <w:rFonts w:cs="Times New Roman"/>
          <w:szCs w:val="24"/>
          <w:lang w:eastAsia="et-EE"/>
        </w:rPr>
        <w:t>või</w:t>
      </w:r>
      <w:r w:rsidRPr="0014424A">
        <w:rPr>
          <w:rFonts w:cs="Times New Roman"/>
          <w:szCs w:val="24"/>
          <w:lang w:eastAsia="et-EE"/>
        </w:rPr>
        <w:t xml:space="preserve"> kiireloomulisel missioonil osalemis</w:t>
      </w:r>
      <w:r>
        <w:rPr>
          <w:rFonts w:cs="Times New Roman"/>
          <w:szCs w:val="24"/>
          <w:lang w:eastAsia="et-EE"/>
        </w:rPr>
        <w:t>t</w:t>
      </w:r>
      <w:bookmarkEnd w:id="28"/>
      <w:r>
        <w:rPr>
          <w:rFonts w:cs="Times New Roman"/>
          <w:szCs w:val="24"/>
          <w:lang w:eastAsia="et-EE"/>
        </w:rPr>
        <w:t xml:space="preserve"> </w:t>
      </w:r>
      <w:r w:rsidRPr="0014424A">
        <w:rPr>
          <w:rFonts w:cs="Times New Roman"/>
          <w:szCs w:val="24"/>
          <w:lang w:eastAsia="et-EE"/>
        </w:rPr>
        <w:t>töölepinguga, kohaldatakse tema töösuhtele töölepingu seaduse</w:t>
      </w:r>
      <w:r>
        <w:rPr>
          <w:rFonts w:cs="Times New Roman"/>
          <w:szCs w:val="24"/>
          <w:lang w:eastAsia="et-EE"/>
        </w:rPr>
        <w:t xml:space="preserve"> (edaspidi </w:t>
      </w:r>
      <w:r w:rsidRPr="00D33061">
        <w:rPr>
          <w:rFonts w:cs="Times New Roman"/>
          <w:i/>
          <w:iCs/>
          <w:szCs w:val="24"/>
          <w:lang w:eastAsia="et-EE"/>
        </w:rPr>
        <w:t>TLS</w:t>
      </w:r>
      <w:r>
        <w:rPr>
          <w:rFonts w:cs="Times New Roman"/>
          <w:szCs w:val="24"/>
          <w:lang w:eastAsia="et-EE"/>
        </w:rPr>
        <w:t>)</w:t>
      </w:r>
      <w:r w:rsidRPr="0014424A">
        <w:rPr>
          <w:rFonts w:cs="Times New Roman"/>
          <w:szCs w:val="24"/>
          <w:lang w:eastAsia="et-EE"/>
        </w:rPr>
        <w:t xml:space="preserve"> §-s 19 sätestatut. TLS § 19 sätestab töötaja õiguse keelduda töö tegemisest ja nimetab alused, millal võib töötaja seda õigust kasutada.</w:t>
      </w:r>
      <w:r>
        <w:rPr>
          <w:rFonts w:cs="Times New Roman"/>
          <w:szCs w:val="24"/>
          <w:lang w:eastAsia="et-EE"/>
        </w:rPr>
        <w:t xml:space="preserve"> </w:t>
      </w:r>
      <w:r w:rsidRPr="0014424A">
        <w:rPr>
          <w:rFonts w:cs="Times New Roman"/>
          <w:szCs w:val="24"/>
          <w:lang w:eastAsia="et-EE"/>
        </w:rPr>
        <w:t xml:space="preserve">Töö tegemisest keeldumise õiguse kasutamisel ei saa tööandja nõuda töötajalt töö tegemist ning töö tegemisest keeldumine ei saa sellisel juhul olla </w:t>
      </w:r>
      <w:r>
        <w:rPr>
          <w:rFonts w:cs="Times New Roman"/>
          <w:szCs w:val="24"/>
          <w:lang w:eastAsia="et-EE"/>
        </w:rPr>
        <w:t>töö</w:t>
      </w:r>
      <w:r w:rsidRPr="0014424A">
        <w:rPr>
          <w:rFonts w:cs="Times New Roman"/>
          <w:szCs w:val="24"/>
          <w:lang w:eastAsia="et-EE"/>
        </w:rPr>
        <w:t>lepingu ülesütlemise aluseks.</w:t>
      </w:r>
      <w:r>
        <w:rPr>
          <w:rFonts w:cs="Times New Roman"/>
          <w:szCs w:val="24"/>
          <w:lang w:eastAsia="et-EE"/>
        </w:rPr>
        <w:t xml:space="preserve"> </w:t>
      </w:r>
      <w:r w:rsidRPr="00D31CB8">
        <w:rPr>
          <w:rFonts w:cs="Times New Roman"/>
          <w:szCs w:val="24"/>
          <w:lang w:eastAsia="et-EE"/>
        </w:rPr>
        <w:t xml:space="preserve">TLS § 19 punkti 6 kohaselt on töötajal õigus keelduda töö tegemisest juhul, kui </w:t>
      </w:r>
      <w:r w:rsidRPr="009E0956">
        <w:rPr>
          <w:rFonts w:cs="Times New Roman"/>
          <w:szCs w:val="24"/>
          <w:lang w:eastAsia="et-EE"/>
        </w:rPr>
        <w:t>tal on muu töölepingus, kollektiivlepingus või seaduses ettenähtud põhjus</w:t>
      </w:r>
      <w:r w:rsidRPr="00D31CB8">
        <w:rPr>
          <w:rFonts w:cs="Times New Roman"/>
          <w:szCs w:val="24"/>
          <w:lang w:eastAsia="et-EE"/>
        </w:rPr>
        <w:t>. TLS</w:t>
      </w:r>
      <w:r>
        <w:rPr>
          <w:rFonts w:cs="Times New Roman"/>
          <w:szCs w:val="24"/>
          <w:lang w:eastAsia="et-EE"/>
        </w:rPr>
        <w:t>-</w:t>
      </w:r>
      <w:r w:rsidRPr="00D31CB8">
        <w:rPr>
          <w:rFonts w:cs="Times New Roman"/>
          <w:szCs w:val="24"/>
          <w:lang w:eastAsia="et-EE"/>
        </w:rPr>
        <w:t xml:space="preserve">i §-s 19 </w:t>
      </w:r>
      <w:r>
        <w:rPr>
          <w:rFonts w:cs="Times New Roman"/>
          <w:szCs w:val="24"/>
          <w:lang w:eastAsia="et-EE"/>
        </w:rPr>
        <w:t xml:space="preserve">punktis 6 </w:t>
      </w:r>
      <w:r w:rsidRPr="00D31CB8">
        <w:rPr>
          <w:rFonts w:cs="Times New Roman"/>
          <w:szCs w:val="24"/>
          <w:lang w:eastAsia="et-EE"/>
        </w:rPr>
        <w:t xml:space="preserve">sätestatud õiguse kasutamises võivad töötaja ja tööandja kokku leppida nii töölepingu sõlmimisel kui ka töölepingu kestuse ajal. Kui selline kokkulepe on sõlmitud, saab tööandja seda muuta ainult poolte kokkuleppel (TLS § 12). See annab töötajale kindluse, et tema töökoht kiireloomulisel missioonil osalemiseks vajalikul väljaõppel </w:t>
      </w:r>
      <w:r w:rsidR="000B6547">
        <w:rPr>
          <w:rFonts w:cs="Times New Roman"/>
          <w:szCs w:val="24"/>
          <w:lang w:eastAsia="et-EE"/>
        </w:rPr>
        <w:t>või</w:t>
      </w:r>
      <w:r w:rsidRPr="00D31CB8">
        <w:rPr>
          <w:rFonts w:cs="Times New Roman"/>
          <w:szCs w:val="24"/>
          <w:lang w:eastAsia="et-EE"/>
        </w:rPr>
        <w:t xml:space="preserve"> kiireloomulisel missioonil osalemise ajal säilib.</w:t>
      </w:r>
      <w:r>
        <w:rPr>
          <w:rFonts w:cs="Times New Roman"/>
          <w:szCs w:val="24"/>
          <w:lang w:eastAsia="et-EE"/>
        </w:rPr>
        <w:t xml:space="preserve"> Analoogselt on RTsMS § 9 lõikes 2 sätestatud, et missioonil osalemise ajal kohaldatakse eksperdi töösuhtele TLS-i § 19, kui ei lepita kokku teisiti. Eesmärk on missioone hõlmavad regulatsioonid PäästeS-is ja RTsMS-is ühtlustada.</w:t>
      </w:r>
    </w:p>
    <w:p w14:paraId="782B79B2" w14:textId="77777777" w:rsidR="0099676F" w:rsidRDefault="0099676F" w:rsidP="0099676F">
      <w:pPr>
        <w:pStyle w:val="NoSpacing"/>
        <w:jc w:val="both"/>
        <w:rPr>
          <w:rFonts w:cs="Times New Roman"/>
          <w:szCs w:val="24"/>
          <w:lang w:eastAsia="et-EE"/>
        </w:rPr>
      </w:pPr>
    </w:p>
    <w:p w14:paraId="36E894FB" w14:textId="26FC4D1F" w:rsidR="0099676F" w:rsidRDefault="0099676F" w:rsidP="0099676F">
      <w:pPr>
        <w:pStyle w:val="NoSpacing"/>
        <w:jc w:val="both"/>
        <w:rPr>
          <w:rFonts w:cs="Times New Roman"/>
          <w:szCs w:val="24"/>
          <w:lang w:eastAsia="et-EE"/>
        </w:rPr>
      </w:pPr>
      <w:r w:rsidRPr="00BC6E62">
        <w:rPr>
          <w:rFonts w:cs="Times New Roman"/>
          <w:b/>
          <w:bCs/>
          <w:i/>
          <w:iCs/>
          <w:szCs w:val="24"/>
          <w:lang w:eastAsia="et-EE"/>
        </w:rPr>
        <w:t xml:space="preserve">Lõikega </w:t>
      </w:r>
      <w:r>
        <w:rPr>
          <w:rFonts w:cs="Times New Roman"/>
          <w:b/>
          <w:bCs/>
          <w:i/>
          <w:iCs/>
          <w:szCs w:val="24"/>
          <w:lang w:eastAsia="et-EE"/>
        </w:rPr>
        <w:t>3</w:t>
      </w:r>
      <w:r w:rsidRPr="003D3BBC">
        <w:rPr>
          <w:rFonts w:cs="Times New Roman"/>
          <w:szCs w:val="24"/>
          <w:lang w:eastAsia="et-EE"/>
        </w:rPr>
        <w:t xml:space="preserve"> nähakse ette, et </w:t>
      </w:r>
      <w:r w:rsidR="00420D5C">
        <w:rPr>
          <w:rFonts w:cs="Times New Roman"/>
          <w:szCs w:val="24"/>
          <w:lang w:eastAsia="et-EE"/>
        </w:rPr>
        <w:t>tööandja</w:t>
      </w:r>
      <w:r w:rsidR="00420D5C" w:rsidRPr="000067B3">
        <w:rPr>
          <w:rFonts w:cs="Times New Roman"/>
          <w:szCs w:val="24"/>
          <w:lang w:eastAsia="et-EE"/>
        </w:rPr>
        <w:t xml:space="preserve"> nõusolek </w:t>
      </w:r>
      <w:r w:rsidR="00420D5C">
        <w:rPr>
          <w:rFonts w:cs="Times New Roman"/>
          <w:szCs w:val="24"/>
          <w:lang w:eastAsia="et-EE"/>
        </w:rPr>
        <w:t xml:space="preserve">peab olema </w:t>
      </w:r>
      <w:r w:rsidR="00420D5C" w:rsidRPr="000067B3">
        <w:rPr>
          <w:rFonts w:cs="Times New Roman"/>
          <w:szCs w:val="24"/>
          <w:lang w:eastAsia="et-EE"/>
        </w:rPr>
        <w:t>vähemalt kirjalikku taasesitamist võimaldavas vormis.</w:t>
      </w:r>
      <w:r w:rsidR="00420D5C">
        <w:rPr>
          <w:rFonts w:cs="Times New Roman"/>
          <w:szCs w:val="24"/>
          <w:lang w:eastAsia="et-EE"/>
        </w:rPr>
        <w:t xml:space="preserve"> </w:t>
      </w:r>
      <w:r w:rsidRPr="003D3BBC">
        <w:rPr>
          <w:rFonts w:cs="Times New Roman"/>
          <w:szCs w:val="24"/>
          <w:lang w:eastAsia="et-EE"/>
        </w:rPr>
        <w:t>Päästeamet ei kogu tööandjatega sõlmitud kokkuleppeid kõigi</w:t>
      </w:r>
      <w:r w:rsidR="00074C8F">
        <w:rPr>
          <w:rFonts w:cs="Times New Roman"/>
          <w:szCs w:val="24"/>
          <w:lang w:eastAsia="et-EE"/>
        </w:rPr>
        <w:t>lt</w:t>
      </w:r>
      <w:r w:rsidRPr="003D3BBC">
        <w:rPr>
          <w:rFonts w:cs="Times New Roman"/>
          <w:szCs w:val="24"/>
          <w:lang w:eastAsia="et-EE"/>
        </w:rPr>
        <w:t xml:space="preserve"> päästemeeskonna reservi liikme</w:t>
      </w:r>
      <w:r>
        <w:rPr>
          <w:rFonts w:cs="Times New Roman"/>
          <w:szCs w:val="24"/>
          <w:lang w:eastAsia="et-EE"/>
        </w:rPr>
        <w:t>telt nende reservi arvamisel</w:t>
      </w:r>
      <w:r w:rsidRPr="003D3BBC">
        <w:rPr>
          <w:rFonts w:cs="Times New Roman"/>
          <w:szCs w:val="24"/>
          <w:lang w:eastAsia="et-EE"/>
        </w:rPr>
        <w:t xml:space="preserve">, </w:t>
      </w:r>
      <w:r>
        <w:rPr>
          <w:rFonts w:cs="Times New Roman"/>
          <w:szCs w:val="24"/>
          <w:lang w:eastAsia="et-EE"/>
        </w:rPr>
        <w:t>kuid</w:t>
      </w:r>
      <w:r w:rsidRPr="003D3BBC">
        <w:rPr>
          <w:rFonts w:cs="Times New Roman"/>
          <w:szCs w:val="24"/>
          <w:lang w:eastAsia="et-EE"/>
        </w:rPr>
        <w:t xml:space="preserve"> isikul peab </w:t>
      </w:r>
      <w:r>
        <w:rPr>
          <w:rFonts w:cs="Times New Roman"/>
          <w:szCs w:val="24"/>
          <w:lang w:eastAsia="et-EE"/>
        </w:rPr>
        <w:t>nõusolek</w:t>
      </w:r>
      <w:r w:rsidRPr="003D3BBC">
        <w:rPr>
          <w:rFonts w:cs="Times New Roman"/>
          <w:szCs w:val="24"/>
          <w:lang w:eastAsia="et-EE"/>
        </w:rPr>
        <w:t xml:space="preserve"> olema</w:t>
      </w:r>
      <w:r w:rsidR="00074C8F">
        <w:rPr>
          <w:rFonts w:cs="Times New Roman"/>
          <w:szCs w:val="24"/>
          <w:lang w:eastAsia="et-EE"/>
        </w:rPr>
        <w:t>s</w:t>
      </w:r>
      <w:r w:rsidRPr="003D3BBC">
        <w:rPr>
          <w:rFonts w:cs="Times New Roman"/>
          <w:szCs w:val="24"/>
          <w:lang w:eastAsia="et-EE"/>
        </w:rPr>
        <w:t xml:space="preserve"> olema kokkuleppe</w:t>
      </w:r>
      <w:r>
        <w:rPr>
          <w:rFonts w:cs="Times New Roman"/>
          <w:szCs w:val="24"/>
          <w:lang w:eastAsia="et-EE"/>
        </w:rPr>
        <w:t xml:space="preserve"> sõlmimise</w:t>
      </w:r>
      <w:r w:rsidRPr="003D3BBC">
        <w:rPr>
          <w:rFonts w:cs="Times New Roman"/>
          <w:szCs w:val="24"/>
          <w:lang w:eastAsia="et-EE"/>
        </w:rPr>
        <w:t xml:space="preserve"> tõendamiseks. Eesmärk on, et missioonile lähetamine toimuks võimalikult kiiresti </w:t>
      </w:r>
      <w:r w:rsidR="00074C8F">
        <w:rPr>
          <w:rFonts w:cs="Times New Roman"/>
          <w:szCs w:val="24"/>
          <w:lang w:eastAsia="et-EE"/>
        </w:rPr>
        <w:t>ning</w:t>
      </w:r>
      <w:r w:rsidRPr="003D3BBC">
        <w:rPr>
          <w:rFonts w:cs="Times New Roman"/>
          <w:szCs w:val="24"/>
          <w:lang w:eastAsia="et-EE"/>
        </w:rPr>
        <w:t xml:space="preserve"> päästemeeskonna ja selle reservi liikmete töösuhted säiliksid.</w:t>
      </w:r>
    </w:p>
    <w:p w14:paraId="13A829A4" w14:textId="77777777" w:rsidR="0099676F" w:rsidRDefault="0099676F" w:rsidP="0099676F">
      <w:pPr>
        <w:pStyle w:val="NoSpacing"/>
        <w:jc w:val="both"/>
        <w:rPr>
          <w:rFonts w:cs="Times New Roman"/>
          <w:szCs w:val="24"/>
          <w:lang w:eastAsia="et-EE"/>
        </w:rPr>
      </w:pPr>
    </w:p>
    <w:p w14:paraId="355244DB" w14:textId="5653B51D" w:rsidR="0099676F" w:rsidRDefault="0099676F" w:rsidP="0099676F">
      <w:pPr>
        <w:pStyle w:val="NoSpacing"/>
        <w:jc w:val="both"/>
        <w:rPr>
          <w:rFonts w:cs="Times New Roman"/>
          <w:szCs w:val="24"/>
          <w:shd w:val="clear" w:color="auto" w:fill="FFFFFF"/>
        </w:rPr>
      </w:pPr>
      <w:r w:rsidRPr="005C7E13">
        <w:rPr>
          <w:rFonts w:cs="Times New Roman"/>
          <w:b/>
          <w:bCs/>
          <w:szCs w:val="24"/>
          <w:shd w:val="clear" w:color="auto" w:fill="FFFFFF"/>
        </w:rPr>
        <w:t>Eelnõukohases</w:t>
      </w:r>
      <w:r w:rsidRPr="00876896">
        <w:rPr>
          <w:rFonts w:cs="Times New Roman"/>
          <w:b/>
          <w:bCs/>
          <w:szCs w:val="24"/>
          <w:shd w:val="clear" w:color="auto" w:fill="FFFFFF"/>
        </w:rPr>
        <w:t xml:space="preserve"> </w:t>
      </w:r>
      <w:r w:rsidRPr="00876896">
        <w:rPr>
          <w:rFonts w:cs="Times New Roman"/>
          <w:b/>
          <w:bCs/>
          <w:szCs w:val="24"/>
          <w:lang w:eastAsia="et-EE"/>
        </w:rPr>
        <w:t>PäästeS</w:t>
      </w:r>
      <w:r w:rsidRPr="005C7E13">
        <w:rPr>
          <w:rFonts w:cs="Times New Roman"/>
          <w:b/>
          <w:bCs/>
          <w:szCs w:val="24"/>
          <w:shd w:val="clear" w:color="auto" w:fill="FFFFFF"/>
        </w:rPr>
        <w:t xml:space="preserve"> §</w:t>
      </w:r>
      <w:r>
        <w:rPr>
          <w:rFonts w:cs="Times New Roman"/>
          <w:b/>
          <w:bCs/>
          <w:szCs w:val="24"/>
          <w:shd w:val="clear" w:color="auto" w:fill="FFFFFF"/>
        </w:rPr>
        <w:t>-s</w:t>
      </w:r>
      <w:r w:rsidRPr="005C7E13">
        <w:rPr>
          <w:rFonts w:cs="Times New Roman"/>
          <w:b/>
          <w:bCs/>
          <w:szCs w:val="24"/>
          <w:shd w:val="clear" w:color="auto" w:fill="FFFFFF"/>
        </w:rPr>
        <w:t xml:space="preserve"> 31</w:t>
      </w:r>
      <w:r>
        <w:rPr>
          <w:rFonts w:cs="Times New Roman"/>
          <w:b/>
          <w:bCs/>
          <w:szCs w:val="24"/>
          <w:shd w:val="clear" w:color="auto" w:fill="FFFFFF"/>
          <w:vertAlign w:val="superscript"/>
        </w:rPr>
        <w:t>10</w:t>
      </w:r>
      <w:r>
        <w:rPr>
          <w:rFonts w:cs="Times New Roman"/>
          <w:szCs w:val="24"/>
          <w:shd w:val="clear" w:color="auto" w:fill="FFFFFF"/>
        </w:rPr>
        <w:t xml:space="preserve"> reguleeritakse päästemeeskonna liikme alluvus kiireloomulisel missioonil</w:t>
      </w:r>
      <w:r w:rsidR="000768A8" w:rsidRPr="000768A8">
        <w:rPr>
          <w:rFonts w:cs="Times New Roman"/>
          <w:szCs w:val="24"/>
          <w:shd w:val="clear" w:color="auto" w:fill="FFFFFF"/>
        </w:rPr>
        <w:t xml:space="preserve"> </w:t>
      </w:r>
      <w:r w:rsidR="000768A8">
        <w:rPr>
          <w:rFonts w:cs="Times New Roman"/>
          <w:szCs w:val="24"/>
          <w:shd w:val="clear" w:color="auto" w:fill="FFFFFF"/>
        </w:rPr>
        <w:t xml:space="preserve">ehk </w:t>
      </w:r>
      <w:r w:rsidR="000768A8" w:rsidRPr="00E87C48">
        <w:rPr>
          <w:rFonts w:cs="Times New Roman"/>
          <w:szCs w:val="24"/>
          <w:shd w:val="clear" w:color="auto" w:fill="FFFFFF"/>
        </w:rPr>
        <w:t>k</w:t>
      </w:r>
      <w:r w:rsidR="000768A8">
        <w:rPr>
          <w:rFonts w:cs="Times New Roman"/>
          <w:szCs w:val="24"/>
          <w:shd w:val="clear" w:color="auto" w:fill="FFFFFF"/>
        </w:rPr>
        <w:t xml:space="preserve">ehtestatakse </w:t>
      </w:r>
      <w:r w:rsidR="000768A8" w:rsidRPr="00295E79">
        <w:rPr>
          <w:rFonts w:cs="Times New Roman"/>
          <w:szCs w:val="24"/>
          <w:shd w:val="clear" w:color="auto" w:fill="FFFFFF"/>
        </w:rPr>
        <w:t>põhimõtte</w:t>
      </w:r>
      <w:r w:rsidR="000768A8">
        <w:rPr>
          <w:rFonts w:cs="Times New Roman"/>
          <w:szCs w:val="24"/>
          <w:shd w:val="clear" w:color="auto" w:fill="FFFFFF"/>
        </w:rPr>
        <w:t>d</w:t>
      </w:r>
      <w:r w:rsidR="000768A8" w:rsidRPr="00295E79">
        <w:rPr>
          <w:rFonts w:cs="Times New Roman"/>
          <w:szCs w:val="24"/>
          <w:shd w:val="clear" w:color="auto" w:fill="FFFFFF"/>
        </w:rPr>
        <w:t>, millistes küsimustes millises</w:t>
      </w:r>
      <w:r w:rsidR="000768A8">
        <w:rPr>
          <w:rFonts w:cs="Times New Roman"/>
          <w:szCs w:val="24"/>
          <w:shd w:val="clear" w:color="auto" w:fill="FFFFFF"/>
        </w:rPr>
        <w:t>t</w:t>
      </w:r>
      <w:r w:rsidR="000768A8" w:rsidRPr="00295E79">
        <w:rPr>
          <w:rFonts w:cs="Times New Roman"/>
          <w:szCs w:val="24"/>
          <w:shd w:val="clear" w:color="auto" w:fill="FFFFFF"/>
        </w:rPr>
        <w:t xml:space="preserve"> alluvussuhtest päästemeeskonna liige missioonil juhindub</w:t>
      </w:r>
      <w:r>
        <w:rPr>
          <w:rFonts w:cs="Times New Roman"/>
          <w:szCs w:val="24"/>
          <w:shd w:val="clear" w:color="auto" w:fill="FFFFFF"/>
        </w:rPr>
        <w:t xml:space="preserve">. </w:t>
      </w:r>
    </w:p>
    <w:p w14:paraId="30285BF4" w14:textId="77777777" w:rsidR="0099676F" w:rsidRDefault="0099676F" w:rsidP="0099676F">
      <w:pPr>
        <w:pStyle w:val="NoSpacing"/>
        <w:jc w:val="both"/>
        <w:rPr>
          <w:rFonts w:cs="Times New Roman"/>
          <w:szCs w:val="24"/>
          <w:shd w:val="clear" w:color="auto" w:fill="FFFFFF"/>
        </w:rPr>
      </w:pPr>
    </w:p>
    <w:p w14:paraId="175C63AE" w14:textId="6D8342CE" w:rsidR="0099676F" w:rsidRDefault="0099676F" w:rsidP="0099676F">
      <w:pPr>
        <w:pStyle w:val="NoSpacing"/>
        <w:jc w:val="both"/>
        <w:rPr>
          <w:rFonts w:cs="Times New Roman"/>
          <w:szCs w:val="24"/>
          <w:shd w:val="clear" w:color="auto" w:fill="FFFFFF"/>
        </w:rPr>
      </w:pPr>
      <w:r>
        <w:rPr>
          <w:rFonts w:cs="Times New Roman"/>
          <w:b/>
          <w:bCs/>
          <w:i/>
          <w:iCs/>
          <w:szCs w:val="24"/>
          <w:shd w:val="clear" w:color="auto" w:fill="FFFFFF"/>
        </w:rPr>
        <w:t>Punkti</w:t>
      </w:r>
      <w:r w:rsidRPr="00BC6E62">
        <w:rPr>
          <w:rFonts w:cs="Times New Roman"/>
          <w:b/>
          <w:bCs/>
          <w:i/>
          <w:iCs/>
          <w:szCs w:val="24"/>
          <w:shd w:val="clear" w:color="auto" w:fill="FFFFFF"/>
        </w:rPr>
        <w:t xml:space="preserve"> 1</w:t>
      </w:r>
      <w:r w:rsidRPr="00B25CAF">
        <w:rPr>
          <w:rFonts w:cs="Times New Roman"/>
          <w:szCs w:val="24"/>
          <w:shd w:val="clear" w:color="auto" w:fill="FFFFFF"/>
        </w:rPr>
        <w:t xml:space="preserve"> </w:t>
      </w:r>
      <w:r w:rsidR="000768A8">
        <w:rPr>
          <w:rFonts w:cs="Times New Roman"/>
          <w:szCs w:val="24"/>
          <w:shd w:val="clear" w:color="auto" w:fill="FFFFFF"/>
        </w:rPr>
        <w:t xml:space="preserve">kohaselt allub </w:t>
      </w:r>
      <w:r w:rsidR="000768A8" w:rsidRPr="00295E79">
        <w:rPr>
          <w:rFonts w:cs="Times New Roman"/>
          <w:szCs w:val="24"/>
          <w:shd w:val="clear" w:color="auto" w:fill="FFFFFF"/>
        </w:rPr>
        <w:t xml:space="preserve">päästemeeskonna liige </w:t>
      </w:r>
      <w:r w:rsidR="000768A8">
        <w:rPr>
          <w:rFonts w:cs="Times New Roman"/>
          <w:szCs w:val="24"/>
          <w:shd w:val="clear" w:color="auto" w:fill="FFFFFF"/>
        </w:rPr>
        <w:t>k</w:t>
      </w:r>
      <w:r w:rsidRPr="00295E79">
        <w:rPr>
          <w:rFonts w:cs="Times New Roman"/>
          <w:szCs w:val="24"/>
          <w:shd w:val="clear" w:color="auto" w:fill="FFFFFF"/>
        </w:rPr>
        <w:t>iireloomulisel missioonil osalemise ajal missiooni töökorralduse küsimustes päästemeeskonna juhile või asjakohasele rahvusvahelise organisatsiooni juhtimisorganile</w:t>
      </w:r>
      <w:r>
        <w:rPr>
          <w:rFonts w:cs="Times New Roman"/>
          <w:szCs w:val="24"/>
          <w:shd w:val="clear" w:color="auto" w:fill="FFFFFF"/>
        </w:rPr>
        <w:t xml:space="preserve">. Konkreetne juhtimiskorraldus pannakse paika iga missiooni eripärasid ja otstarbekust arvestades. </w:t>
      </w:r>
    </w:p>
    <w:p w14:paraId="4E68BAFD" w14:textId="77777777" w:rsidR="0099676F" w:rsidRDefault="0099676F" w:rsidP="0099676F">
      <w:pPr>
        <w:pStyle w:val="NoSpacing"/>
        <w:jc w:val="both"/>
        <w:rPr>
          <w:rFonts w:cs="Times New Roman"/>
          <w:szCs w:val="24"/>
          <w:shd w:val="clear" w:color="auto" w:fill="FFFFFF"/>
        </w:rPr>
      </w:pPr>
    </w:p>
    <w:p w14:paraId="22DA5F44" w14:textId="77777777" w:rsidR="0099676F" w:rsidRPr="00121CDD" w:rsidRDefault="0099676F" w:rsidP="0099676F">
      <w:pPr>
        <w:pStyle w:val="NoSpacing"/>
        <w:jc w:val="both"/>
        <w:rPr>
          <w:rFonts w:cs="Times New Roman"/>
          <w:szCs w:val="24"/>
          <w:shd w:val="clear" w:color="auto" w:fill="FFFFFF"/>
        </w:rPr>
      </w:pPr>
      <w:r>
        <w:rPr>
          <w:rFonts w:cs="Times New Roman"/>
          <w:b/>
          <w:bCs/>
          <w:i/>
          <w:iCs/>
          <w:szCs w:val="24"/>
          <w:shd w:val="clear" w:color="auto" w:fill="FFFFFF"/>
        </w:rPr>
        <w:t>Punkti</w:t>
      </w:r>
      <w:r w:rsidRPr="00BC6E62">
        <w:rPr>
          <w:rFonts w:cs="Times New Roman"/>
          <w:b/>
          <w:bCs/>
          <w:i/>
          <w:iCs/>
          <w:szCs w:val="24"/>
          <w:shd w:val="clear" w:color="auto" w:fill="FFFFFF"/>
        </w:rPr>
        <w:t xml:space="preserve"> 2</w:t>
      </w:r>
      <w:r>
        <w:rPr>
          <w:rFonts w:cs="Times New Roman"/>
          <w:szCs w:val="24"/>
          <w:shd w:val="clear" w:color="auto" w:fill="FFFFFF"/>
        </w:rPr>
        <w:t xml:space="preserve"> kohaselt </w:t>
      </w:r>
      <w:r w:rsidRPr="00295E79">
        <w:rPr>
          <w:rFonts w:cs="Times New Roman"/>
          <w:szCs w:val="24"/>
          <w:shd w:val="clear" w:color="auto" w:fill="FFFFFF"/>
        </w:rPr>
        <w:t>allub</w:t>
      </w:r>
      <w:r>
        <w:rPr>
          <w:rFonts w:cs="Times New Roman"/>
          <w:szCs w:val="24"/>
          <w:shd w:val="clear" w:color="auto" w:fill="FFFFFF"/>
        </w:rPr>
        <w:t xml:space="preserve"> </w:t>
      </w:r>
      <w:r w:rsidRPr="00295E79">
        <w:rPr>
          <w:rFonts w:cs="Times New Roman"/>
          <w:szCs w:val="24"/>
          <w:shd w:val="clear" w:color="auto" w:fill="FFFFFF"/>
        </w:rPr>
        <w:t xml:space="preserve">päästemeeskonna liige </w:t>
      </w:r>
      <w:r>
        <w:rPr>
          <w:rFonts w:cs="Times New Roman"/>
          <w:szCs w:val="24"/>
          <w:shd w:val="clear" w:color="auto" w:fill="FFFFFF"/>
        </w:rPr>
        <w:t xml:space="preserve">eelnevas lõikes </w:t>
      </w:r>
      <w:r w:rsidRPr="00295E79">
        <w:rPr>
          <w:rFonts w:cs="Times New Roman"/>
          <w:szCs w:val="24"/>
          <w:shd w:val="clear" w:color="auto" w:fill="FFFFFF"/>
        </w:rPr>
        <w:t>nimetamata küsimustes Päästeametile</w:t>
      </w:r>
      <w:r>
        <w:rPr>
          <w:rFonts w:cs="Times New Roman"/>
          <w:szCs w:val="24"/>
          <w:shd w:val="clear" w:color="auto" w:fill="FFFFFF"/>
        </w:rPr>
        <w:t xml:space="preserve">. Viidatud küsimuste all mõeldakse </w:t>
      </w:r>
      <w:r w:rsidRPr="00295E79">
        <w:rPr>
          <w:rFonts w:cs="Times New Roman"/>
          <w:szCs w:val="24"/>
          <w:shd w:val="clear" w:color="auto" w:fill="FFFFFF"/>
        </w:rPr>
        <w:t>näiteks tasustami</w:t>
      </w:r>
      <w:r>
        <w:rPr>
          <w:rFonts w:cs="Times New Roman"/>
          <w:szCs w:val="24"/>
          <w:shd w:val="clear" w:color="auto" w:fill="FFFFFF"/>
        </w:rPr>
        <w:t>st</w:t>
      </w:r>
      <w:r w:rsidRPr="00295E79">
        <w:rPr>
          <w:rFonts w:cs="Times New Roman"/>
          <w:szCs w:val="24"/>
          <w:shd w:val="clear" w:color="auto" w:fill="FFFFFF"/>
        </w:rPr>
        <w:t xml:space="preserve">, </w:t>
      </w:r>
      <w:r>
        <w:rPr>
          <w:rFonts w:cs="Times New Roman"/>
          <w:szCs w:val="24"/>
          <w:shd w:val="clear" w:color="auto" w:fill="FFFFFF"/>
        </w:rPr>
        <w:t>kiireloomuliselt missioonilt tagasi kutsumist</w:t>
      </w:r>
      <w:r w:rsidRPr="00295E79">
        <w:rPr>
          <w:rFonts w:cs="Times New Roman"/>
          <w:szCs w:val="24"/>
          <w:shd w:val="clear" w:color="auto" w:fill="FFFFFF"/>
        </w:rPr>
        <w:t>, distsiplinaarküsimus</w:t>
      </w:r>
      <w:r>
        <w:rPr>
          <w:rFonts w:cs="Times New Roman"/>
          <w:szCs w:val="24"/>
          <w:shd w:val="clear" w:color="auto" w:fill="FFFFFF"/>
        </w:rPr>
        <w:t>i</w:t>
      </w:r>
      <w:r w:rsidRPr="00295E79">
        <w:rPr>
          <w:rFonts w:cs="Times New Roman"/>
          <w:szCs w:val="24"/>
          <w:shd w:val="clear" w:color="auto" w:fill="FFFFFF"/>
        </w:rPr>
        <w:t xml:space="preserve"> jne</w:t>
      </w:r>
      <w:r>
        <w:rPr>
          <w:rFonts w:cs="Times New Roman"/>
          <w:szCs w:val="24"/>
          <w:shd w:val="clear" w:color="auto" w:fill="FFFFFF"/>
        </w:rPr>
        <w:t xml:space="preserve">. Päästeamet annab päästemeeskonna liikmele juhiseid muudes kui töökorralduslikes küsimustes. </w:t>
      </w:r>
      <w:r w:rsidRPr="0029390B">
        <w:rPr>
          <w:rFonts w:cs="Times New Roman"/>
          <w:szCs w:val="24"/>
          <w:shd w:val="clear" w:color="auto" w:fill="FFFFFF"/>
        </w:rPr>
        <w:t>Lisaks puudutab see lõige Päästeametis mittetöötavaid päästemeeskonna liikmeid, kes kiireloomulise missiooni ajal alluvad administratiivselt Päästeametile, kuna kiireloomulisel missioonil peatub nende töösuhe teise tööandja juures.</w:t>
      </w:r>
    </w:p>
    <w:p w14:paraId="2E858800" w14:textId="77777777" w:rsidR="0099676F" w:rsidRPr="00121CDD" w:rsidRDefault="0099676F" w:rsidP="0099676F">
      <w:pPr>
        <w:pStyle w:val="NoSpacing"/>
        <w:rPr>
          <w:rFonts w:cs="Times New Roman"/>
          <w:szCs w:val="24"/>
          <w:bdr w:val="none" w:sz="0" w:space="0" w:color="auto" w:frame="1"/>
          <w:lang w:eastAsia="et-EE"/>
        </w:rPr>
      </w:pPr>
    </w:p>
    <w:p w14:paraId="53BF28BD" w14:textId="6457F625" w:rsidR="0099676F" w:rsidRDefault="0099676F" w:rsidP="0099676F">
      <w:pPr>
        <w:pStyle w:val="NoSpacing"/>
        <w:jc w:val="both"/>
        <w:rPr>
          <w:rFonts w:cs="Times New Roman"/>
          <w:szCs w:val="24"/>
        </w:rPr>
      </w:pPr>
      <w:bookmarkStart w:id="29" w:name="_Hlk163724080"/>
      <w:r w:rsidRPr="00E87C48">
        <w:rPr>
          <w:rFonts w:cs="Times New Roman"/>
          <w:b/>
          <w:bCs/>
          <w:szCs w:val="24"/>
        </w:rPr>
        <w:t>Eelnõukoha</w:t>
      </w:r>
      <w:r>
        <w:rPr>
          <w:rFonts w:cs="Times New Roman"/>
          <w:b/>
          <w:bCs/>
          <w:szCs w:val="24"/>
        </w:rPr>
        <w:t xml:space="preserve">ses </w:t>
      </w:r>
      <w:r w:rsidRPr="00876896">
        <w:rPr>
          <w:rFonts w:cs="Times New Roman"/>
          <w:b/>
          <w:bCs/>
          <w:szCs w:val="24"/>
          <w:lang w:eastAsia="et-EE"/>
        </w:rPr>
        <w:t>PäästeS</w:t>
      </w:r>
      <w:r w:rsidRPr="00E87C48">
        <w:rPr>
          <w:rFonts w:cs="Times New Roman"/>
          <w:b/>
          <w:bCs/>
          <w:szCs w:val="24"/>
        </w:rPr>
        <w:t xml:space="preserve"> §</w:t>
      </w:r>
      <w:r>
        <w:rPr>
          <w:rFonts w:cs="Times New Roman"/>
          <w:b/>
          <w:bCs/>
          <w:szCs w:val="24"/>
        </w:rPr>
        <w:t>-s</w:t>
      </w:r>
      <w:r w:rsidRPr="00E87C48">
        <w:rPr>
          <w:rFonts w:cs="Times New Roman"/>
          <w:b/>
          <w:bCs/>
          <w:szCs w:val="24"/>
        </w:rPr>
        <w:t xml:space="preserve"> 31</w:t>
      </w:r>
      <w:r>
        <w:rPr>
          <w:rFonts w:cs="Times New Roman"/>
          <w:b/>
          <w:bCs/>
          <w:szCs w:val="24"/>
          <w:vertAlign w:val="superscript"/>
        </w:rPr>
        <w:t>11</w:t>
      </w:r>
      <w:r w:rsidRPr="00E038BA">
        <w:rPr>
          <w:rFonts w:cs="Times New Roman"/>
          <w:szCs w:val="24"/>
        </w:rPr>
        <w:t xml:space="preserve"> määra</w:t>
      </w:r>
      <w:r>
        <w:rPr>
          <w:rFonts w:cs="Times New Roman"/>
          <w:szCs w:val="24"/>
        </w:rPr>
        <w:t>takse</w:t>
      </w:r>
      <w:r w:rsidRPr="00E038BA">
        <w:rPr>
          <w:rFonts w:cs="Times New Roman"/>
          <w:szCs w:val="24"/>
        </w:rPr>
        <w:t xml:space="preserve"> </w:t>
      </w:r>
      <w:r>
        <w:rPr>
          <w:rFonts w:cs="Times New Roman"/>
          <w:szCs w:val="24"/>
        </w:rPr>
        <w:t>kindlaks k</w:t>
      </w:r>
      <w:r w:rsidRPr="00692C22">
        <w:rPr>
          <w:rFonts w:cs="Times New Roman"/>
          <w:szCs w:val="24"/>
        </w:rPr>
        <w:t>iireloomulise missiooni ja selle väljaõppe kulude katmine ning tasu arvestus</w:t>
      </w:r>
      <w:r>
        <w:rPr>
          <w:rFonts w:cs="Times New Roman"/>
          <w:szCs w:val="24"/>
        </w:rPr>
        <w:t>e</w:t>
      </w:r>
      <w:r w:rsidRPr="00692C22">
        <w:rPr>
          <w:rFonts w:cs="Times New Roman"/>
          <w:szCs w:val="24"/>
        </w:rPr>
        <w:t xml:space="preserve"> </w:t>
      </w:r>
      <w:r>
        <w:rPr>
          <w:rFonts w:cs="Times New Roman"/>
          <w:szCs w:val="24"/>
        </w:rPr>
        <w:t>põhimõtted.</w:t>
      </w:r>
    </w:p>
    <w:p w14:paraId="678AB219" w14:textId="77777777" w:rsidR="0099676F" w:rsidRDefault="0099676F" w:rsidP="0099676F">
      <w:pPr>
        <w:pStyle w:val="NoSpacing"/>
        <w:jc w:val="both"/>
        <w:rPr>
          <w:rFonts w:cs="Times New Roman"/>
          <w:b/>
          <w:bCs/>
          <w:szCs w:val="24"/>
        </w:rPr>
      </w:pPr>
    </w:p>
    <w:p w14:paraId="4EDF684F" w14:textId="22BE6C91" w:rsidR="0099676F" w:rsidRDefault="0099676F" w:rsidP="0099676F">
      <w:pPr>
        <w:pStyle w:val="NoSpacing"/>
        <w:jc w:val="both"/>
        <w:rPr>
          <w:rFonts w:cs="Times New Roman"/>
          <w:szCs w:val="24"/>
        </w:rPr>
      </w:pPr>
      <w:r w:rsidRPr="00BC6E62">
        <w:rPr>
          <w:rFonts w:cs="Times New Roman"/>
          <w:b/>
          <w:bCs/>
          <w:i/>
          <w:iCs/>
          <w:szCs w:val="24"/>
        </w:rPr>
        <w:t>Lõike 1</w:t>
      </w:r>
      <w:r>
        <w:rPr>
          <w:rFonts w:cs="Times New Roman"/>
          <w:szCs w:val="24"/>
        </w:rPr>
        <w:t xml:space="preserve"> kohaselt </w:t>
      </w:r>
      <w:r w:rsidRPr="00A9015C">
        <w:rPr>
          <w:rFonts w:cs="Times New Roman"/>
          <w:szCs w:val="24"/>
        </w:rPr>
        <w:t>kaetakse</w:t>
      </w:r>
      <w:r>
        <w:rPr>
          <w:rFonts w:cs="Times New Roman"/>
          <w:szCs w:val="24"/>
        </w:rPr>
        <w:t xml:space="preserve"> k</w:t>
      </w:r>
      <w:r w:rsidRPr="00A9015C">
        <w:rPr>
          <w:rFonts w:cs="Times New Roman"/>
          <w:szCs w:val="24"/>
        </w:rPr>
        <w:t>iireloomulise missiooni ja selle väljaõppe kulud Päästeameti eelarvest, kui ei ole lepitud kokku teisiti.</w:t>
      </w:r>
      <w:r>
        <w:rPr>
          <w:rFonts w:cs="Times New Roman"/>
          <w:szCs w:val="24"/>
        </w:rPr>
        <w:t xml:space="preserve"> Näiteks kaasnevad sellised kulud koolituste ja õppustega.</w:t>
      </w:r>
      <w:r w:rsidRPr="00015AC8">
        <w:rPr>
          <w:rFonts w:cs="Times New Roman"/>
          <w:szCs w:val="24"/>
        </w:rPr>
        <w:t xml:space="preserve"> Kui kiireloomuliseks missiooniks valmistumise ja sellel osalemise kulude katmiseks ei leita vahendeid muudest allikatest, siis esitab Siseministeerium taotluse V</w:t>
      </w:r>
      <w:r>
        <w:rPr>
          <w:rFonts w:cs="Times New Roman"/>
          <w:szCs w:val="24"/>
        </w:rPr>
        <w:t>abariigi Valitsuse</w:t>
      </w:r>
      <w:r w:rsidRPr="00015AC8">
        <w:rPr>
          <w:rFonts w:cs="Times New Roman"/>
          <w:szCs w:val="24"/>
        </w:rPr>
        <w:t xml:space="preserve"> reservist vahendite eraldamiseks.</w:t>
      </w:r>
      <w:r>
        <w:rPr>
          <w:rFonts w:cs="Times New Roman"/>
          <w:szCs w:val="24"/>
        </w:rPr>
        <w:t xml:space="preserve"> </w:t>
      </w:r>
      <w:r w:rsidRPr="00A908F8">
        <w:rPr>
          <w:rFonts w:cs="Times New Roman"/>
          <w:szCs w:val="24"/>
        </w:rPr>
        <w:t>Näiteks peab Päästeamet tagama varustuse valmisoleku</w:t>
      </w:r>
      <w:r>
        <w:rPr>
          <w:rFonts w:cs="Times New Roman"/>
          <w:szCs w:val="24"/>
        </w:rPr>
        <w:t xml:space="preserve"> ja</w:t>
      </w:r>
      <w:r w:rsidRPr="00A908F8">
        <w:rPr>
          <w:rFonts w:cs="Times New Roman"/>
          <w:szCs w:val="24"/>
        </w:rPr>
        <w:t xml:space="preserve"> Välisministeerium </w:t>
      </w:r>
      <w:r>
        <w:rPr>
          <w:rFonts w:cs="Times New Roman"/>
          <w:szCs w:val="24"/>
        </w:rPr>
        <w:t xml:space="preserve">on eelnevalt </w:t>
      </w:r>
      <w:r w:rsidRPr="00A908F8">
        <w:rPr>
          <w:rFonts w:cs="Times New Roman"/>
          <w:szCs w:val="24"/>
        </w:rPr>
        <w:t>kaasrahastanud päästemeeskonna võimekuse tõstmiseks varustuse muretsemist.</w:t>
      </w:r>
      <w:r>
        <w:rPr>
          <w:rFonts w:cs="Times New Roman"/>
          <w:szCs w:val="24"/>
        </w:rPr>
        <w:t xml:space="preserve"> </w:t>
      </w:r>
      <w:r w:rsidRPr="00A908F8">
        <w:rPr>
          <w:rFonts w:cs="Times New Roman"/>
          <w:szCs w:val="24"/>
        </w:rPr>
        <w:t xml:space="preserve">Muudeks vahenditeks võivad senise praktika järgi olla missiooni korraldaja või Vabariigi Valitsuse reservi vahendid. Missioonide kogemus näitab, et sageli </w:t>
      </w:r>
      <w:r w:rsidRPr="00A908F8">
        <w:rPr>
          <w:rFonts w:cs="Times New Roman"/>
          <w:szCs w:val="24"/>
        </w:rPr>
        <w:lastRenderedPageBreak/>
        <w:t xml:space="preserve">kannab missiooni korraldaja vähemalt osa missiooni kuludest, makstes päevaraha ja sõlmides tervisekindlustuslepingu. </w:t>
      </w:r>
    </w:p>
    <w:p w14:paraId="6BB188DF" w14:textId="77777777" w:rsidR="0099676F" w:rsidRDefault="0099676F" w:rsidP="0099676F">
      <w:pPr>
        <w:pStyle w:val="NoSpacing"/>
        <w:jc w:val="both"/>
        <w:rPr>
          <w:rFonts w:cs="Times New Roman"/>
          <w:szCs w:val="24"/>
        </w:rPr>
      </w:pPr>
    </w:p>
    <w:p w14:paraId="14DCBB9D" w14:textId="77777777" w:rsidR="0099676F" w:rsidRDefault="0099676F" w:rsidP="0099676F">
      <w:pPr>
        <w:pStyle w:val="NoSpacing"/>
        <w:jc w:val="both"/>
        <w:rPr>
          <w:rFonts w:cs="Times New Roman"/>
          <w:szCs w:val="24"/>
        </w:rPr>
      </w:pPr>
      <w:r w:rsidRPr="00A908F8">
        <w:rPr>
          <w:rFonts w:cs="Times New Roman"/>
          <w:szCs w:val="24"/>
        </w:rPr>
        <w:t>Vabariigi Valitsuse reservi vahendite</w:t>
      </w:r>
      <w:r>
        <w:rPr>
          <w:rFonts w:cs="Times New Roman"/>
          <w:szCs w:val="24"/>
        </w:rPr>
        <w:t>st</w:t>
      </w:r>
      <w:r w:rsidRPr="00A908F8">
        <w:rPr>
          <w:rFonts w:cs="Times New Roman"/>
          <w:szCs w:val="24"/>
        </w:rPr>
        <w:t xml:space="preserve"> on finantseeritud </w:t>
      </w:r>
      <w:r>
        <w:rPr>
          <w:rFonts w:cs="Times New Roman"/>
          <w:szCs w:val="24"/>
        </w:rPr>
        <w:t>kiireloomulisi</w:t>
      </w:r>
      <w:r w:rsidRPr="00A908F8">
        <w:rPr>
          <w:rFonts w:cs="Times New Roman"/>
          <w:szCs w:val="24"/>
        </w:rPr>
        <w:t xml:space="preserve"> missioone 2005. aastal Indoneesias ja Pakistanis ning 2008. aastal Gruusias</w:t>
      </w:r>
      <w:r>
        <w:rPr>
          <w:rFonts w:cs="Times New Roman"/>
          <w:szCs w:val="24"/>
        </w:rPr>
        <w:t xml:space="preserve">. </w:t>
      </w:r>
      <w:r w:rsidRPr="00195725">
        <w:rPr>
          <w:rFonts w:cs="Times New Roman"/>
          <w:szCs w:val="24"/>
        </w:rPr>
        <w:t xml:space="preserve">2023. aastal Türgi maavärina tagajärgede likvideerimise missiooni rahastas Välisministeerium. </w:t>
      </w:r>
      <w:r w:rsidRPr="00A908F8">
        <w:rPr>
          <w:rFonts w:cs="Times New Roman"/>
          <w:szCs w:val="24"/>
        </w:rPr>
        <w:t>Kuna looduskatastroofide toimumist ei saa Päästeameti ega Välisministeeriumi eelarve koostamisel ette planeerida, on ka tulevikus kiireloomuliste missioonide rahastamisel vältimatu Vabariigi Valitsuse reservi</w:t>
      </w:r>
      <w:r>
        <w:rPr>
          <w:rFonts w:cs="Times New Roman"/>
          <w:szCs w:val="24"/>
        </w:rPr>
        <w:t>st</w:t>
      </w:r>
      <w:r w:rsidRPr="00A908F8">
        <w:rPr>
          <w:rFonts w:cs="Times New Roman"/>
          <w:szCs w:val="24"/>
        </w:rPr>
        <w:t xml:space="preserve"> vahendite </w:t>
      </w:r>
      <w:r>
        <w:rPr>
          <w:rFonts w:cs="Times New Roman"/>
          <w:szCs w:val="24"/>
        </w:rPr>
        <w:t>taotlemine</w:t>
      </w:r>
      <w:r w:rsidRPr="00A908F8">
        <w:rPr>
          <w:rFonts w:cs="Times New Roman"/>
          <w:szCs w:val="24"/>
        </w:rPr>
        <w:t>. Lisaks võib Vabariigi Valitsuse reservi vahendite kasutamine kõne alla tulla juhul, kui tegemist on välispoliitiliselt olulis</w:t>
      </w:r>
      <w:r>
        <w:rPr>
          <w:rFonts w:cs="Times New Roman"/>
          <w:szCs w:val="24"/>
        </w:rPr>
        <w:t>e</w:t>
      </w:r>
      <w:r w:rsidRPr="00A908F8">
        <w:rPr>
          <w:rFonts w:cs="Times New Roman"/>
          <w:szCs w:val="24"/>
        </w:rPr>
        <w:t xml:space="preserve"> missiooniga.</w:t>
      </w:r>
      <w:r>
        <w:rPr>
          <w:rFonts w:cs="Times New Roman"/>
          <w:szCs w:val="24"/>
        </w:rPr>
        <w:t xml:space="preserve"> PäästeS-i § 31 lõike 2 alusel on seadusandja kulude katmise korra kehtestamise volitanud Vabariigi Valitsusele. Nimetatud volituse alusel antud määrus nr 51 § 5 näeb samuti ette, et m</w:t>
      </w:r>
      <w:r w:rsidRPr="00112E02">
        <w:rPr>
          <w:rFonts w:cs="Times New Roman"/>
          <w:szCs w:val="24"/>
        </w:rPr>
        <w:t>issiooniks valmistumise ja sellel osalemise kulud kaetakse Päästeameti eelarvest, kui ei lepita kokku teisiti.</w:t>
      </w:r>
      <w:r>
        <w:rPr>
          <w:rFonts w:cs="Times New Roman"/>
          <w:szCs w:val="24"/>
        </w:rPr>
        <w:t xml:space="preserve"> Seega eelnõuga ei tehta kiireloomuliseks missiooniks valmistumise ja sellel osalemise kulude katmises sisulist muudatust.</w:t>
      </w:r>
    </w:p>
    <w:p w14:paraId="73163F63" w14:textId="77777777" w:rsidR="0099676F" w:rsidRDefault="0099676F" w:rsidP="0099676F">
      <w:pPr>
        <w:pStyle w:val="NoSpacing"/>
        <w:jc w:val="both"/>
        <w:rPr>
          <w:rFonts w:cs="Times New Roman"/>
          <w:szCs w:val="24"/>
        </w:rPr>
      </w:pPr>
    </w:p>
    <w:p w14:paraId="378AB280" w14:textId="0214DBD7" w:rsidR="0099676F" w:rsidRDefault="0099676F" w:rsidP="0099676F">
      <w:pPr>
        <w:pStyle w:val="NoSpacing"/>
        <w:jc w:val="both"/>
        <w:rPr>
          <w:rFonts w:cs="Times New Roman"/>
          <w:szCs w:val="24"/>
          <w:lang w:eastAsia="et-EE"/>
        </w:rPr>
      </w:pPr>
      <w:r w:rsidRPr="00BC6E62">
        <w:rPr>
          <w:rFonts w:cs="Times New Roman"/>
          <w:b/>
          <w:bCs/>
          <w:i/>
          <w:iCs/>
          <w:szCs w:val="24"/>
          <w:lang w:eastAsia="et-EE"/>
        </w:rPr>
        <w:t xml:space="preserve">Lõike </w:t>
      </w:r>
      <w:r>
        <w:rPr>
          <w:rFonts w:cs="Times New Roman"/>
          <w:b/>
          <w:bCs/>
          <w:i/>
          <w:iCs/>
          <w:szCs w:val="24"/>
          <w:lang w:eastAsia="et-EE"/>
        </w:rPr>
        <w:t>2</w:t>
      </w:r>
      <w:r w:rsidRPr="006D7152">
        <w:rPr>
          <w:rFonts w:cs="Times New Roman"/>
          <w:b/>
          <w:bCs/>
          <w:szCs w:val="24"/>
          <w:lang w:eastAsia="et-EE"/>
        </w:rPr>
        <w:t xml:space="preserve"> </w:t>
      </w:r>
      <w:r>
        <w:rPr>
          <w:rFonts w:cs="Times New Roman"/>
          <w:szCs w:val="24"/>
          <w:lang w:eastAsia="et-EE"/>
        </w:rPr>
        <w:t>kohaselt on ette nähtud, et k</w:t>
      </w:r>
      <w:r w:rsidRPr="004171BC">
        <w:rPr>
          <w:rFonts w:cs="Times New Roman"/>
          <w:szCs w:val="24"/>
          <w:lang w:eastAsia="et-EE"/>
        </w:rPr>
        <w:t xml:space="preserve">ui Päästeamet lähetab päästemeeskonna liikme kiireloomulisele missioonile või päästemeeskonna reservi liikme missiooni väljaõppele </w:t>
      </w:r>
      <w:r w:rsidR="00530BAF">
        <w:rPr>
          <w:rFonts w:cs="Times New Roman"/>
          <w:szCs w:val="24"/>
          <w:lang w:eastAsia="et-EE"/>
        </w:rPr>
        <w:t>teise riiki</w:t>
      </w:r>
      <w:r>
        <w:rPr>
          <w:rFonts w:cs="Times New Roman"/>
          <w:szCs w:val="24"/>
          <w:lang w:eastAsia="et-EE"/>
        </w:rPr>
        <w:t xml:space="preserve">, siis hüvitab Päästeamet lähetatavale sõidu- ja majutuskulud, mis on lähetusega seotud. Samuti </w:t>
      </w:r>
      <w:r w:rsidRPr="00FC752A">
        <w:rPr>
          <w:rFonts w:cs="Times New Roman"/>
          <w:szCs w:val="24"/>
          <w:lang w:eastAsia="et-EE"/>
        </w:rPr>
        <w:t xml:space="preserve">maksab </w:t>
      </w:r>
      <w:r>
        <w:rPr>
          <w:rFonts w:cs="Times New Roman"/>
          <w:szCs w:val="24"/>
          <w:lang w:eastAsia="et-EE"/>
        </w:rPr>
        <w:t>Päästeamet päästemeeskonna liikmele</w:t>
      </w:r>
      <w:r w:rsidRPr="00FC752A">
        <w:rPr>
          <w:rFonts w:cs="Times New Roman"/>
          <w:szCs w:val="24"/>
          <w:lang w:eastAsia="et-EE"/>
        </w:rPr>
        <w:t xml:space="preserve"> tasu vastavalt </w:t>
      </w:r>
      <w:r>
        <w:rPr>
          <w:rFonts w:cs="Times New Roman"/>
          <w:szCs w:val="24"/>
          <w:lang w:eastAsia="et-EE"/>
        </w:rPr>
        <w:t>eelnõukohase</w:t>
      </w:r>
      <w:r w:rsidRPr="00FC752A">
        <w:rPr>
          <w:rFonts w:cs="Times New Roman"/>
          <w:szCs w:val="24"/>
          <w:lang w:eastAsia="et-EE"/>
        </w:rPr>
        <w:t xml:space="preserve"> </w:t>
      </w:r>
      <w:r>
        <w:rPr>
          <w:rFonts w:cs="Times New Roman"/>
          <w:szCs w:val="24"/>
          <w:lang w:eastAsia="et-EE"/>
        </w:rPr>
        <w:t>PäästeS</w:t>
      </w:r>
      <w:r w:rsidRPr="00FC752A">
        <w:rPr>
          <w:rFonts w:cs="Times New Roman"/>
          <w:szCs w:val="24"/>
          <w:lang w:eastAsia="et-EE"/>
        </w:rPr>
        <w:t xml:space="preserve"> § 31</w:t>
      </w:r>
      <w:r>
        <w:rPr>
          <w:rFonts w:cs="Times New Roman"/>
          <w:szCs w:val="24"/>
          <w:vertAlign w:val="superscript"/>
          <w:lang w:eastAsia="et-EE"/>
        </w:rPr>
        <w:t>11</w:t>
      </w:r>
      <w:r>
        <w:rPr>
          <w:rFonts w:cs="Times New Roman"/>
          <w:szCs w:val="24"/>
          <w:lang w:eastAsia="et-EE"/>
        </w:rPr>
        <w:t xml:space="preserve"> lõigetes 3 ja 4 toodud määras.</w:t>
      </w:r>
    </w:p>
    <w:p w14:paraId="5EEEA3F4" w14:textId="77777777" w:rsidR="0099676F" w:rsidRDefault="0099676F" w:rsidP="0099676F">
      <w:pPr>
        <w:pStyle w:val="NoSpacing"/>
        <w:jc w:val="both"/>
        <w:rPr>
          <w:rFonts w:cs="Times New Roman"/>
          <w:szCs w:val="24"/>
          <w:lang w:eastAsia="et-EE"/>
        </w:rPr>
      </w:pPr>
    </w:p>
    <w:p w14:paraId="04149E1D" w14:textId="77777777" w:rsidR="0099676F" w:rsidRDefault="0099676F" w:rsidP="0099676F">
      <w:pPr>
        <w:pStyle w:val="NoSpacing"/>
        <w:jc w:val="both"/>
        <w:rPr>
          <w:rFonts w:cs="Times New Roman"/>
          <w:szCs w:val="24"/>
          <w:lang w:eastAsia="et-EE"/>
        </w:rPr>
      </w:pPr>
      <w:r>
        <w:rPr>
          <w:rFonts w:cs="Times New Roman"/>
          <w:szCs w:val="24"/>
          <w:lang w:eastAsia="et-EE"/>
        </w:rPr>
        <w:t xml:space="preserve">Erinevalt kiireloomulisest piiriülesest koostööst vormistatakse kiireloomulisel missioonil osalemine lähetusena. </w:t>
      </w:r>
      <w:r>
        <w:rPr>
          <w:rFonts w:eastAsia="Times New Roman" w:cs="Times New Roman"/>
          <w:szCs w:val="24"/>
          <w:bdr w:val="none" w:sz="0" w:space="0" w:color="auto" w:frame="1"/>
          <w:lang w:eastAsia="et-EE"/>
        </w:rPr>
        <w:t xml:space="preserve">Lähetuse vormistamise eesmärk on lähetatavale lähetusega seotud kulutuste katmine (nt transpordiga seonduvad kulud) ja sotsiaalsete tagatiste olemasolu </w:t>
      </w:r>
      <w:r w:rsidRPr="00AA4035">
        <w:rPr>
          <w:rFonts w:eastAsia="Times New Roman" w:cs="Times New Roman"/>
          <w:szCs w:val="24"/>
          <w:bdr w:val="none" w:sz="0" w:space="0" w:color="auto" w:frame="1"/>
          <w:lang w:eastAsia="et-EE"/>
        </w:rPr>
        <w:t>päästemeeskonna liikme</w:t>
      </w:r>
      <w:r>
        <w:rPr>
          <w:rFonts w:eastAsia="Times New Roman" w:cs="Times New Roman"/>
          <w:szCs w:val="24"/>
          <w:bdr w:val="none" w:sz="0" w:space="0" w:color="auto" w:frame="1"/>
          <w:lang w:eastAsia="et-EE"/>
        </w:rPr>
        <w:t>tele</w:t>
      </w:r>
      <w:r w:rsidRPr="00AA4035">
        <w:rPr>
          <w:rFonts w:eastAsia="Times New Roman" w:cs="Times New Roman"/>
          <w:szCs w:val="24"/>
          <w:bdr w:val="none" w:sz="0" w:space="0" w:color="auto" w:frame="1"/>
          <w:lang w:eastAsia="et-EE"/>
        </w:rPr>
        <w:t xml:space="preserve"> kiireloomulisel missioonil või </w:t>
      </w:r>
      <w:r>
        <w:rPr>
          <w:rFonts w:eastAsia="Times New Roman" w:cs="Times New Roman"/>
          <w:szCs w:val="24"/>
          <w:bdr w:val="none" w:sz="0" w:space="0" w:color="auto" w:frame="1"/>
          <w:lang w:eastAsia="et-EE"/>
        </w:rPr>
        <w:t xml:space="preserve">selleks vajalikul </w:t>
      </w:r>
      <w:r w:rsidRPr="00AA4035">
        <w:rPr>
          <w:rFonts w:eastAsia="Times New Roman" w:cs="Times New Roman"/>
          <w:szCs w:val="24"/>
          <w:bdr w:val="none" w:sz="0" w:space="0" w:color="auto" w:frame="1"/>
          <w:lang w:eastAsia="et-EE"/>
        </w:rPr>
        <w:t>väljaõppel</w:t>
      </w:r>
      <w:r>
        <w:rPr>
          <w:rFonts w:eastAsia="Times New Roman" w:cs="Times New Roman"/>
          <w:szCs w:val="24"/>
          <w:bdr w:val="none" w:sz="0" w:space="0" w:color="auto" w:frame="1"/>
          <w:lang w:eastAsia="et-EE"/>
        </w:rPr>
        <w:t xml:space="preserve">. </w:t>
      </w:r>
      <w:r w:rsidRPr="00411661">
        <w:rPr>
          <w:rFonts w:cs="Times New Roman"/>
          <w:szCs w:val="24"/>
          <w:lang w:eastAsia="et-EE"/>
        </w:rPr>
        <w:t>Lähetus vormistatakse Päästeameti peadirektori käskkirjaga. Antud sätte eeskujuks on võetud abipolitseinike seaduse § 40 lõige 1</w:t>
      </w:r>
      <w:r w:rsidRPr="00411661">
        <w:rPr>
          <w:rFonts w:cs="Times New Roman"/>
          <w:szCs w:val="24"/>
          <w:vertAlign w:val="superscript"/>
          <w:lang w:eastAsia="et-EE"/>
        </w:rPr>
        <w:t>1</w:t>
      </w:r>
      <w:r w:rsidRPr="00411661">
        <w:rPr>
          <w:rFonts w:cs="Times New Roman"/>
          <w:szCs w:val="24"/>
          <w:lang w:eastAsia="et-EE"/>
        </w:rPr>
        <w:t xml:space="preserve"> ja kaitseliidu seaduse § 67 lõige 3, mi</w:t>
      </w:r>
      <w:r>
        <w:rPr>
          <w:rFonts w:cs="Times New Roman"/>
          <w:szCs w:val="24"/>
          <w:lang w:eastAsia="et-EE"/>
        </w:rPr>
        <w:t xml:space="preserve">s sisaldavad </w:t>
      </w:r>
      <w:r w:rsidRPr="00411661">
        <w:rPr>
          <w:rFonts w:cs="Times New Roman"/>
          <w:szCs w:val="24"/>
          <w:lang w:eastAsia="et-EE"/>
        </w:rPr>
        <w:t>vabatahtlike lähetamisel samu põhimõtteid. Seni on määruse nr 51 § 4 lõike 2 alus</w:t>
      </w:r>
      <w:r>
        <w:rPr>
          <w:rFonts w:cs="Times New Roman"/>
          <w:szCs w:val="24"/>
          <w:lang w:eastAsia="et-EE"/>
        </w:rPr>
        <w:t xml:space="preserve">el Päästeamet sõlminud </w:t>
      </w:r>
      <w:r w:rsidRPr="00FC752A">
        <w:rPr>
          <w:rFonts w:cs="Times New Roman"/>
          <w:szCs w:val="24"/>
          <w:lang w:eastAsia="et-EE"/>
        </w:rPr>
        <w:t>missioonil osalemiseks nõusoleku andnud eksperdiga võlaõigusliku lepingu</w:t>
      </w:r>
      <w:r>
        <w:rPr>
          <w:rFonts w:cs="Times New Roman"/>
          <w:szCs w:val="24"/>
          <w:lang w:eastAsia="et-EE"/>
        </w:rPr>
        <w:t xml:space="preserve">. </w:t>
      </w:r>
    </w:p>
    <w:p w14:paraId="2602632D" w14:textId="77777777" w:rsidR="0099676F" w:rsidRDefault="0099676F" w:rsidP="0099676F">
      <w:pPr>
        <w:pStyle w:val="NoSpacing"/>
        <w:jc w:val="both"/>
        <w:rPr>
          <w:rFonts w:cs="Times New Roman"/>
          <w:szCs w:val="24"/>
        </w:rPr>
      </w:pPr>
    </w:p>
    <w:p w14:paraId="44A3885E" w14:textId="0EC6A704" w:rsidR="0099676F" w:rsidRDefault="0099676F" w:rsidP="0099676F">
      <w:pPr>
        <w:pStyle w:val="NoSpacing"/>
        <w:jc w:val="both"/>
        <w:rPr>
          <w:rFonts w:cs="Times New Roman"/>
          <w:szCs w:val="24"/>
        </w:rPr>
      </w:pPr>
      <w:r w:rsidRPr="00BC6E62">
        <w:rPr>
          <w:rFonts w:cs="Times New Roman"/>
          <w:b/>
          <w:bCs/>
          <w:i/>
          <w:iCs/>
          <w:szCs w:val="24"/>
        </w:rPr>
        <w:t xml:space="preserve">Lõige </w:t>
      </w:r>
      <w:r>
        <w:rPr>
          <w:rFonts w:cs="Times New Roman"/>
          <w:b/>
          <w:bCs/>
          <w:i/>
          <w:iCs/>
          <w:szCs w:val="24"/>
        </w:rPr>
        <w:t>3</w:t>
      </w:r>
      <w:r>
        <w:rPr>
          <w:rFonts w:cs="Times New Roman"/>
          <w:szCs w:val="24"/>
        </w:rPr>
        <w:t xml:space="preserve"> näeb ette, et päästemeeskonna või selle reservi liikmele tasu maksmisel</w:t>
      </w:r>
      <w:r w:rsidRPr="008F029E">
        <w:rPr>
          <w:rFonts w:cs="Times New Roman"/>
          <w:szCs w:val="24"/>
        </w:rPr>
        <w:t xml:space="preserve"> võetakse tema missioonil makstava töötasu või palga aluseks </w:t>
      </w:r>
      <w:r w:rsidRPr="005C7C65">
        <w:rPr>
          <w:rFonts w:cs="Times New Roman"/>
          <w:szCs w:val="24"/>
        </w:rPr>
        <w:t>kolmekord</w:t>
      </w:r>
      <w:r>
        <w:rPr>
          <w:rFonts w:cs="Times New Roman"/>
          <w:szCs w:val="24"/>
        </w:rPr>
        <w:t>n</w:t>
      </w:r>
      <w:r w:rsidRPr="005C7C65">
        <w:rPr>
          <w:rFonts w:cs="Times New Roman"/>
          <w:szCs w:val="24"/>
        </w:rPr>
        <w:t>e Eesti töötasu alammäära suurus.</w:t>
      </w:r>
      <w:r w:rsidRPr="008F029E">
        <w:t xml:space="preserve"> </w:t>
      </w:r>
      <w:r w:rsidRPr="00FA1625">
        <w:rPr>
          <w:rFonts w:cs="Times New Roman"/>
          <w:szCs w:val="24"/>
        </w:rPr>
        <w:t xml:space="preserve">Iga kiireloomulise missiooni tasu arvestuse aluseks võetakse abi vajava sihtkoha asukoht, </w:t>
      </w:r>
      <w:r>
        <w:rPr>
          <w:rFonts w:cs="Times New Roman"/>
          <w:szCs w:val="24"/>
        </w:rPr>
        <w:t>ülesanded</w:t>
      </w:r>
      <w:r w:rsidRPr="00FA1625">
        <w:rPr>
          <w:rFonts w:cs="Times New Roman"/>
          <w:szCs w:val="24"/>
        </w:rPr>
        <w:t xml:space="preserve"> ja ohuhinnang.</w:t>
      </w:r>
      <w:r>
        <w:rPr>
          <w:rFonts w:cs="Times New Roman"/>
          <w:szCs w:val="24"/>
        </w:rPr>
        <w:t xml:space="preserve"> </w:t>
      </w:r>
      <w:r w:rsidRPr="008F029E">
        <w:rPr>
          <w:rFonts w:cs="Times New Roman"/>
          <w:szCs w:val="24"/>
        </w:rPr>
        <w:t xml:space="preserve">Siiski ei tohi </w:t>
      </w:r>
      <w:r w:rsidRPr="00BC6E62">
        <w:rPr>
          <w:rFonts w:cs="Times New Roman"/>
          <w:b/>
          <w:bCs/>
          <w:i/>
          <w:iCs/>
          <w:szCs w:val="24"/>
        </w:rPr>
        <w:t xml:space="preserve">lõike </w:t>
      </w:r>
      <w:r>
        <w:rPr>
          <w:rFonts w:cs="Times New Roman"/>
          <w:b/>
          <w:bCs/>
          <w:i/>
          <w:iCs/>
          <w:szCs w:val="24"/>
        </w:rPr>
        <w:t>4</w:t>
      </w:r>
      <w:r>
        <w:rPr>
          <w:rFonts w:cs="Times New Roman"/>
          <w:szCs w:val="24"/>
        </w:rPr>
        <w:t xml:space="preserve"> kohaselt päästemeeskonna või selle reservi liikmele</w:t>
      </w:r>
      <w:r w:rsidRPr="008F029E">
        <w:rPr>
          <w:rFonts w:cs="Times New Roman"/>
          <w:szCs w:val="24"/>
        </w:rPr>
        <w:t xml:space="preserve"> missioonil määratav töötasu või palk ületada viieteistkümnekordset Eesti töötasu alammäära.</w:t>
      </w:r>
      <w:r>
        <w:rPr>
          <w:rFonts w:cs="Times New Roman"/>
          <w:szCs w:val="24"/>
        </w:rPr>
        <w:t xml:space="preserve"> </w:t>
      </w:r>
      <w:r w:rsidRPr="00FA1625">
        <w:rPr>
          <w:rFonts w:cs="Times New Roman"/>
          <w:szCs w:val="24"/>
        </w:rPr>
        <w:t xml:space="preserve">Kuna päästemeeskonna liikmete töösuhted peatuvad, siis </w:t>
      </w:r>
      <w:r>
        <w:rPr>
          <w:rFonts w:cs="Times New Roman"/>
          <w:szCs w:val="24"/>
        </w:rPr>
        <w:t>asjakohane töötasu aitab</w:t>
      </w:r>
      <w:r w:rsidRPr="00FA1625">
        <w:rPr>
          <w:rFonts w:cs="Times New Roman"/>
          <w:szCs w:val="24"/>
        </w:rPr>
        <w:t xml:space="preserve"> motiveerida </w:t>
      </w:r>
      <w:r w:rsidR="008A38B8">
        <w:rPr>
          <w:rFonts w:cs="Times New Roman"/>
          <w:szCs w:val="24"/>
        </w:rPr>
        <w:t>päästemeeskonna liikmeid</w:t>
      </w:r>
      <w:r w:rsidRPr="00FA1625">
        <w:rPr>
          <w:rFonts w:cs="Times New Roman"/>
          <w:szCs w:val="24"/>
        </w:rPr>
        <w:t xml:space="preserve"> ohtlikul kiireloomulisel missioonil</w:t>
      </w:r>
      <w:r>
        <w:rPr>
          <w:rFonts w:cs="Times New Roman"/>
          <w:szCs w:val="24"/>
        </w:rPr>
        <w:t xml:space="preserve"> või selleks vajalikul väljaõppel osalema</w:t>
      </w:r>
      <w:r w:rsidRPr="00FA1625">
        <w:rPr>
          <w:rFonts w:cs="Times New Roman"/>
          <w:szCs w:val="24"/>
        </w:rPr>
        <w:t>.</w:t>
      </w:r>
    </w:p>
    <w:p w14:paraId="50B361E1" w14:textId="77777777" w:rsidR="0099676F" w:rsidRDefault="0099676F" w:rsidP="0099676F">
      <w:pPr>
        <w:pStyle w:val="NoSpacing"/>
        <w:jc w:val="both"/>
        <w:rPr>
          <w:rFonts w:cs="Times New Roman"/>
          <w:szCs w:val="24"/>
        </w:rPr>
      </w:pPr>
    </w:p>
    <w:p w14:paraId="0CBEC584" w14:textId="77777777" w:rsidR="0099676F" w:rsidRPr="00F27FFD" w:rsidRDefault="0099676F" w:rsidP="0099676F">
      <w:pPr>
        <w:pStyle w:val="NoSpacing"/>
        <w:jc w:val="both"/>
        <w:rPr>
          <w:rFonts w:cs="Times New Roman"/>
          <w:szCs w:val="24"/>
          <w:lang w:eastAsia="et-EE"/>
        </w:rPr>
      </w:pPr>
      <w:r>
        <w:rPr>
          <w:rFonts w:cs="Times New Roman"/>
          <w:szCs w:val="24"/>
          <w:lang w:eastAsia="et-EE"/>
        </w:rPr>
        <w:t xml:space="preserve">Praegu on kiireloomulisel missiooni osalemise eest ette nähtud tasu maksmine määruse nr 51 kohaselt. Määruse nr 51 § 4 lõike 3 kohaselt </w:t>
      </w:r>
      <w:r w:rsidRPr="00C67644">
        <w:rPr>
          <w:rFonts w:cs="Times New Roman"/>
          <w:szCs w:val="24"/>
          <w:lang w:eastAsia="et-EE"/>
        </w:rPr>
        <w:t xml:space="preserve">makstakse </w:t>
      </w:r>
      <w:r>
        <w:rPr>
          <w:rFonts w:cs="Times New Roman"/>
          <w:szCs w:val="24"/>
          <w:lang w:eastAsia="et-EE"/>
        </w:rPr>
        <w:t>päästemeeskonna liikmele</w:t>
      </w:r>
      <w:r w:rsidRPr="00C67644">
        <w:rPr>
          <w:rFonts w:cs="Times New Roman"/>
          <w:szCs w:val="24"/>
          <w:lang w:eastAsia="et-EE"/>
        </w:rPr>
        <w:t xml:space="preserve"> tasu lähtuvalt tema personaalsetest ülesannetest ning tema missioonile saatmisele eelnenud kuue kuu keskmise töötasu või palga kuni neljakordsest suurusest, kuid mitte rohkem kui viieteistkümnekordses Eesti töötasu alammäära suuruses. Meeskonna liikmetele, kellel puudub püsiv sissetulek, makstakse tasu kuni viieteistkümnekordses Eesti töötasu alammäära suuruses.</w:t>
      </w:r>
      <w:r w:rsidRPr="009C4D16">
        <w:rPr>
          <w:rFonts w:cs="Times New Roman"/>
          <w:szCs w:val="24"/>
          <w:lang w:eastAsia="et-EE"/>
        </w:rPr>
        <w:t xml:space="preserve"> </w:t>
      </w:r>
      <w:r>
        <w:rPr>
          <w:rFonts w:cs="Times New Roman"/>
          <w:szCs w:val="24"/>
          <w:lang w:eastAsia="et-EE"/>
        </w:rPr>
        <w:t>Ka RTsMS näeb ette missioonil osalemise tasustamise § 18 lõikes 2 toodud määras.</w:t>
      </w:r>
    </w:p>
    <w:p w14:paraId="0DAC0517" w14:textId="77777777" w:rsidR="0099676F" w:rsidRDefault="0099676F" w:rsidP="0099676F">
      <w:pPr>
        <w:pStyle w:val="NoSpacing"/>
        <w:rPr>
          <w:rFonts w:eastAsia="Times New Roman" w:cs="Times New Roman"/>
          <w:b/>
          <w:bCs/>
          <w:szCs w:val="24"/>
          <w:bdr w:val="none" w:sz="0" w:space="0" w:color="auto" w:frame="1"/>
          <w:lang w:eastAsia="et-EE"/>
        </w:rPr>
      </w:pPr>
    </w:p>
    <w:p w14:paraId="1B4BF64F" w14:textId="34ED6D97" w:rsidR="0099676F" w:rsidRPr="00121CDD" w:rsidRDefault="0099676F" w:rsidP="0099676F">
      <w:pPr>
        <w:pStyle w:val="NoSpacing"/>
        <w:jc w:val="both"/>
        <w:rPr>
          <w:rFonts w:eastAsia="Times New Roman" w:cs="Times New Roman"/>
          <w:b/>
          <w:bCs/>
          <w:szCs w:val="24"/>
          <w:bdr w:val="none" w:sz="0" w:space="0" w:color="auto" w:frame="1"/>
          <w:lang w:eastAsia="et-EE"/>
        </w:rPr>
      </w:pPr>
      <w:r>
        <w:rPr>
          <w:rFonts w:eastAsia="Times New Roman" w:cs="Times New Roman"/>
          <w:b/>
          <w:bCs/>
          <w:szCs w:val="24"/>
          <w:bdr w:val="none" w:sz="0" w:space="0" w:color="auto" w:frame="1"/>
          <w:lang w:eastAsia="et-EE"/>
        </w:rPr>
        <w:t xml:space="preserve">Eelnõukohase </w:t>
      </w:r>
      <w:r w:rsidRPr="00876896">
        <w:rPr>
          <w:rFonts w:cs="Times New Roman"/>
          <w:b/>
          <w:bCs/>
          <w:szCs w:val="24"/>
          <w:lang w:eastAsia="et-EE"/>
        </w:rPr>
        <w:t>PäästeS</w:t>
      </w:r>
      <w:r>
        <w:rPr>
          <w:rFonts w:eastAsia="Times New Roman" w:cs="Times New Roman"/>
          <w:b/>
          <w:bCs/>
          <w:szCs w:val="24"/>
          <w:bdr w:val="none" w:sz="0" w:space="0" w:color="auto" w:frame="1"/>
          <w:lang w:eastAsia="et-EE"/>
        </w:rPr>
        <w:t xml:space="preserve"> §-ga 31</w:t>
      </w:r>
      <w:r>
        <w:rPr>
          <w:rFonts w:eastAsia="Times New Roman" w:cs="Times New Roman"/>
          <w:b/>
          <w:bCs/>
          <w:szCs w:val="24"/>
          <w:bdr w:val="none" w:sz="0" w:space="0" w:color="auto" w:frame="1"/>
          <w:vertAlign w:val="superscript"/>
          <w:lang w:eastAsia="et-EE"/>
        </w:rPr>
        <w:t>12</w:t>
      </w:r>
      <w:r>
        <w:rPr>
          <w:rFonts w:eastAsia="Times New Roman" w:cs="Times New Roman"/>
          <w:b/>
          <w:bCs/>
          <w:szCs w:val="24"/>
          <w:bdr w:val="none" w:sz="0" w:space="0" w:color="auto" w:frame="1"/>
          <w:lang w:eastAsia="et-EE"/>
        </w:rPr>
        <w:t xml:space="preserve"> </w:t>
      </w:r>
      <w:r w:rsidRPr="00956FBB">
        <w:rPr>
          <w:rFonts w:eastAsia="Times New Roman" w:cs="Times New Roman"/>
          <w:szCs w:val="24"/>
          <w:bdr w:val="none" w:sz="0" w:space="0" w:color="auto" w:frame="1"/>
          <w:lang w:eastAsia="et-EE"/>
        </w:rPr>
        <w:t>reguleeritakse rahvusvahelisel päästetööl ja demineerimistööl osalemise sotsiaalsed tagatised</w:t>
      </w:r>
      <w:r>
        <w:rPr>
          <w:rFonts w:eastAsia="Times New Roman" w:cs="Times New Roman"/>
          <w:szCs w:val="24"/>
          <w:bdr w:val="none" w:sz="0" w:space="0" w:color="auto" w:frame="1"/>
          <w:lang w:eastAsia="et-EE"/>
        </w:rPr>
        <w:t>.</w:t>
      </w:r>
    </w:p>
    <w:bookmarkEnd w:id="29"/>
    <w:p w14:paraId="4C34FBF5" w14:textId="77777777" w:rsidR="0099676F" w:rsidRDefault="0099676F" w:rsidP="0099676F">
      <w:pPr>
        <w:pStyle w:val="NoSpacing"/>
        <w:jc w:val="both"/>
        <w:rPr>
          <w:rFonts w:eastAsia="Times New Roman" w:cs="Times New Roman"/>
          <w:szCs w:val="24"/>
          <w:bdr w:val="none" w:sz="0" w:space="0" w:color="auto" w:frame="1"/>
          <w:lang w:eastAsia="et-EE"/>
        </w:rPr>
      </w:pPr>
    </w:p>
    <w:p w14:paraId="27B2B5E1" w14:textId="6FAE99FE" w:rsidR="0099676F" w:rsidRPr="00ED1BF3" w:rsidRDefault="0099676F" w:rsidP="0099676F">
      <w:pPr>
        <w:spacing w:after="0" w:line="240" w:lineRule="auto"/>
        <w:jc w:val="both"/>
        <w:rPr>
          <w:rFonts w:ascii="Times New Roman" w:hAnsi="Times New Roman" w:cs="Times New Roman"/>
          <w:sz w:val="24"/>
          <w:szCs w:val="24"/>
        </w:rPr>
      </w:pPr>
      <w:r w:rsidRPr="00ED1BF3">
        <w:rPr>
          <w:rFonts w:ascii="Times New Roman" w:hAnsi="Times New Roman" w:cs="Times New Roman"/>
          <w:b/>
          <w:bCs/>
          <w:i/>
          <w:iCs/>
          <w:sz w:val="24"/>
          <w:szCs w:val="24"/>
        </w:rPr>
        <w:lastRenderedPageBreak/>
        <w:t>Lõike 1</w:t>
      </w:r>
      <w:r w:rsidRPr="00ED1BF3">
        <w:rPr>
          <w:rFonts w:ascii="Times New Roman" w:hAnsi="Times New Roman" w:cs="Times New Roman"/>
          <w:sz w:val="24"/>
          <w:szCs w:val="24"/>
        </w:rPr>
        <w:t xml:space="preserve"> alusel kohalduvad kiireloomulisel piiriülesel päästetööl osalevale </w:t>
      </w:r>
      <w:bookmarkStart w:id="30" w:name="_Hlk155968065"/>
      <w:r w:rsidRPr="00ED1BF3">
        <w:rPr>
          <w:rFonts w:ascii="Times New Roman" w:hAnsi="Times New Roman" w:cs="Times New Roman"/>
          <w:sz w:val="24"/>
          <w:szCs w:val="24"/>
        </w:rPr>
        <w:t xml:space="preserve">meeskonnaliikmest päästeteenistujale </w:t>
      </w:r>
      <w:r w:rsidR="000D5E8B" w:rsidRPr="00ED1BF3">
        <w:rPr>
          <w:rFonts w:ascii="Times New Roman" w:eastAsia="Times New Roman" w:hAnsi="Times New Roman" w:cs="Times New Roman"/>
          <w:sz w:val="24"/>
          <w:szCs w:val="24"/>
          <w:lang w:eastAsia="et-EE"/>
        </w:rPr>
        <w:t xml:space="preserve">päästeteenistuse seaduse </w:t>
      </w:r>
      <w:r w:rsidR="000D5E8B" w:rsidRPr="00ED1BF3">
        <w:rPr>
          <w:rFonts w:ascii="Times New Roman" w:hAnsi="Times New Roman" w:cs="Times New Roman"/>
          <w:sz w:val="24"/>
          <w:szCs w:val="24"/>
        </w:rPr>
        <w:t xml:space="preserve">(edaspidi </w:t>
      </w:r>
      <w:r w:rsidR="000D5E8B" w:rsidRPr="00ED1BF3">
        <w:rPr>
          <w:rFonts w:ascii="Times New Roman" w:hAnsi="Times New Roman" w:cs="Times New Roman"/>
          <w:i/>
          <w:iCs/>
          <w:sz w:val="24"/>
          <w:szCs w:val="24"/>
        </w:rPr>
        <w:t>PäästeTS</w:t>
      </w:r>
      <w:r w:rsidR="000D5E8B" w:rsidRPr="00ED1BF3">
        <w:rPr>
          <w:rFonts w:ascii="Times New Roman" w:hAnsi="Times New Roman" w:cs="Times New Roman"/>
          <w:sz w:val="24"/>
          <w:szCs w:val="24"/>
        </w:rPr>
        <w:t xml:space="preserve">) </w:t>
      </w:r>
      <w:r w:rsidR="000D5E8B" w:rsidRPr="00ED1BF3">
        <w:rPr>
          <w:rFonts w:ascii="Times New Roman" w:eastAsia="Times New Roman" w:hAnsi="Times New Roman" w:cs="Times New Roman"/>
          <w:sz w:val="24"/>
          <w:szCs w:val="24"/>
          <w:lang w:eastAsia="et-EE"/>
        </w:rPr>
        <w:t xml:space="preserve">§-s 14 </w:t>
      </w:r>
      <w:r w:rsidRPr="00ED1BF3">
        <w:rPr>
          <w:rFonts w:ascii="Times New Roman" w:hAnsi="Times New Roman" w:cs="Times New Roman"/>
          <w:sz w:val="24"/>
          <w:szCs w:val="24"/>
        </w:rPr>
        <w:t xml:space="preserve">ja vabatahtlikule päästjale </w:t>
      </w:r>
      <w:r w:rsidR="000D5E8B" w:rsidRPr="00ED1BF3">
        <w:rPr>
          <w:rFonts w:ascii="Times New Roman" w:hAnsi="Times New Roman" w:cs="Times New Roman"/>
          <w:sz w:val="24"/>
          <w:szCs w:val="24"/>
        </w:rPr>
        <w:t xml:space="preserve">PäästeS-i §-s 41 nimetatud </w:t>
      </w:r>
      <w:r w:rsidRPr="00ED1BF3">
        <w:rPr>
          <w:rFonts w:ascii="Times New Roman" w:hAnsi="Times New Roman" w:cs="Times New Roman"/>
          <w:sz w:val="24"/>
          <w:szCs w:val="24"/>
        </w:rPr>
        <w:t xml:space="preserve">sotsiaalsed tagatised. </w:t>
      </w:r>
      <w:bookmarkEnd w:id="30"/>
      <w:r w:rsidRPr="00ED1BF3">
        <w:rPr>
          <w:rFonts w:ascii="Times New Roman" w:hAnsi="Times New Roman" w:cs="Times New Roman"/>
          <w:sz w:val="24"/>
          <w:szCs w:val="24"/>
        </w:rPr>
        <w:t>Sisuliselt tähendab see</w:t>
      </w:r>
      <w:r w:rsidR="000D5E8B" w:rsidRPr="00ED1BF3">
        <w:rPr>
          <w:rFonts w:ascii="Times New Roman" w:hAnsi="Times New Roman" w:cs="Times New Roman"/>
          <w:sz w:val="24"/>
          <w:szCs w:val="24"/>
        </w:rPr>
        <w:t xml:space="preserve"> seda</w:t>
      </w:r>
      <w:r w:rsidRPr="00ED1BF3">
        <w:rPr>
          <w:rFonts w:ascii="Times New Roman" w:hAnsi="Times New Roman" w:cs="Times New Roman"/>
          <w:sz w:val="24"/>
          <w:szCs w:val="24"/>
        </w:rPr>
        <w:t>, et kiireloomulisel piiriülesel päästetööl kehtivad sotsiaalsed tagatised on samad riigisisesel päästetööl kehtivate sotsiaalsete tagatistega. Pääste</w:t>
      </w:r>
      <w:r w:rsidR="000D5E8B" w:rsidRPr="00ED1BF3">
        <w:rPr>
          <w:rFonts w:ascii="Times New Roman" w:hAnsi="Times New Roman" w:cs="Times New Roman"/>
          <w:sz w:val="24"/>
          <w:szCs w:val="24"/>
        </w:rPr>
        <w:t xml:space="preserve">TS </w:t>
      </w:r>
      <w:r w:rsidRPr="00ED1BF3">
        <w:rPr>
          <w:rFonts w:ascii="Times New Roman" w:hAnsi="Times New Roman" w:cs="Times New Roman"/>
          <w:sz w:val="24"/>
          <w:szCs w:val="24"/>
        </w:rPr>
        <w:t>§</w:t>
      </w:r>
      <w:r w:rsidR="000D5E8B" w:rsidRPr="00ED1BF3">
        <w:rPr>
          <w:rFonts w:ascii="Times New Roman" w:hAnsi="Times New Roman" w:cs="Times New Roman"/>
          <w:sz w:val="24"/>
          <w:szCs w:val="24"/>
        </w:rPr>
        <w:t>-</w:t>
      </w:r>
      <w:r w:rsidRPr="00ED1BF3">
        <w:rPr>
          <w:rFonts w:ascii="Times New Roman" w:hAnsi="Times New Roman" w:cs="Times New Roman"/>
          <w:sz w:val="24"/>
          <w:szCs w:val="24"/>
        </w:rPr>
        <w:t xml:space="preserve">s 14 </w:t>
      </w:r>
      <w:r w:rsidR="000D5E8B" w:rsidRPr="00ED1BF3">
        <w:rPr>
          <w:rFonts w:ascii="Times New Roman" w:hAnsi="Times New Roman" w:cs="Times New Roman"/>
          <w:sz w:val="24"/>
          <w:szCs w:val="24"/>
        </w:rPr>
        <w:t xml:space="preserve">on </w:t>
      </w:r>
      <w:r w:rsidRPr="00ED1BF3">
        <w:rPr>
          <w:rFonts w:ascii="Times New Roman" w:hAnsi="Times New Roman" w:cs="Times New Roman"/>
          <w:sz w:val="24"/>
          <w:szCs w:val="24"/>
        </w:rPr>
        <w:t xml:space="preserve">kutselisele päästjale sätestatud </w:t>
      </w:r>
      <w:r w:rsidR="000D5E8B" w:rsidRPr="00ED1BF3">
        <w:rPr>
          <w:rFonts w:ascii="Times New Roman" w:hAnsi="Times New Roman" w:cs="Times New Roman"/>
          <w:sz w:val="24"/>
          <w:szCs w:val="24"/>
        </w:rPr>
        <w:t xml:space="preserve">hüvitis päästeteenistuja surma ja töövõime vähenemise korral. PäästeS-i § 41 reguleerib hüvitise maksmist vabatahtliku </w:t>
      </w:r>
      <w:r w:rsidR="00BA7120">
        <w:rPr>
          <w:rFonts w:ascii="Times New Roman" w:hAnsi="Times New Roman" w:cs="Times New Roman"/>
          <w:sz w:val="24"/>
          <w:szCs w:val="24"/>
        </w:rPr>
        <w:t xml:space="preserve">päästja </w:t>
      </w:r>
      <w:r w:rsidR="000D5E8B" w:rsidRPr="00ED1BF3">
        <w:rPr>
          <w:rFonts w:ascii="Times New Roman" w:hAnsi="Times New Roman" w:cs="Times New Roman"/>
          <w:sz w:val="24"/>
          <w:szCs w:val="24"/>
        </w:rPr>
        <w:t xml:space="preserve">hukkumise, surma ja töövõime vähenemise korral. </w:t>
      </w:r>
      <w:r w:rsidRPr="00ED1BF3">
        <w:rPr>
          <w:rFonts w:ascii="Times New Roman" w:hAnsi="Times New Roman" w:cs="Times New Roman"/>
          <w:sz w:val="24"/>
          <w:szCs w:val="24"/>
        </w:rPr>
        <w:t xml:space="preserve">Sotsiaalsete tagatiste reguleerimine ei ole </w:t>
      </w:r>
      <w:r w:rsidR="000D5E8B" w:rsidRPr="00ED1BF3">
        <w:rPr>
          <w:rFonts w:ascii="Times New Roman" w:hAnsi="Times New Roman" w:cs="Times New Roman"/>
          <w:sz w:val="24"/>
          <w:szCs w:val="24"/>
        </w:rPr>
        <w:t xml:space="preserve">seejuures </w:t>
      </w:r>
      <w:r w:rsidRPr="00ED1BF3">
        <w:rPr>
          <w:rFonts w:ascii="Times New Roman" w:hAnsi="Times New Roman" w:cs="Times New Roman"/>
          <w:sz w:val="24"/>
          <w:szCs w:val="24"/>
        </w:rPr>
        <w:t>uus – PäästeS § 31 lõike 5 alusel on ka praegu ettenähtud, et rahvusvahelisel päästetööl ja demineerimistööl osalemisel laienevad meeskonnaliikmele sotsiaalsed tagatised.</w:t>
      </w:r>
    </w:p>
    <w:p w14:paraId="0DF84458" w14:textId="77777777" w:rsidR="0099676F" w:rsidRPr="00E14B9F" w:rsidRDefault="0099676F" w:rsidP="0099676F">
      <w:pPr>
        <w:spacing w:after="0" w:line="240" w:lineRule="auto"/>
        <w:jc w:val="both"/>
        <w:rPr>
          <w:rFonts w:ascii="Times New Roman" w:hAnsi="Times New Roman" w:cs="Times New Roman"/>
          <w:sz w:val="24"/>
          <w:szCs w:val="24"/>
          <w:highlight w:val="yellow"/>
        </w:rPr>
      </w:pPr>
    </w:p>
    <w:p w14:paraId="0862A203" w14:textId="77777777" w:rsidR="0099676F" w:rsidRPr="00464C80" w:rsidRDefault="0099676F" w:rsidP="0099676F">
      <w:pPr>
        <w:spacing w:after="0" w:line="240" w:lineRule="auto"/>
        <w:jc w:val="both"/>
        <w:rPr>
          <w:rFonts w:ascii="Times New Roman" w:eastAsia="Times New Roman" w:hAnsi="Times New Roman" w:cs="Times New Roman"/>
          <w:sz w:val="24"/>
          <w:szCs w:val="24"/>
          <w:bdr w:val="none" w:sz="0" w:space="0" w:color="auto" w:frame="1"/>
          <w:lang w:eastAsia="et-EE"/>
        </w:rPr>
      </w:pPr>
      <w:r w:rsidRPr="00ED1BF3">
        <w:rPr>
          <w:rFonts w:ascii="Times New Roman" w:hAnsi="Times New Roman" w:cs="Times New Roman"/>
          <w:sz w:val="24"/>
          <w:szCs w:val="24"/>
        </w:rPr>
        <w:t>Sotsiaalsete garantiide tagamine rahvusvahelisel päästetööl osalevatele isikutele on põhjendatud, kuna päästetööd tehes riskitakse oma elu ja tervisega. Olemuselt on kiireloomulise piiriülese päästetöö sisu sama, mis siseriiklikult tehtud päästetöö. Toetuse maksmise eesmärk on aidata hukkumise, surma või töövõimetuse korral kiireloomulisel piiriülesel koostööl osalenud isikul või tema perekonnaliikmetel tekkinud olukorraga toime tulla ning oma elu vastavalt kohandada. Kuivõrd sotsiaalsed tagatised laienevad päästetööl osaleva meeskonna liikmetele PäästeS-i järgi ka praegu, siis ei ole sotsiaalsete tagatiste sihtrühma laiendatud.</w:t>
      </w:r>
    </w:p>
    <w:p w14:paraId="4AEE0FDA" w14:textId="77777777" w:rsidR="0099676F" w:rsidRDefault="0099676F" w:rsidP="0099676F">
      <w:pPr>
        <w:pStyle w:val="NoSpacing"/>
        <w:jc w:val="both"/>
        <w:rPr>
          <w:rFonts w:eastAsia="Times New Roman" w:cs="Times New Roman"/>
          <w:szCs w:val="24"/>
          <w:lang w:eastAsia="et-EE"/>
        </w:rPr>
      </w:pPr>
    </w:p>
    <w:p w14:paraId="29E2F1F8" w14:textId="70DB7F55" w:rsidR="0099676F" w:rsidRDefault="0099676F" w:rsidP="0099676F">
      <w:pPr>
        <w:pStyle w:val="NoSpacing"/>
        <w:jc w:val="both"/>
        <w:rPr>
          <w:rFonts w:eastAsia="Times New Roman" w:cs="Times New Roman"/>
          <w:szCs w:val="24"/>
          <w:lang w:eastAsia="et-EE"/>
        </w:rPr>
      </w:pPr>
      <w:r w:rsidRPr="00AF0410">
        <w:rPr>
          <w:rFonts w:eastAsia="Times New Roman" w:cs="Times New Roman"/>
          <w:b/>
          <w:bCs/>
          <w:i/>
          <w:iCs/>
          <w:szCs w:val="24"/>
          <w:lang w:eastAsia="et-EE"/>
        </w:rPr>
        <w:t>Lõike 2</w:t>
      </w:r>
      <w:r>
        <w:rPr>
          <w:rFonts w:eastAsia="Times New Roman" w:cs="Times New Roman"/>
          <w:szCs w:val="24"/>
          <w:lang w:eastAsia="et-EE"/>
        </w:rPr>
        <w:t xml:space="preserve"> kohaselt on k</w:t>
      </w:r>
      <w:r w:rsidRPr="00AF0410">
        <w:rPr>
          <w:rFonts w:eastAsia="Times New Roman" w:cs="Times New Roman"/>
          <w:szCs w:val="24"/>
          <w:lang w:eastAsia="et-EE"/>
        </w:rPr>
        <w:t>iireloomulisel missioonil päästemeeskonna liikmel ja missiooni väljaõppel päästemeeskonna reservi liikmel avaliku teenistuse seaduse</w:t>
      </w:r>
      <w:r w:rsidR="00FE7D86">
        <w:rPr>
          <w:rFonts w:eastAsia="Times New Roman" w:cs="Times New Roman"/>
          <w:szCs w:val="24"/>
          <w:lang w:eastAsia="et-EE"/>
        </w:rPr>
        <w:t xml:space="preserve"> (edaspidi </w:t>
      </w:r>
      <w:r w:rsidR="00FE7D86" w:rsidRPr="00FE7D86">
        <w:rPr>
          <w:rFonts w:eastAsia="Times New Roman" w:cs="Times New Roman"/>
          <w:i/>
          <w:iCs/>
          <w:szCs w:val="24"/>
          <w:lang w:eastAsia="et-EE"/>
        </w:rPr>
        <w:t>ATS</w:t>
      </w:r>
      <w:r w:rsidR="00FE7D86">
        <w:rPr>
          <w:rFonts w:eastAsia="Times New Roman" w:cs="Times New Roman"/>
          <w:szCs w:val="24"/>
          <w:lang w:eastAsia="et-EE"/>
        </w:rPr>
        <w:t>)</w:t>
      </w:r>
      <w:r w:rsidRPr="00AF0410">
        <w:rPr>
          <w:rFonts w:eastAsia="Times New Roman" w:cs="Times New Roman"/>
          <w:szCs w:val="24"/>
          <w:lang w:eastAsia="et-EE"/>
        </w:rPr>
        <w:t xml:space="preserve"> §-s 49 nimetatud sotsiaalsed tagatised. Päästeamet võib päästemeeskonna või selle reservi liikme kiireloomulisele missioonile või selle väljaõppele lähetamise ajaks sõlmida kindlustuslepingu.</w:t>
      </w:r>
    </w:p>
    <w:p w14:paraId="02696D6C" w14:textId="6761448E" w:rsidR="0099676F" w:rsidRDefault="0099676F" w:rsidP="0099676F">
      <w:pPr>
        <w:pStyle w:val="NoSpacing"/>
        <w:jc w:val="both"/>
        <w:rPr>
          <w:rFonts w:eastAsia="Times New Roman" w:cs="Times New Roman"/>
          <w:szCs w:val="24"/>
          <w:lang w:eastAsia="et-EE"/>
        </w:rPr>
      </w:pPr>
      <w:r>
        <w:rPr>
          <w:rFonts w:eastAsia="Times New Roman" w:cs="Times New Roman"/>
          <w:szCs w:val="24"/>
          <w:lang w:eastAsia="et-EE"/>
        </w:rPr>
        <w:t xml:space="preserve">Muudatusega lisatakse PäästeS-i põhimõte, et kiireloomulisel missioonil </w:t>
      </w:r>
      <w:r w:rsidRPr="00076566">
        <w:rPr>
          <w:rFonts w:eastAsia="Times New Roman" w:cs="Times New Roman"/>
          <w:szCs w:val="24"/>
          <w:lang w:eastAsia="et-EE"/>
        </w:rPr>
        <w:t>osalemiseks vajalikul väljaõppel ja kiireloomulisel missioonil osale</w:t>
      </w:r>
      <w:r>
        <w:rPr>
          <w:rFonts w:eastAsia="Times New Roman" w:cs="Times New Roman"/>
          <w:szCs w:val="24"/>
          <w:lang w:eastAsia="et-EE"/>
        </w:rPr>
        <w:t xml:space="preserve">va </w:t>
      </w:r>
      <w:r w:rsidRPr="00076566">
        <w:rPr>
          <w:rFonts w:eastAsia="Times New Roman" w:cs="Times New Roman"/>
          <w:szCs w:val="24"/>
          <w:lang w:eastAsia="et-EE"/>
        </w:rPr>
        <w:t>päästemeeskonna ja selle reservi liikmele</w:t>
      </w:r>
      <w:r>
        <w:rPr>
          <w:rFonts w:eastAsia="Times New Roman" w:cs="Times New Roman"/>
          <w:szCs w:val="24"/>
          <w:lang w:eastAsia="et-EE"/>
        </w:rPr>
        <w:t xml:space="preserve"> kehtivad</w:t>
      </w:r>
      <w:r w:rsidRPr="00076566">
        <w:rPr>
          <w:rFonts w:eastAsia="Times New Roman" w:cs="Times New Roman"/>
          <w:szCs w:val="24"/>
          <w:lang w:eastAsia="et-EE"/>
        </w:rPr>
        <w:t xml:space="preserve"> sotsiaalsed tagatised</w:t>
      </w:r>
      <w:r>
        <w:rPr>
          <w:rFonts w:eastAsia="Times New Roman" w:cs="Times New Roman"/>
          <w:szCs w:val="24"/>
          <w:lang w:eastAsia="et-EE"/>
        </w:rPr>
        <w:t xml:space="preserve"> on võrdsed teiste Eesti riigi poolt humanitaarmissioonidele lähetatud ekspertide sotsiaalsete tagatistega. Need on reguleeritud RTsMS-i 4. peatükis. </w:t>
      </w:r>
      <w:r w:rsidRPr="00217E22">
        <w:rPr>
          <w:rFonts w:eastAsia="Times New Roman" w:cs="Times New Roman"/>
          <w:szCs w:val="24"/>
          <w:lang w:eastAsia="et-EE"/>
        </w:rPr>
        <w:t>Samuti ei või kiireloomulisele missioonile lähetatud päästemeeskonna ja selle reservi liikme sotsiaalsed tagatised olla halvemad võrreldes nendega, mis talle kehtiksid Eestis</w:t>
      </w:r>
      <w:r>
        <w:rPr>
          <w:rFonts w:eastAsia="Times New Roman" w:cs="Times New Roman"/>
          <w:szCs w:val="24"/>
          <w:lang w:eastAsia="et-EE"/>
        </w:rPr>
        <w:t>. T</w:t>
      </w:r>
      <w:r w:rsidRPr="00217E22">
        <w:rPr>
          <w:rFonts w:eastAsia="Times New Roman" w:cs="Times New Roman"/>
          <w:szCs w:val="24"/>
          <w:lang w:eastAsia="et-EE"/>
        </w:rPr>
        <w:t>öö kiireloomulisel missioonil osalemiseks või selleks vajalikul väljaõppel on samaväärne Eestis toimuva pääste-</w:t>
      </w:r>
      <w:r>
        <w:rPr>
          <w:rFonts w:eastAsia="Times New Roman" w:cs="Times New Roman"/>
          <w:szCs w:val="24"/>
          <w:lang w:eastAsia="et-EE"/>
        </w:rPr>
        <w:t xml:space="preserve"> </w:t>
      </w:r>
      <w:r w:rsidRPr="00217E22">
        <w:rPr>
          <w:rFonts w:eastAsia="Times New Roman" w:cs="Times New Roman"/>
          <w:szCs w:val="24"/>
          <w:lang w:eastAsia="et-EE"/>
        </w:rPr>
        <w:t>või demineerimistööga</w:t>
      </w:r>
      <w:r>
        <w:rPr>
          <w:rFonts w:eastAsia="Times New Roman" w:cs="Times New Roman"/>
          <w:szCs w:val="24"/>
          <w:lang w:eastAsia="et-EE"/>
        </w:rPr>
        <w:t xml:space="preserve">. Seetõttu on põhjendatud, et ka sotsiaalsed tagatised on nendes olukordades võrdsed. Näiteks päästjate sotsiaalsed tagatised on võrdsustatud </w:t>
      </w:r>
      <w:r w:rsidRPr="00076566">
        <w:rPr>
          <w:rFonts w:eastAsia="Times New Roman" w:cs="Times New Roman"/>
          <w:szCs w:val="24"/>
          <w:lang w:eastAsia="et-EE"/>
        </w:rPr>
        <w:t>ATS §</w:t>
      </w:r>
      <w:r>
        <w:rPr>
          <w:rFonts w:eastAsia="Times New Roman" w:cs="Times New Roman"/>
          <w:szCs w:val="24"/>
          <w:lang w:eastAsia="et-EE"/>
        </w:rPr>
        <w:noBreakHyphen/>
        <w:t>s </w:t>
      </w:r>
      <w:r w:rsidRPr="00076566">
        <w:rPr>
          <w:rFonts w:eastAsia="Times New Roman" w:cs="Times New Roman"/>
          <w:szCs w:val="24"/>
          <w:lang w:eastAsia="et-EE"/>
        </w:rPr>
        <w:t>49</w:t>
      </w:r>
      <w:r>
        <w:rPr>
          <w:rFonts w:eastAsia="Times New Roman" w:cs="Times New Roman"/>
          <w:szCs w:val="24"/>
          <w:lang w:eastAsia="et-EE"/>
        </w:rPr>
        <w:t xml:space="preserve"> </w:t>
      </w:r>
      <w:r w:rsidRPr="00076566">
        <w:rPr>
          <w:rFonts w:eastAsia="Times New Roman" w:cs="Times New Roman"/>
          <w:szCs w:val="24"/>
          <w:lang w:eastAsia="et-EE"/>
        </w:rPr>
        <w:t>sätestatu</w:t>
      </w:r>
      <w:r>
        <w:rPr>
          <w:rFonts w:eastAsia="Times New Roman" w:cs="Times New Roman"/>
          <w:szCs w:val="24"/>
          <w:lang w:eastAsia="et-EE"/>
        </w:rPr>
        <w:t xml:space="preserve">ga (PäästeTS § 14). </w:t>
      </w:r>
    </w:p>
    <w:p w14:paraId="21976FCC" w14:textId="77777777" w:rsidR="0099676F" w:rsidRDefault="0099676F" w:rsidP="0099676F">
      <w:pPr>
        <w:pStyle w:val="NoSpacing"/>
        <w:jc w:val="both"/>
        <w:rPr>
          <w:rFonts w:eastAsia="Times New Roman" w:cs="Times New Roman"/>
          <w:szCs w:val="24"/>
          <w:lang w:eastAsia="et-EE"/>
        </w:rPr>
      </w:pPr>
    </w:p>
    <w:p w14:paraId="49A8BB5B" w14:textId="124F0BA5" w:rsidR="0099676F" w:rsidRDefault="0099676F" w:rsidP="0099676F">
      <w:pPr>
        <w:pStyle w:val="NoSpacing"/>
        <w:jc w:val="both"/>
        <w:rPr>
          <w:rFonts w:eastAsia="Times New Roman" w:cs="Times New Roman"/>
          <w:szCs w:val="24"/>
          <w:lang w:eastAsia="et-EE"/>
        </w:rPr>
      </w:pPr>
      <w:r w:rsidRPr="00076566">
        <w:rPr>
          <w:rFonts w:eastAsia="Times New Roman" w:cs="Times New Roman"/>
          <w:szCs w:val="24"/>
          <w:lang w:eastAsia="et-EE"/>
        </w:rPr>
        <w:t xml:space="preserve">Käesoleva eelnõu eesmärk on ühtlustada </w:t>
      </w:r>
      <w:r>
        <w:rPr>
          <w:rFonts w:eastAsia="Times New Roman" w:cs="Times New Roman"/>
          <w:szCs w:val="24"/>
          <w:lang w:eastAsia="et-EE"/>
        </w:rPr>
        <w:t xml:space="preserve">PäästeS-is ja RTsMS-is sätestatud sotsiaalsed tagatised. </w:t>
      </w:r>
      <w:r w:rsidRPr="00076566">
        <w:rPr>
          <w:rFonts w:eastAsia="Times New Roman" w:cs="Times New Roman"/>
          <w:szCs w:val="24"/>
          <w:lang w:eastAsia="et-EE"/>
        </w:rPr>
        <w:t>Eelnõu</w:t>
      </w:r>
      <w:r>
        <w:rPr>
          <w:rFonts w:eastAsia="Times New Roman" w:cs="Times New Roman"/>
          <w:szCs w:val="24"/>
          <w:lang w:eastAsia="et-EE"/>
        </w:rPr>
        <w:t>ga</w:t>
      </w:r>
      <w:r w:rsidRPr="00076566">
        <w:rPr>
          <w:rFonts w:eastAsia="Times New Roman" w:cs="Times New Roman"/>
          <w:szCs w:val="24"/>
          <w:lang w:eastAsia="et-EE"/>
        </w:rPr>
        <w:t xml:space="preserve"> </w:t>
      </w:r>
      <w:r>
        <w:rPr>
          <w:rFonts w:eastAsia="Times New Roman" w:cs="Times New Roman"/>
          <w:szCs w:val="24"/>
          <w:lang w:eastAsia="et-EE"/>
        </w:rPr>
        <w:t xml:space="preserve">tagatakse </w:t>
      </w:r>
      <w:r w:rsidRPr="00076566">
        <w:rPr>
          <w:rFonts w:eastAsia="Times New Roman" w:cs="Times New Roman"/>
          <w:szCs w:val="24"/>
          <w:lang w:eastAsia="et-EE"/>
        </w:rPr>
        <w:t xml:space="preserve">riigi poolt </w:t>
      </w:r>
      <w:r>
        <w:rPr>
          <w:rFonts w:eastAsia="Times New Roman" w:cs="Times New Roman"/>
          <w:szCs w:val="24"/>
          <w:lang w:eastAsia="et-EE"/>
        </w:rPr>
        <w:t xml:space="preserve">kiireloomulisele missioonile </w:t>
      </w:r>
      <w:r w:rsidR="008A38B8">
        <w:rPr>
          <w:rFonts w:eastAsia="Times New Roman" w:cs="Times New Roman"/>
          <w:szCs w:val="24"/>
          <w:lang w:eastAsia="et-EE"/>
        </w:rPr>
        <w:t xml:space="preserve">lähetatud päästemeeskonna liikmete </w:t>
      </w:r>
      <w:r>
        <w:rPr>
          <w:rFonts w:eastAsia="Times New Roman" w:cs="Times New Roman"/>
          <w:szCs w:val="24"/>
          <w:lang w:eastAsia="et-EE"/>
        </w:rPr>
        <w:t xml:space="preserve">ja </w:t>
      </w:r>
      <w:r w:rsidRPr="00076566">
        <w:rPr>
          <w:rFonts w:eastAsia="Times New Roman" w:cs="Times New Roman"/>
          <w:szCs w:val="24"/>
          <w:lang w:eastAsia="et-EE"/>
        </w:rPr>
        <w:t>rahvusvahelisele tsiviilmissioonile lähetatud ekspertide võrd</w:t>
      </w:r>
      <w:r>
        <w:rPr>
          <w:rFonts w:eastAsia="Times New Roman" w:cs="Times New Roman"/>
          <w:szCs w:val="24"/>
          <w:lang w:eastAsia="et-EE"/>
        </w:rPr>
        <w:t>n</w:t>
      </w:r>
      <w:r w:rsidRPr="00076566">
        <w:rPr>
          <w:rFonts w:eastAsia="Times New Roman" w:cs="Times New Roman"/>
          <w:szCs w:val="24"/>
          <w:lang w:eastAsia="et-EE"/>
        </w:rPr>
        <w:t>e kohtlemi</w:t>
      </w:r>
      <w:r>
        <w:rPr>
          <w:rFonts w:eastAsia="Times New Roman" w:cs="Times New Roman"/>
          <w:szCs w:val="24"/>
          <w:lang w:eastAsia="et-EE"/>
        </w:rPr>
        <w:t>n</w:t>
      </w:r>
      <w:r w:rsidRPr="00076566">
        <w:rPr>
          <w:rFonts w:eastAsia="Times New Roman" w:cs="Times New Roman"/>
          <w:szCs w:val="24"/>
          <w:lang w:eastAsia="et-EE"/>
        </w:rPr>
        <w:t xml:space="preserve">e </w:t>
      </w:r>
      <w:r w:rsidR="008A38B8">
        <w:rPr>
          <w:rFonts w:eastAsia="Times New Roman" w:cs="Times New Roman"/>
          <w:szCs w:val="24"/>
          <w:lang w:eastAsia="et-EE"/>
        </w:rPr>
        <w:t>ning</w:t>
      </w:r>
      <w:r>
        <w:rPr>
          <w:rFonts w:eastAsia="Times New Roman" w:cs="Times New Roman"/>
          <w:szCs w:val="24"/>
          <w:lang w:eastAsia="et-EE"/>
        </w:rPr>
        <w:t xml:space="preserve"> sellega</w:t>
      </w:r>
      <w:r w:rsidRPr="00076566">
        <w:rPr>
          <w:rFonts w:eastAsia="Times New Roman" w:cs="Times New Roman"/>
          <w:szCs w:val="24"/>
          <w:lang w:eastAsia="et-EE"/>
        </w:rPr>
        <w:t xml:space="preserve"> </w:t>
      </w:r>
      <w:r>
        <w:rPr>
          <w:rFonts w:eastAsia="Times New Roman" w:cs="Times New Roman"/>
          <w:szCs w:val="24"/>
          <w:lang w:eastAsia="et-EE"/>
        </w:rPr>
        <w:t>soodustatakse</w:t>
      </w:r>
      <w:r w:rsidRPr="00076566">
        <w:rPr>
          <w:rFonts w:eastAsia="Times New Roman" w:cs="Times New Roman"/>
          <w:szCs w:val="24"/>
          <w:lang w:eastAsia="et-EE"/>
        </w:rPr>
        <w:t xml:space="preserve"> nende motivatsiooni </w:t>
      </w:r>
      <w:r>
        <w:rPr>
          <w:rFonts w:eastAsia="Times New Roman" w:cs="Times New Roman"/>
          <w:szCs w:val="24"/>
          <w:lang w:eastAsia="et-EE"/>
        </w:rPr>
        <w:t xml:space="preserve">säilimist </w:t>
      </w:r>
      <w:r w:rsidRPr="00076566">
        <w:rPr>
          <w:rFonts w:eastAsia="Times New Roman" w:cs="Times New Roman"/>
          <w:szCs w:val="24"/>
          <w:lang w:eastAsia="et-EE"/>
        </w:rPr>
        <w:t>missioonidel osalemiseks.</w:t>
      </w:r>
    </w:p>
    <w:p w14:paraId="69285F28" w14:textId="77777777" w:rsidR="0099676F" w:rsidRDefault="0099676F" w:rsidP="0099676F">
      <w:pPr>
        <w:pStyle w:val="NoSpacing"/>
        <w:jc w:val="both"/>
        <w:rPr>
          <w:rFonts w:eastAsia="Times New Roman" w:cs="Times New Roman"/>
          <w:szCs w:val="24"/>
          <w:lang w:eastAsia="et-EE"/>
        </w:rPr>
      </w:pPr>
    </w:p>
    <w:p w14:paraId="4CD77E36" w14:textId="77777777" w:rsidR="0099676F" w:rsidRDefault="0099676F" w:rsidP="0099676F">
      <w:pPr>
        <w:pStyle w:val="NoSpacing"/>
        <w:jc w:val="both"/>
        <w:rPr>
          <w:rFonts w:eastAsia="Times New Roman" w:cs="Times New Roman"/>
          <w:szCs w:val="24"/>
          <w:lang w:eastAsia="et-EE"/>
        </w:rPr>
      </w:pPr>
      <w:r w:rsidRPr="002D2C70">
        <w:rPr>
          <w:rFonts w:eastAsia="Times New Roman" w:cs="Times New Roman"/>
          <w:szCs w:val="24"/>
          <w:lang w:eastAsia="et-EE"/>
        </w:rPr>
        <w:t xml:space="preserve">Päästeamet </w:t>
      </w:r>
      <w:r>
        <w:rPr>
          <w:rFonts w:eastAsia="Times New Roman" w:cs="Times New Roman"/>
          <w:szCs w:val="24"/>
          <w:lang w:eastAsia="et-EE"/>
        </w:rPr>
        <w:t xml:space="preserve">võib </w:t>
      </w:r>
      <w:r w:rsidRPr="002D2C70">
        <w:rPr>
          <w:rFonts w:eastAsia="Times New Roman" w:cs="Times New Roman"/>
          <w:szCs w:val="24"/>
          <w:lang w:eastAsia="et-EE"/>
        </w:rPr>
        <w:t xml:space="preserve">päästemeeskonna ja selle reservi liikmele </w:t>
      </w:r>
      <w:r>
        <w:rPr>
          <w:rFonts w:eastAsia="Times New Roman" w:cs="Times New Roman"/>
          <w:szCs w:val="24"/>
          <w:lang w:eastAsia="et-EE"/>
        </w:rPr>
        <w:t xml:space="preserve">kiireloomulisel </w:t>
      </w:r>
      <w:r w:rsidRPr="002D2C70">
        <w:rPr>
          <w:rFonts w:eastAsia="Times New Roman" w:cs="Times New Roman"/>
          <w:szCs w:val="24"/>
          <w:lang w:eastAsia="et-EE"/>
        </w:rPr>
        <w:t xml:space="preserve">missioonil osalemise ajaks sõlmida täiendavaid kindlustuslepinguid, millega tagatakse missiooniga seonduvate lisariskide maandamine ning ravi- ja transpordikulude katmine </w:t>
      </w:r>
      <w:r>
        <w:rPr>
          <w:rFonts w:eastAsia="Times New Roman" w:cs="Times New Roman"/>
          <w:szCs w:val="24"/>
          <w:lang w:eastAsia="et-EE"/>
        </w:rPr>
        <w:t>päästemeeskonna liikme</w:t>
      </w:r>
      <w:r w:rsidRPr="002D2C70">
        <w:rPr>
          <w:rFonts w:eastAsia="Times New Roman" w:cs="Times New Roman"/>
          <w:szCs w:val="24"/>
          <w:lang w:eastAsia="et-EE"/>
        </w:rPr>
        <w:t xml:space="preserve"> haigestumise või õnnetusjuhtumi korral, millega ei kaasnenud töövõimetust.</w:t>
      </w:r>
      <w:r>
        <w:rPr>
          <w:rFonts w:eastAsia="Times New Roman" w:cs="Times New Roman"/>
          <w:szCs w:val="24"/>
          <w:lang w:eastAsia="et-EE"/>
        </w:rPr>
        <w:t xml:space="preserve"> Sarnane regulatsioon on kehtestatud ka RTsMS-is, mille § 9 lõike 3 kohaselt tagatakse eksperdile missioonil osalemise ajaks tervisekindlustus. </w:t>
      </w:r>
    </w:p>
    <w:p w14:paraId="425F75B4" w14:textId="77777777" w:rsidR="00D63AAB" w:rsidRDefault="00D63AAB" w:rsidP="0099676F">
      <w:pPr>
        <w:pStyle w:val="NoSpacing"/>
        <w:jc w:val="both"/>
        <w:rPr>
          <w:rFonts w:eastAsia="Times New Roman" w:cs="Times New Roman"/>
          <w:szCs w:val="24"/>
          <w:lang w:eastAsia="et-EE"/>
        </w:rPr>
      </w:pPr>
    </w:p>
    <w:p w14:paraId="431F0E03" w14:textId="345FE892" w:rsidR="00D63AAB" w:rsidRPr="00547767" w:rsidRDefault="00D63AAB" w:rsidP="0099676F">
      <w:pPr>
        <w:pStyle w:val="NoSpacing"/>
        <w:jc w:val="both"/>
        <w:rPr>
          <w:rFonts w:eastAsia="Times New Roman" w:cs="Times New Roman"/>
          <w:szCs w:val="24"/>
          <w:lang w:eastAsia="et-EE"/>
        </w:rPr>
      </w:pPr>
      <w:r w:rsidRPr="00547767">
        <w:rPr>
          <w:rFonts w:eastAsia="Times New Roman" w:cs="Times New Roman"/>
          <w:b/>
          <w:bCs/>
          <w:szCs w:val="24"/>
          <w:lang w:eastAsia="et-EE"/>
        </w:rPr>
        <w:t>Eelnõukohase PäästeS §-ga 31</w:t>
      </w:r>
      <w:r w:rsidRPr="00547767">
        <w:rPr>
          <w:rFonts w:eastAsia="Times New Roman" w:cs="Times New Roman"/>
          <w:b/>
          <w:bCs/>
          <w:szCs w:val="24"/>
          <w:vertAlign w:val="superscript"/>
          <w:lang w:eastAsia="et-EE"/>
        </w:rPr>
        <w:t>13</w:t>
      </w:r>
      <w:r w:rsidRPr="00547767">
        <w:rPr>
          <w:rFonts w:eastAsia="Times New Roman" w:cs="Times New Roman"/>
          <w:szCs w:val="24"/>
          <w:lang w:eastAsia="et-EE"/>
        </w:rPr>
        <w:t xml:space="preserve"> reguleeritakse tervisekontrolli ja vaktsineerimist.</w:t>
      </w:r>
    </w:p>
    <w:p w14:paraId="43A0E2E1" w14:textId="77777777" w:rsidR="002D1608" w:rsidRPr="00547767" w:rsidRDefault="002D1608" w:rsidP="0099676F">
      <w:pPr>
        <w:pStyle w:val="NoSpacing"/>
        <w:jc w:val="both"/>
        <w:rPr>
          <w:rFonts w:eastAsia="Times New Roman" w:cs="Times New Roman"/>
          <w:szCs w:val="24"/>
          <w:lang w:eastAsia="et-EE"/>
        </w:rPr>
      </w:pPr>
    </w:p>
    <w:p w14:paraId="49DF0117" w14:textId="078C9418" w:rsidR="00E572D1" w:rsidRPr="00547767" w:rsidRDefault="0099676F" w:rsidP="00E572D1">
      <w:pPr>
        <w:pStyle w:val="NoSpacing"/>
        <w:jc w:val="both"/>
        <w:rPr>
          <w:rFonts w:eastAsia="Times New Roman" w:cs="Times New Roman"/>
          <w:szCs w:val="24"/>
          <w:lang w:eastAsia="et-EE"/>
        </w:rPr>
      </w:pPr>
      <w:r w:rsidRPr="00547767">
        <w:rPr>
          <w:rFonts w:eastAsia="Times New Roman" w:cs="Times New Roman"/>
          <w:b/>
          <w:bCs/>
          <w:i/>
          <w:iCs/>
          <w:szCs w:val="24"/>
          <w:lang w:eastAsia="et-EE"/>
        </w:rPr>
        <w:t xml:space="preserve">Lõike </w:t>
      </w:r>
      <w:r w:rsidR="00D63AAB" w:rsidRPr="00547767">
        <w:rPr>
          <w:rFonts w:eastAsia="Times New Roman" w:cs="Times New Roman"/>
          <w:b/>
          <w:bCs/>
          <w:i/>
          <w:iCs/>
          <w:szCs w:val="24"/>
          <w:lang w:eastAsia="et-EE"/>
        </w:rPr>
        <w:t>1</w:t>
      </w:r>
      <w:r w:rsidRPr="00547767">
        <w:rPr>
          <w:rFonts w:eastAsia="Times New Roman" w:cs="Times New Roman"/>
          <w:szCs w:val="24"/>
          <w:lang w:eastAsia="et-EE"/>
        </w:rPr>
        <w:t xml:space="preserve"> </w:t>
      </w:r>
      <w:r w:rsidR="00D63AAB" w:rsidRPr="00547767">
        <w:rPr>
          <w:rFonts w:eastAsia="Times New Roman" w:cs="Times New Roman"/>
          <w:szCs w:val="24"/>
          <w:lang w:eastAsia="et-EE"/>
        </w:rPr>
        <w:t xml:space="preserve">kohaselt on kiireloomulises piiriüleses koostöös päästeteenistujale ja vabatahtlikule päästjale </w:t>
      </w:r>
      <w:r w:rsidR="00D63AAB" w:rsidRPr="00530BAF">
        <w:rPr>
          <w:rFonts w:eastAsia="Times New Roman" w:cs="Times New Roman"/>
          <w:szCs w:val="24"/>
          <w:lang w:eastAsia="et-EE"/>
        </w:rPr>
        <w:t>tagatud</w:t>
      </w:r>
      <w:r w:rsidR="00D63AAB" w:rsidRPr="00547767">
        <w:rPr>
          <w:rFonts w:eastAsia="Times New Roman" w:cs="Times New Roman"/>
          <w:szCs w:val="24"/>
          <w:lang w:eastAsia="et-EE"/>
        </w:rPr>
        <w:t xml:space="preserve"> PäästeTS §-s 16 sätestatud terviseuuringud ja vaktsineerimine. </w:t>
      </w:r>
      <w:r w:rsidRPr="00547767">
        <w:rPr>
          <w:rFonts w:eastAsia="Times New Roman" w:cs="Times New Roman"/>
          <w:szCs w:val="24"/>
          <w:lang w:eastAsia="et-EE"/>
        </w:rPr>
        <w:t xml:space="preserve">Mõlemat </w:t>
      </w:r>
      <w:r w:rsidR="00530BAF">
        <w:rPr>
          <w:rFonts w:eastAsia="Times New Roman" w:cs="Times New Roman"/>
          <w:szCs w:val="24"/>
          <w:lang w:eastAsia="et-EE"/>
        </w:rPr>
        <w:t>tagab</w:t>
      </w:r>
      <w:r w:rsidRPr="00547767">
        <w:rPr>
          <w:rFonts w:eastAsia="Times New Roman" w:cs="Times New Roman"/>
          <w:szCs w:val="24"/>
          <w:lang w:eastAsia="et-EE"/>
        </w:rPr>
        <w:t xml:space="preserve"> Päästeamet</w:t>
      </w:r>
      <w:r w:rsidR="00E572D1" w:rsidRPr="00547767">
        <w:rPr>
          <w:rFonts w:eastAsia="Times New Roman" w:cs="Times New Roman"/>
          <w:szCs w:val="24"/>
          <w:lang w:eastAsia="et-EE"/>
        </w:rPr>
        <w:t xml:space="preserve"> ja need on tasuta</w:t>
      </w:r>
      <w:r w:rsidRPr="00547767">
        <w:rPr>
          <w:rFonts w:eastAsia="Times New Roman" w:cs="Times New Roman"/>
          <w:szCs w:val="24"/>
          <w:lang w:eastAsia="et-EE"/>
        </w:rPr>
        <w:t xml:space="preserve">. </w:t>
      </w:r>
    </w:p>
    <w:p w14:paraId="3CBE049D" w14:textId="77777777" w:rsidR="00E572D1" w:rsidRPr="00BA7120" w:rsidRDefault="00E572D1" w:rsidP="00E572D1">
      <w:pPr>
        <w:pStyle w:val="NoSpacing"/>
        <w:jc w:val="both"/>
        <w:rPr>
          <w:rFonts w:eastAsia="Times New Roman" w:cs="Times New Roman"/>
          <w:szCs w:val="24"/>
          <w:highlight w:val="yellow"/>
          <w:lang w:eastAsia="et-EE"/>
        </w:rPr>
      </w:pPr>
    </w:p>
    <w:p w14:paraId="270FD5FF" w14:textId="67793D06" w:rsidR="00E572D1" w:rsidRPr="00A140E0" w:rsidRDefault="00E572D1" w:rsidP="00E572D1">
      <w:pPr>
        <w:pStyle w:val="NoSpacing"/>
        <w:jc w:val="both"/>
        <w:rPr>
          <w:rFonts w:eastAsia="Times New Roman" w:cs="Times New Roman"/>
          <w:szCs w:val="24"/>
          <w:lang w:eastAsia="et-EE"/>
        </w:rPr>
      </w:pPr>
      <w:r w:rsidRPr="00A140E0">
        <w:rPr>
          <w:rFonts w:eastAsia="Times New Roman" w:cs="Times New Roman"/>
          <w:szCs w:val="24"/>
          <w:lang w:eastAsia="et-EE"/>
        </w:rPr>
        <w:lastRenderedPageBreak/>
        <w:t>Terviseseisundi perioodilist kontrolli</w:t>
      </w:r>
      <w:r w:rsidR="00D63AAB" w:rsidRPr="00A140E0">
        <w:rPr>
          <w:rFonts w:eastAsia="Times New Roman" w:cs="Times New Roman"/>
          <w:szCs w:val="24"/>
          <w:lang w:eastAsia="et-EE"/>
        </w:rPr>
        <w:t xml:space="preserve"> </w:t>
      </w:r>
      <w:r w:rsidRPr="00A140E0">
        <w:rPr>
          <w:rFonts w:eastAsia="Times New Roman" w:cs="Times New Roman"/>
          <w:szCs w:val="24"/>
          <w:lang w:eastAsia="et-EE"/>
        </w:rPr>
        <w:t xml:space="preserve">ja vaktsineerimist korraldab Päästeamet ka </w:t>
      </w:r>
      <w:r w:rsidR="00530BAF" w:rsidRPr="008A38B8">
        <w:rPr>
          <w:rFonts w:eastAsia="Times New Roman" w:cs="Times New Roman"/>
          <w:szCs w:val="24"/>
          <w:lang w:eastAsia="et-EE"/>
        </w:rPr>
        <w:t>päästemeeskonna reservi liikmele</w:t>
      </w:r>
      <w:r w:rsidR="00A140E0" w:rsidRPr="00A140E0">
        <w:rPr>
          <w:rFonts w:eastAsia="Times New Roman" w:cs="Times New Roman"/>
          <w:szCs w:val="24"/>
          <w:lang w:eastAsia="et-EE"/>
        </w:rPr>
        <w:t xml:space="preserve"> (</w:t>
      </w:r>
      <w:r w:rsidR="00A140E0" w:rsidRPr="00A140E0">
        <w:rPr>
          <w:rFonts w:eastAsia="Times New Roman" w:cs="Times New Roman"/>
          <w:b/>
          <w:bCs/>
          <w:i/>
          <w:iCs/>
          <w:szCs w:val="24"/>
          <w:lang w:eastAsia="et-EE"/>
        </w:rPr>
        <w:t>lõige 2</w:t>
      </w:r>
      <w:r w:rsidR="00A140E0" w:rsidRPr="00A140E0">
        <w:rPr>
          <w:rFonts w:eastAsia="Times New Roman" w:cs="Times New Roman"/>
          <w:szCs w:val="24"/>
          <w:lang w:eastAsia="et-EE"/>
        </w:rPr>
        <w:t>). See on oluline,</w:t>
      </w:r>
      <w:r w:rsidR="00530BAF" w:rsidRPr="00A140E0">
        <w:rPr>
          <w:rFonts w:eastAsia="Times New Roman" w:cs="Times New Roman"/>
          <w:szCs w:val="24"/>
          <w:lang w:eastAsia="et-EE"/>
        </w:rPr>
        <w:t xml:space="preserve"> et valmistuda </w:t>
      </w:r>
      <w:r w:rsidR="00D63AAB" w:rsidRPr="00A140E0">
        <w:rPr>
          <w:rFonts w:cs="Times New Roman"/>
          <w:szCs w:val="24"/>
          <w:lang w:eastAsia="et-EE"/>
        </w:rPr>
        <w:t>kiireloomuliseks missiooniks, sealhulgas väljaõppeks</w:t>
      </w:r>
      <w:r w:rsidR="00A140E0" w:rsidRPr="00A140E0">
        <w:rPr>
          <w:rFonts w:cs="Times New Roman"/>
          <w:szCs w:val="24"/>
          <w:lang w:eastAsia="et-EE"/>
        </w:rPr>
        <w:t>.</w:t>
      </w:r>
      <w:r w:rsidR="00D63AAB" w:rsidRPr="00A140E0">
        <w:rPr>
          <w:rFonts w:cs="Times New Roman"/>
          <w:szCs w:val="24"/>
          <w:lang w:eastAsia="et-EE"/>
        </w:rPr>
        <w:t xml:space="preserve"> </w:t>
      </w:r>
      <w:r w:rsidR="0099676F" w:rsidRPr="00A140E0">
        <w:rPr>
          <w:rFonts w:eastAsia="Times New Roman" w:cs="Times New Roman"/>
          <w:szCs w:val="24"/>
          <w:lang w:eastAsia="et-EE"/>
        </w:rPr>
        <w:t xml:space="preserve">Kiireloomulise missiooni puhul ei ole ajaliselt võimalik läbida tervisekontrolli vahetult enne missioonile lähetamist. Kiireloomulisele missioonile </w:t>
      </w:r>
      <w:r w:rsidR="0099676F" w:rsidRPr="008A38B8">
        <w:rPr>
          <w:rFonts w:eastAsia="Times New Roman" w:cs="Times New Roman"/>
          <w:szCs w:val="24"/>
          <w:lang w:eastAsia="et-EE"/>
        </w:rPr>
        <w:t xml:space="preserve">lähetatava </w:t>
      </w:r>
      <w:r w:rsidR="008A38B8">
        <w:rPr>
          <w:rFonts w:eastAsia="Times New Roman" w:cs="Times New Roman"/>
          <w:szCs w:val="24"/>
          <w:lang w:eastAsia="et-EE"/>
        </w:rPr>
        <w:t>päästemeeskonna liikme</w:t>
      </w:r>
      <w:r w:rsidR="0099676F" w:rsidRPr="00A140E0">
        <w:rPr>
          <w:rFonts w:eastAsia="Times New Roman" w:cs="Times New Roman"/>
          <w:szCs w:val="24"/>
          <w:lang w:eastAsia="et-EE"/>
        </w:rPr>
        <w:t xml:space="preserve"> tervisekontroll on perioodiline ja selle eesmärk on hinnata terviseseisundi vastavust missioonil tehtavate ülesannete täitmiseks, vähendada või vältida võimalikke terviseriske, ennetada tervisekahju tekkimist ning tagada seeläbi missioonil osaleva </w:t>
      </w:r>
      <w:r w:rsidR="0099676F" w:rsidRPr="008A38B8">
        <w:rPr>
          <w:rFonts w:eastAsia="Times New Roman" w:cs="Times New Roman"/>
          <w:szCs w:val="24"/>
          <w:lang w:eastAsia="et-EE"/>
        </w:rPr>
        <w:t>päästemeeskonna liikme ohutus ja tervise säilimine</w:t>
      </w:r>
      <w:r w:rsidR="0099676F" w:rsidRPr="008A38B8">
        <w:rPr>
          <w:rStyle w:val="FootnoteReference"/>
          <w:rFonts w:eastAsia="Times New Roman"/>
          <w:szCs w:val="24"/>
          <w:lang w:eastAsia="et-EE"/>
        </w:rPr>
        <w:footnoteReference w:id="44"/>
      </w:r>
      <w:r w:rsidR="0099676F" w:rsidRPr="008A38B8">
        <w:rPr>
          <w:rFonts w:eastAsia="Times New Roman" w:cs="Times New Roman"/>
          <w:szCs w:val="24"/>
          <w:lang w:eastAsia="et-EE"/>
        </w:rPr>
        <w:t xml:space="preserve">. </w:t>
      </w:r>
      <w:r w:rsidRPr="008A38B8">
        <w:rPr>
          <w:rFonts w:eastAsia="Times New Roman" w:cs="Times New Roman"/>
          <w:szCs w:val="24"/>
          <w:lang w:eastAsia="et-EE"/>
        </w:rPr>
        <w:t>Sarnaselt on reguleeritud RTsMS § 25 lõikes 1, et pikaajalisele missioonile lähetatav ekspert</w:t>
      </w:r>
      <w:r w:rsidRPr="00A140E0">
        <w:rPr>
          <w:rFonts w:eastAsia="Times New Roman" w:cs="Times New Roman"/>
          <w:szCs w:val="24"/>
          <w:lang w:eastAsia="et-EE"/>
        </w:rPr>
        <w:t xml:space="preserve"> peab läbima tervisekontrolli enne missioonile lähetamist ja missioonil osalemise ajal vähemalt üks kord kolme aasta jooksul. </w:t>
      </w:r>
    </w:p>
    <w:p w14:paraId="5570C160" w14:textId="77777777" w:rsidR="00E572D1" w:rsidRPr="00A140E0" w:rsidRDefault="00E572D1" w:rsidP="00E572D1">
      <w:pPr>
        <w:pStyle w:val="NoSpacing"/>
        <w:jc w:val="both"/>
        <w:rPr>
          <w:rFonts w:eastAsia="Times New Roman" w:cs="Times New Roman"/>
          <w:szCs w:val="24"/>
          <w:lang w:eastAsia="et-EE"/>
        </w:rPr>
      </w:pPr>
    </w:p>
    <w:p w14:paraId="0211C10D" w14:textId="1ED7ED55" w:rsidR="0099676F" w:rsidRPr="00FA542D" w:rsidRDefault="00E572D1" w:rsidP="00E572D1">
      <w:pPr>
        <w:pStyle w:val="NoSpacing"/>
        <w:jc w:val="both"/>
        <w:rPr>
          <w:rFonts w:eastAsia="Times New Roman" w:cs="Times New Roman"/>
          <w:szCs w:val="24"/>
          <w:lang w:eastAsia="et-EE"/>
        </w:rPr>
      </w:pPr>
      <w:r w:rsidRPr="00A140E0">
        <w:rPr>
          <w:rFonts w:eastAsia="Times New Roman" w:cs="Times New Roman"/>
          <w:szCs w:val="24"/>
          <w:lang w:eastAsia="et-EE"/>
        </w:rPr>
        <w:t>Vaktsineerimine on</w:t>
      </w:r>
      <w:r w:rsidR="0099676F" w:rsidRPr="00A140E0">
        <w:rPr>
          <w:rFonts w:eastAsia="Times New Roman" w:cs="Times New Roman"/>
          <w:szCs w:val="24"/>
          <w:lang w:eastAsia="et-EE"/>
        </w:rPr>
        <w:t xml:space="preserve"> osa valmisoleku</w:t>
      </w:r>
      <w:r w:rsidRPr="00A140E0">
        <w:rPr>
          <w:rFonts w:eastAsia="Times New Roman" w:cs="Times New Roman"/>
          <w:szCs w:val="24"/>
          <w:lang w:eastAsia="et-EE"/>
        </w:rPr>
        <w:t xml:space="preserve"> tagamisest</w:t>
      </w:r>
      <w:r w:rsidR="00C51B12" w:rsidRPr="00A140E0">
        <w:rPr>
          <w:rFonts w:eastAsia="Times New Roman" w:cs="Times New Roman"/>
          <w:szCs w:val="24"/>
          <w:lang w:eastAsia="et-EE"/>
        </w:rPr>
        <w:t xml:space="preserve">. Kuigi </w:t>
      </w:r>
      <w:r w:rsidRPr="00A140E0">
        <w:rPr>
          <w:rFonts w:eastAsia="Times New Roman" w:cs="Times New Roman"/>
          <w:szCs w:val="24"/>
          <w:lang w:eastAsia="et-EE"/>
        </w:rPr>
        <w:t>vaktsineerimine on oluline, arvestades võimalikke missioonipiirkondi ja nendest tulenevaid terviseriske</w:t>
      </w:r>
      <w:r w:rsidR="00C51B12" w:rsidRPr="00A140E0">
        <w:rPr>
          <w:rFonts w:eastAsia="Times New Roman" w:cs="Times New Roman"/>
          <w:szCs w:val="24"/>
          <w:lang w:eastAsia="et-EE"/>
        </w:rPr>
        <w:t xml:space="preserve">, ei </w:t>
      </w:r>
      <w:r w:rsidR="00BA7120" w:rsidRPr="00A140E0">
        <w:rPr>
          <w:rFonts w:eastAsia="Times New Roman" w:cs="Times New Roman"/>
          <w:szCs w:val="24"/>
          <w:lang w:eastAsia="et-EE"/>
        </w:rPr>
        <w:t xml:space="preserve">saa </w:t>
      </w:r>
      <w:r w:rsidR="00BA7120" w:rsidRPr="008A38B8">
        <w:rPr>
          <w:rFonts w:eastAsia="Times New Roman" w:cs="Times New Roman"/>
          <w:szCs w:val="24"/>
          <w:lang w:eastAsia="et-EE"/>
        </w:rPr>
        <w:t xml:space="preserve">reservi </w:t>
      </w:r>
      <w:r w:rsidR="008A38B8" w:rsidRPr="008A38B8">
        <w:rPr>
          <w:rFonts w:eastAsia="Times New Roman" w:cs="Times New Roman"/>
          <w:szCs w:val="24"/>
          <w:lang w:eastAsia="et-EE"/>
        </w:rPr>
        <w:t>liiget</w:t>
      </w:r>
      <w:r w:rsidR="00BA7120" w:rsidRPr="008A38B8">
        <w:rPr>
          <w:rFonts w:eastAsia="Times New Roman" w:cs="Times New Roman"/>
          <w:szCs w:val="24"/>
          <w:lang w:eastAsia="et-EE"/>
        </w:rPr>
        <w:t xml:space="preserve"> vaktsineerima sundida. </w:t>
      </w:r>
    </w:p>
    <w:p w14:paraId="7E27C49E" w14:textId="77777777" w:rsidR="0099676F" w:rsidRDefault="0099676F" w:rsidP="0099676F">
      <w:pPr>
        <w:pStyle w:val="NoSpacing"/>
        <w:jc w:val="both"/>
        <w:rPr>
          <w:rFonts w:eastAsia="Times New Roman" w:cs="Times New Roman"/>
          <w:szCs w:val="24"/>
          <w:lang w:eastAsia="et-EE"/>
        </w:rPr>
      </w:pPr>
    </w:p>
    <w:p w14:paraId="56AEEABE" w14:textId="0BE6C923" w:rsidR="0099676F" w:rsidRDefault="0099676F" w:rsidP="0099676F">
      <w:pPr>
        <w:pStyle w:val="NoSpacing"/>
        <w:jc w:val="both"/>
        <w:rPr>
          <w:rFonts w:eastAsia="Times New Roman" w:cs="Times New Roman"/>
          <w:szCs w:val="24"/>
          <w:lang w:eastAsia="et-EE"/>
        </w:rPr>
      </w:pPr>
      <w:r w:rsidRPr="00C51B12">
        <w:rPr>
          <w:rFonts w:eastAsia="Times New Roman" w:cs="Times New Roman"/>
          <w:b/>
          <w:bCs/>
          <w:i/>
          <w:iCs/>
          <w:szCs w:val="24"/>
          <w:lang w:eastAsia="et-EE"/>
        </w:rPr>
        <w:t xml:space="preserve">Lõikega </w:t>
      </w:r>
      <w:r w:rsidR="00C51B12" w:rsidRPr="00C51B12">
        <w:rPr>
          <w:rFonts w:eastAsia="Times New Roman" w:cs="Times New Roman"/>
          <w:b/>
          <w:bCs/>
          <w:i/>
          <w:iCs/>
          <w:szCs w:val="24"/>
          <w:lang w:eastAsia="et-EE"/>
        </w:rPr>
        <w:t>3</w:t>
      </w:r>
      <w:r w:rsidRPr="00C51B12">
        <w:rPr>
          <w:rFonts w:eastAsia="Times New Roman" w:cs="Times New Roman"/>
          <w:szCs w:val="24"/>
          <w:lang w:eastAsia="et-EE"/>
        </w:rPr>
        <w:t xml:space="preserve"> antakse Päästeametile volitus kehtestada päästemeeskonna reservi liikme tervisekontrolli ulatus. Praegu on päästemeeskonna reservi liikme tervisenõuete kehtestamisel ja tervisekontrolli korraldamisel võetud aluseks Päästeameti päästemeeskonna töökeskkonna riskianalüüs</w:t>
      </w:r>
      <w:r w:rsidRPr="00C51B12">
        <w:rPr>
          <w:rStyle w:val="FootnoteReference"/>
          <w:rFonts w:eastAsia="Times New Roman"/>
          <w:szCs w:val="24"/>
          <w:lang w:eastAsia="et-EE"/>
        </w:rPr>
        <w:footnoteReference w:id="45"/>
      </w:r>
      <w:r w:rsidRPr="00C51B12">
        <w:rPr>
          <w:rFonts w:eastAsia="Times New Roman" w:cs="Times New Roman"/>
          <w:szCs w:val="24"/>
          <w:lang w:eastAsia="et-EE"/>
        </w:rPr>
        <w:t xml:space="preserve">, mille käigus on arvestatud ja hinnatud kõiki võimalikke ohutegureid, mis võivad esineda erinevates tegevustes ja olukordades nii kiireloomulistel missioonidel kui ka õppustel ning avaldada mõju </w:t>
      </w:r>
      <w:r w:rsidR="004B7FA8">
        <w:rPr>
          <w:rFonts w:eastAsia="Times New Roman" w:cs="Times New Roman"/>
          <w:szCs w:val="24"/>
          <w:lang w:eastAsia="et-EE"/>
        </w:rPr>
        <w:t>päästemeeskonna ja selle reservi liikmete</w:t>
      </w:r>
      <w:r w:rsidRPr="00C51B12">
        <w:rPr>
          <w:rFonts w:eastAsia="Times New Roman" w:cs="Times New Roman"/>
          <w:szCs w:val="24"/>
          <w:lang w:eastAsia="et-EE"/>
        </w:rPr>
        <w:t xml:space="preserve"> tervisele.</w:t>
      </w:r>
      <w:r>
        <w:rPr>
          <w:rFonts w:eastAsia="Times New Roman" w:cs="Times New Roman"/>
          <w:szCs w:val="24"/>
          <w:lang w:eastAsia="et-EE"/>
        </w:rPr>
        <w:t xml:space="preserve"> </w:t>
      </w:r>
    </w:p>
    <w:p w14:paraId="0F7069D8" w14:textId="77777777" w:rsidR="0099676F" w:rsidRPr="00121CDD" w:rsidRDefault="0099676F" w:rsidP="0099676F">
      <w:pPr>
        <w:pStyle w:val="NoSpacing"/>
        <w:jc w:val="both"/>
        <w:rPr>
          <w:rFonts w:eastAsia="Times New Roman" w:cs="Times New Roman"/>
          <w:szCs w:val="24"/>
          <w:lang w:eastAsia="et-EE"/>
        </w:rPr>
      </w:pPr>
    </w:p>
    <w:p w14:paraId="66994FBE" w14:textId="068CD7B3" w:rsidR="0099676F" w:rsidRPr="00FA542D" w:rsidRDefault="0099676F" w:rsidP="0099676F">
      <w:pPr>
        <w:pStyle w:val="NoSpacing"/>
        <w:jc w:val="both"/>
        <w:rPr>
          <w:rFonts w:eastAsia="Times New Roman" w:cs="Times New Roman"/>
          <w:szCs w:val="24"/>
          <w:lang w:eastAsia="et-EE"/>
        </w:rPr>
      </w:pPr>
      <w:r w:rsidRPr="00FA542D">
        <w:rPr>
          <w:rFonts w:eastAsia="Times New Roman" w:cs="Times New Roman"/>
          <w:b/>
          <w:bCs/>
          <w:i/>
          <w:iCs/>
          <w:szCs w:val="24"/>
          <w:lang w:eastAsia="et-EE"/>
        </w:rPr>
        <w:t xml:space="preserve">Lõike </w:t>
      </w:r>
      <w:r w:rsidR="00BA7120" w:rsidRPr="00FA542D">
        <w:rPr>
          <w:rFonts w:eastAsia="Times New Roman" w:cs="Times New Roman"/>
          <w:b/>
          <w:bCs/>
          <w:i/>
          <w:iCs/>
          <w:szCs w:val="24"/>
          <w:lang w:eastAsia="et-EE"/>
        </w:rPr>
        <w:t>4</w:t>
      </w:r>
      <w:r w:rsidRPr="00FA542D">
        <w:rPr>
          <w:rFonts w:eastAsia="Times New Roman" w:cs="Times New Roman"/>
          <w:b/>
          <w:bCs/>
          <w:i/>
          <w:iCs/>
          <w:szCs w:val="24"/>
          <w:lang w:eastAsia="et-EE"/>
        </w:rPr>
        <w:t xml:space="preserve"> </w:t>
      </w:r>
      <w:r w:rsidRPr="00FA542D">
        <w:rPr>
          <w:rFonts w:eastAsia="Times New Roman" w:cs="Times New Roman"/>
          <w:szCs w:val="24"/>
          <w:lang w:eastAsia="et-EE"/>
        </w:rPr>
        <w:t xml:space="preserve">kohaselt </w:t>
      </w:r>
      <w:r w:rsidR="00530BAF">
        <w:rPr>
          <w:rFonts w:eastAsia="Times New Roman" w:cs="Times New Roman"/>
          <w:szCs w:val="24"/>
          <w:lang w:eastAsia="et-EE"/>
        </w:rPr>
        <w:t>korraldab</w:t>
      </w:r>
      <w:r w:rsidR="00BA7120" w:rsidRPr="00FA542D">
        <w:rPr>
          <w:rFonts w:eastAsia="Times New Roman" w:cs="Times New Roman"/>
          <w:szCs w:val="24"/>
          <w:lang w:eastAsia="et-EE"/>
        </w:rPr>
        <w:t xml:space="preserve"> Päästeamet</w:t>
      </w:r>
      <w:r w:rsidRPr="00FA542D">
        <w:rPr>
          <w:rFonts w:eastAsia="Times New Roman" w:cs="Times New Roman"/>
          <w:szCs w:val="24"/>
          <w:lang w:eastAsia="et-EE"/>
        </w:rPr>
        <w:t xml:space="preserve"> </w:t>
      </w:r>
      <w:r w:rsidRPr="004B7FA8">
        <w:rPr>
          <w:rFonts w:eastAsia="Times New Roman" w:cs="Times New Roman"/>
          <w:szCs w:val="24"/>
          <w:lang w:eastAsia="et-EE"/>
        </w:rPr>
        <w:t>päästemeeskon</w:t>
      </w:r>
      <w:r w:rsidR="00BA7120" w:rsidRPr="004B7FA8">
        <w:rPr>
          <w:rFonts w:eastAsia="Times New Roman" w:cs="Times New Roman"/>
          <w:szCs w:val="24"/>
          <w:lang w:eastAsia="et-EE"/>
        </w:rPr>
        <w:t>na liikme</w:t>
      </w:r>
      <w:r w:rsidR="00BA7120" w:rsidRPr="00FA542D">
        <w:rPr>
          <w:rFonts w:eastAsia="Times New Roman" w:cs="Times New Roman"/>
          <w:szCs w:val="24"/>
          <w:lang w:eastAsia="et-EE"/>
        </w:rPr>
        <w:t xml:space="preserve"> vaktsineerimise </w:t>
      </w:r>
      <w:r w:rsidRPr="00FA542D">
        <w:rPr>
          <w:rFonts w:eastAsia="Times New Roman" w:cs="Times New Roman"/>
          <w:szCs w:val="24"/>
          <w:lang w:eastAsia="et-EE"/>
        </w:rPr>
        <w:t xml:space="preserve">enne missioonile lähetamist ja vajaduse korral missioonil osalemise ajal Maailma Terviseorganisatsiooni ja Eesti Terviseameti soovituste või asukohariigi nõuete kohaselt. See tähendab, et nimetatud soovituste või nõuete olemasolul on </w:t>
      </w:r>
      <w:r w:rsidR="004B7FA8">
        <w:rPr>
          <w:rFonts w:eastAsia="Times New Roman" w:cs="Times New Roman"/>
          <w:szCs w:val="24"/>
          <w:lang w:eastAsia="et-EE"/>
        </w:rPr>
        <w:t>päästemeeskonna liikmel</w:t>
      </w:r>
      <w:r w:rsidRPr="00FA542D">
        <w:rPr>
          <w:rFonts w:eastAsia="Times New Roman" w:cs="Times New Roman"/>
          <w:szCs w:val="24"/>
          <w:lang w:eastAsia="et-EE"/>
        </w:rPr>
        <w:t xml:space="preserve"> õigus vaktsineerimisele. Vaktsineerimise kulud kaetakse Siseministeeriumi valitsemisala eelarve kaudu, kui neid ei kaeta muudest vahenditest. Päästeamet omab </w:t>
      </w:r>
      <w:r w:rsidRPr="004B7FA8">
        <w:rPr>
          <w:rFonts w:eastAsia="Times New Roman" w:cs="Times New Roman"/>
          <w:szCs w:val="24"/>
          <w:lang w:eastAsia="et-EE"/>
        </w:rPr>
        <w:t>päästemeeskonna reservi liikmete</w:t>
      </w:r>
      <w:r w:rsidRPr="00FA542D">
        <w:rPr>
          <w:rFonts w:eastAsia="Times New Roman" w:cs="Times New Roman"/>
          <w:szCs w:val="24"/>
          <w:lang w:eastAsia="et-EE"/>
        </w:rPr>
        <w:t xml:space="preserve"> vaktsineerimise plaani, millega tagatakse enamlevinud nakkuste kaitse. Vastavalt vajadusele ja võimalusele tehakse täiendavaid vaktsineerimisi, arvestades kiireloomulise missiooni sihtkoha riske. Tavapäraselt vaktsineeritakse ennetavalt A- ja B-hepatiidi, puukentsefaliidi, kollapalaviku, kõhutüüfuse, difteeria, teetanuse, poliomüeliidi, meningokoki ning enne missiooni vajadusel lisaks malaaria ja koolera vastu.</w:t>
      </w:r>
      <w:r w:rsidR="004B7FA8" w:rsidRPr="004B7FA8">
        <w:rPr>
          <w:rFonts w:eastAsia="Times New Roman" w:cs="Times New Roman"/>
          <w:szCs w:val="24"/>
          <w:lang w:eastAsia="et-EE"/>
        </w:rPr>
        <w:t xml:space="preserve"> </w:t>
      </w:r>
      <w:r w:rsidR="004B7FA8" w:rsidRPr="008A38B8">
        <w:rPr>
          <w:rFonts w:eastAsia="Times New Roman" w:cs="Times New Roman"/>
          <w:szCs w:val="24"/>
          <w:lang w:eastAsia="et-EE"/>
        </w:rPr>
        <w:t>Arvestama peab aga sellega, et kui näiteks kiireloomulise missiooni asukohariigi eripärast on vaktsineerimine vajalik ja isik sellest keeldub, siis teda missioonile ei lähetata.</w:t>
      </w:r>
    </w:p>
    <w:p w14:paraId="651CC9DA" w14:textId="77777777" w:rsidR="00250821" w:rsidRPr="00FA542D" w:rsidRDefault="00250821" w:rsidP="0099676F">
      <w:pPr>
        <w:pStyle w:val="NoSpacing"/>
        <w:jc w:val="both"/>
        <w:rPr>
          <w:rFonts w:eastAsia="Times New Roman" w:cs="Times New Roman"/>
          <w:szCs w:val="24"/>
          <w:lang w:eastAsia="et-EE"/>
        </w:rPr>
      </w:pPr>
    </w:p>
    <w:p w14:paraId="6058C967" w14:textId="1FBB50C4" w:rsidR="00250821" w:rsidRDefault="00250821" w:rsidP="0099676F">
      <w:pPr>
        <w:pStyle w:val="NoSpacing"/>
        <w:jc w:val="both"/>
        <w:rPr>
          <w:rFonts w:eastAsia="Times New Roman" w:cs="Times New Roman"/>
          <w:szCs w:val="24"/>
          <w:lang w:eastAsia="et-EE"/>
        </w:rPr>
      </w:pPr>
      <w:r w:rsidRPr="00FA542D">
        <w:rPr>
          <w:rFonts w:eastAsia="Times New Roman" w:cs="Times New Roman"/>
          <w:b/>
          <w:bCs/>
          <w:i/>
          <w:iCs/>
          <w:szCs w:val="24"/>
          <w:lang w:eastAsia="et-EE"/>
        </w:rPr>
        <w:t>Lõikes 5</w:t>
      </w:r>
      <w:r w:rsidRPr="00FA542D">
        <w:rPr>
          <w:rFonts w:eastAsia="Times New Roman" w:cs="Times New Roman"/>
          <w:szCs w:val="24"/>
          <w:lang w:eastAsia="et-EE"/>
        </w:rPr>
        <w:t xml:space="preserve"> tuuakse selguse huvides </w:t>
      </w:r>
      <w:r w:rsidR="00A140E0">
        <w:rPr>
          <w:rFonts w:eastAsia="Times New Roman" w:cs="Times New Roman"/>
          <w:szCs w:val="24"/>
          <w:lang w:eastAsia="et-EE"/>
        </w:rPr>
        <w:t xml:space="preserve">eraldi </w:t>
      </w:r>
      <w:r w:rsidRPr="00FA542D">
        <w:rPr>
          <w:rFonts w:eastAsia="Times New Roman" w:cs="Times New Roman"/>
          <w:szCs w:val="24"/>
          <w:lang w:eastAsia="et-EE"/>
        </w:rPr>
        <w:t xml:space="preserve">välja, et vaktsineerimine on vabatahtlik. </w:t>
      </w:r>
      <w:r w:rsidR="00FA542D">
        <w:rPr>
          <w:rFonts w:eastAsia="Times New Roman" w:cs="Times New Roman"/>
          <w:szCs w:val="24"/>
          <w:lang w:eastAsia="et-EE"/>
        </w:rPr>
        <w:t>Vaktsineerimine ei ole kohustuslik</w:t>
      </w:r>
      <w:r w:rsidRPr="00FA542D">
        <w:rPr>
          <w:rFonts w:eastAsia="Times New Roman" w:cs="Times New Roman"/>
          <w:szCs w:val="24"/>
          <w:lang w:eastAsia="et-EE"/>
        </w:rPr>
        <w:t>, kuid olenevalt olukorrast võib juhtuda, et vaktsineerimata isikuid missioonile ei saadeta.</w:t>
      </w:r>
    </w:p>
    <w:p w14:paraId="229528C8" w14:textId="77777777" w:rsidR="0099676F" w:rsidRPr="00121CDD" w:rsidRDefault="0099676F" w:rsidP="0099676F">
      <w:pPr>
        <w:pStyle w:val="NoSpacing"/>
        <w:jc w:val="both"/>
        <w:rPr>
          <w:rFonts w:eastAsia="Times New Roman" w:cs="Times New Roman"/>
          <w:b/>
          <w:bCs/>
          <w:szCs w:val="24"/>
          <w:bdr w:val="none" w:sz="0" w:space="0" w:color="auto" w:frame="1"/>
          <w:lang w:eastAsia="et-EE"/>
        </w:rPr>
      </w:pPr>
    </w:p>
    <w:p w14:paraId="4F4A44B1" w14:textId="5451B01E" w:rsidR="0099676F" w:rsidRDefault="0099676F" w:rsidP="0099676F">
      <w:pPr>
        <w:pStyle w:val="NoSpacing"/>
        <w:jc w:val="both"/>
        <w:rPr>
          <w:rFonts w:eastAsia="Times New Roman" w:cs="Times New Roman"/>
          <w:szCs w:val="24"/>
          <w:lang w:eastAsia="et-EE"/>
        </w:rPr>
      </w:pPr>
      <w:r w:rsidRPr="003026BC">
        <w:rPr>
          <w:rFonts w:eastAsia="Times New Roman" w:cs="Times New Roman"/>
          <w:b/>
          <w:bCs/>
          <w:szCs w:val="24"/>
          <w:lang w:eastAsia="et-EE"/>
        </w:rPr>
        <w:t xml:space="preserve">Eelnõukohase </w:t>
      </w:r>
      <w:r w:rsidRPr="00876896">
        <w:rPr>
          <w:rFonts w:cs="Times New Roman"/>
          <w:b/>
          <w:bCs/>
          <w:szCs w:val="24"/>
          <w:lang w:eastAsia="et-EE"/>
        </w:rPr>
        <w:t>PäästeS</w:t>
      </w:r>
      <w:r w:rsidRPr="003026BC">
        <w:rPr>
          <w:rFonts w:eastAsia="Times New Roman" w:cs="Times New Roman"/>
          <w:b/>
          <w:bCs/>
          <w:szCs w:val="24"/>
          <w:lang w:eastAsia="et-EE"/>
        </w:rPr>
        <w:t xml:space="preserve"> §-ga 31</w:t>
      </w:r>
      <w:r w:rsidRPr="003026BC">
        <w:rPr>
          <w:rFonts w:eastAsia="Times New Roman" w:cs="Times New Roman"/>
          <w:b/>
          <w:bCs/>
          <w:szCs w:val="24"/>
          <w:vertAlign w:val="superscript"/>
          <w:lang w:eastAsia="et-EE"/>
        </w:rPr>
        <w:t>1</w:t>
      </w:r>
      <w:r w:rsidR="00803BB9">
        <w:rPr>
          <w:rFonts w:eastAsia="Times New Roman" w:cs="Times New Roman"/>
          <w:b/>
          <w:bCs/>
          <w:szCs w:val="24"/>
          <w:vertAlign w:val="superscript"/>
          <w:lang w:eastAsia="et-EE"/>
        </w:rPr>
        <w:t>4</w:t>
      </w:r>
      <w:r>
        <w:rPr>
          <w:rFonts w:eastAsia="Times New Roman" w:cs="Times New Roman"/>
          <w:szCs w:val="24"/>
          <w:lang w:eastAsia="et-EE"/>
        </w:rPr>
        <w:t xml:space="preserve"> reguleeritakse päästealase humanitaarabi andmist.</w:t>
      </w:r>
    </w:p>
    <w:p w14:paraId="6F3A1171" w14:textId="77777777" w:rsidR="0099676F" w:rsidRPr="003026BC" w:rsidRDefault="0099676F" w:rsidP="0099676F">
      <w:pPr>
        <w:pStyle w:val="NoSpacing"/>
        <w:jc w:val="both"/>
        <w:rPr>
          <w:rFonts w:eastAsia="Times New Roman" w:cs="Times New Roman"/>
          <w:szCs w:val="24"/>
          <w:lang w:eastAsia="et-EE"/>
        </w:rPr>
      </w:pPr>
    </w:p>
    <w:p w14:paraId="21BBFF68" w14:textId="77777777" w:rsidR="0099676F" w:rsidRDefault="0099676F" w:rsidP="0099676F">
      <w:pPr>
        <w:pStyle w:val="NoSpacing"/>
        <w:jc w:val="both"/>
        <w:rPr>
          <w:rFonts w:eastAsia="Times New Roman" w:cs="Times New Roman"/>
          <w:szCs w:val="24"/>
        </w:rPr>
      </w:pPr>
      <w:r w:rsidRPr="001F76BE">
        <w:rPr>
          <w:rFonts w:eastAsia="Times New Roman" w:cs="Times New Roman"/>
          <w:b/>
          <w:bCs/>
          <w:i/>
          <w:iCs/>
          <w:szCs w:val="24"/>
          <w:lang w:eastAsia="et-EE"/>
        </w:rPr>
        <w:t>Lõikes 1</w:t>
      </w:r>
      <w:r>
        <w:rPr>
          <w:rFonts w:eastAsia="Times New Roman" w:cs="Times New Roman"/>
          <w:szCs w:val="24"/>
          <w:lang w:eastAsia="et-EE"/>
        </w:rPr>
        <w:t xml:space="preserve"> antakse Päästeametile õigus anda abivajavale riigile või organisatsioonile päästealast humanitaarabi. </w:t>
      </w:r>
      <w:r w:rsidRPr="007F4B70">
        <w:rPr>
          <w:rFonts w:eastAsia="Times New Roman" w:cs="Times New Roman"/>
          <w:szCs w:val="24"/>
          <w:lang w:eastAsia="et-EE"/>
        </w:rPr>
        <w:t>Päästeamet on aastate jooksul saavutanud rahvusvaheliste standardite kohase pääste- ja humanitaarabi osutamise võimekuse, mis lubab Eestil saata vajaduse korral katastroofipiirkonda erisuguste ülesannete täitmiseks valmis oleva päästemeeskonna</w:t>
      </w:r>
      <w:r>
        <w:rPr>
          <w:rFonts w:eastAsia="Times New Roman" w:cs="Times New Roman"/>
          <w:szCs w:val="24"/>
          <w:lang w:eastAsia="et-EE"/>
        </w:rPr>
        <w:t xml:space="preserve">. Samuti on loodud võimekus saata </w:t>
      </w:r>
      <w:r w:rsidRPr="007F4B70">
        <w:rPr>
          <w:rFonts w:eastAsia="Times New Roman" w:cs="Times New Roman"/>
          <w:szCs w:val="24"/>
          <w:lang w:eastAsia="et-EE"/>
        </w:rPr>
        <w:t>katastroofipiirkonda materiaalse</w:t>
      </w:r>
      <w:r>
        <w:rPr>
          <w:rFonts w:eastAsia="Times New Roman" w:cs="Times New Roman"/>
          <w:szCs w:val="24"/>
          <w:lang w:eastAsia="et-EE"/>
        </w:rPr>
        <w:t>t</w:t>
      </w:r>
      <w:r w:rsidRPr="007F4B70">
        <w:rPr>
          <w:rFonts w:eastAsia="Times New Roman" w:cs="Times New Roman"/>
          <w:szCs w:val="24"/>
          <w:lang w:eastAsia="et-EE"/>
        </w:rPr>
        <w:t xml:space="preserve"> abi, eesmärgiga päästa inimelusid loodus- või inimtegevusest põhjustatud katastroofide ajal või nende järel ja tagada inimväärseks </w:t>
      </w:r>
      <w:r w:rsidRPr="007F4B70">
        <w:rPr>
          <w:rFonts w:eastAsia="Times New Roman" w:cs="Times New Roman"/>
          <w:szCs w:val="24"/>
          <w:lang w:eastAsia="et-EE"/>
        </w:rPr>
        <w:lastRenderedPageBreak/>
        <w:t>eluks hädavajalik.</w:t>
      </w:r>
      <w:r>
        <w:rPr>
          <w:rFonts w:eastAsia="Times New Roman" w:cs="Times New Roman"/>
          <w:szCs w:val="24"/>
          <w:lang w:eastAsia="et-EE"/>
        </w:rPr>
        <w:t xml:space="preserve"> </w:t>
      </w:r>
      <w:r w:rsidRPr="007F4B70">
        <w:rPr>
          <w:rFonts w:eastAsia="Times New Roman" w:cs="Times New Roman"/>
          <w:szCs w:val="24"/>
          <w:lang w:eastAsia="et-EE"/>
        </w:rPr>
        <w:t>Humanitaarabi andmine, sealhulgas humanitaarabimissioonidel osalemine on Eesti välispoliitika oluline osa. Valdkonna eest vastutab Välisministeerium, ke</w:t>
      </w:r>
      <w:r>
        <w:rPr>
          <w:rFonts w:eastAsia="Times New Roman" w:cs="Times New Roman"/>
          <w:szCs w:val="24"/>
          <w:lang w:eastAsia="et-EE"/>
        </w:rPr>
        <w:t xml:space="preserve">llega </w:t>
      </w:r>
      <w:r w:rsidRPr="007F4B70">
        <w:rPr>
          <w:rFonts w:eastAsia="Times New Roman" w:cs="Times New Roman"/>
          <w:szCs w:val="24"/>
          <w:lang w:eastAsia="et-EE"/>
        </w:rPr>
        <w:t>Päästeamet</w:t>
      </w:r>
      <w:r>
        <w:rPr>
          <w:rFonts w:eastAsia="Times New Roman" w:cs="Times New Roman"/>
          <w:szCs w:val="24"/>
          <w:lang w:eastAsia="et-EE"/>
        </w:rPr>
        <w:t xml:space="preserve"> teeb tihedat</w:t>
      </w:r>
      <w:r w:rsidRPr="007F4B70">
        <w:rPr>
          <w:rFonts w:eastAsia="Times New Roman" w:cs="Times New Roman"/>
          <w:szCs w:val="24"/>
          <w:lang w:eastAsia="et-EE"/>
        </w:rPr>
        <w:t xml:space="preserve"> koostööd.</w:t>
      </w:r>
      <w:r>
        <w:rPr>
          <w:rFonts w:eastAsia="Times New Roman" w:cs="Times New Roman"/>
          <w:szCs w:val="24"/>
          <w:lang w:eastAsia="et-EE"/>
        </w:rPr>
        <w:t xml:space="preserve"> </w:t>
      </w:r>
      <w:r>
        <w:rPr>
          <w:rFonts w:eastAsia="Times New Roman" w:cs="Times New Roman"/>
          <w:szCs w:val="24"/>
        </w:rPr>
        <w:t>Arengukoostöö- ja humanitaarabi strateegia</w:t>
      </w:r>
      <w:r>
        <w:rPr>
          <w:rStyle w:val="FootnoteReference"/>
          <w:rFonts w:eastAsia="Times New Roman"/>
          <w:szCs w:val="24"/>
        </w:rPr>
        <w:footnoteReference w:id="46"/>
      </w:r>
      <w:r>
        <w:rPr>
          <w:rFonts w:eastAsia="Times New Roman" w:cs="Times New Roman"/>
          <w:szCs w:val="24"/>
        </w:rPr>
        <w:t xml:space="preserve"> alusel on humanitaarabi andmise pädevus avalikus sektoris lisaks Välisministeeriumile ka teistel osapooltel. Seejuures on Välisministeeriumil keskne roll humanitaarabipoliitika kujundamisel ja selle elluviimise korraldamisel. </w:t>
      </w:r>
      <w:r w:rsidRPr="00327DA6">
        <w:rPr>
          <w:rFonts w:eastAsia="Times New Roman" w:cs="Times New Roman"/>
          <w:szCs w:val="24"/>
        </w:rPr>
        <w:t>Välissuhtlemisseadus</w:t>
      </w:r>
      <w:r>
        <w:rPr>
          <w:rFonts w:eastAsia="Times New Roman" w:cs="Times New Roman"/>
          <w:szCs w:val="24"/>
        </w:rPr>
        <w:t>e</w:t>
      </w:r>
      <w:r w:rsidRPr="00327DA6">
        <w:rPr>
          <w:rFonts w:eastAsia="Times New Roman" w:cs="Times New Roman"/>
          <w:szCs w:val="24"/>
        </w:rPr>
        <w:t xml:space="preserve"> § 9 l</w:t>
      </w:r>
      <w:r>
        <w:rPr>
          <w:rFonts w:eastAsia="Times New Roman" w:cs="Times New Roman"/>
          <w:szCs w:val="24"/>
        </w:rPr>
        <w:t>õike</w:t>
      </w:r>
      <w:r w:rsidRPr="00327DA6">
        <w:rPr>
          <w:rFonts w:eastAsia="Times New Roman" w:cs="Times New Roman"/>
          <w:szCs w:val="24"/>
        </w:rPr>
        <w:t xml:space="preserve"> 1 p</w:t>
      </w:r>
      <w:r>
        <w:rPr>
          <w:rFonts w:eastAsia="Times New Roman" w:cs="Times New Roman"/>
          <w:szCs w:val="24"/>
        </w:rPr>
        <w:t>unkti</w:t>
      </w:r>
      <w:r w:rsidRPr="00327DA6">
        <w:rPr>
          <w:rFonts w:eastAsia="Times New Roman" w:cs="Times New Roman"/>
          <w:szCs w:val="24"/>
        </w:rPr>
        <w:t xml:space="preserve"> 6</w:t>
      </w:r>
      <w:r>
        <w:rPr>
          <w:rFonts w:eastAsia="Times New Roman" w:cs="Times New Roman"/>
          <w:szCs w:val="24"/>
        </w:rPr>
        <w:t xml:space="preserve"> alusel </w:t>
      </w:r>
      <w:r w:rsidRPr="00327DA6">
        <w:rPr>
          <w:rFonts w:eastAsia="Times New Roman" w:cs="Times New Roman"/>
          <w:szCs w:val="24"/>
        </w:rPr>
        <w:t xml:space="preserve">töötab </w:t>
      </w:r>
      <w:r>
        <w:rPr>
          <w:rFonts w:eastAsia="Times New Roman" w:cs="Times New Roman"/>
          <w:szCs w:val="24"/>
        </w:rPr>
        <w:t xml:space="preserve">Välisministeerium </w:t>
      </w:r>
      <w:r w:rsidRPr="00327DA6">
        <w:rPr>
          <w:rFonts w:eastAsia="Times New Roman" w:cs="Times New Roman"/>
          <w:szCs w:val="24"/>
        </w:rPr>
        <w:t xml:space="preserve">koos asjaomaste ministeeriumidega </w:t>
      </w:r>
      <w:r>
        <w:rPr>
          <w:rFonts w:eastAsia="Times New Roman" w:cs="Times New Roman"/>
          <w:szCs w:val="24"/>
        </w:rPr>
        <w:t xml:space="preserve">välja </w:t>
      </w:r>
      <w:r w:rsidRPr="00327DA6">
        <w:rPr>
          <w:rFonts w:eastAsia="Times New Roman" w:cs="Times New Roman"/>
          <w:szCs w:val="24"/>
        </w:rPr>
        <w:t>arengukoostöö ja humanitaarabi poliitika ning viib seda vastavalt oma pädevusele ellu</w:t>
      </w:r>
      <w:r>
        <w:rPr>
          <w:rFonts w:eastAsia="Times New Roman" w:cs="Times New Roman"/>
          <w:szCs w:val="24"/>
        </w:rPr>
        <w:t xml:space="preserve">. </w:t>
      </w:r>
    </w:p>
    <w:p w14:paraId="44420D3A" w14:textId="77777777" w:rsidR="0099676F" w:rsidRDefault="0099676F" w:rsidP="0099676F">
      <w:pPr>
        <w:pStyle w:val="NoSpacing"/>
        <w:jc w:val="both"/>
        <w:rPr>
          <w:rFonts w:eastAsia="Times New Roman" w:cs="Times New Roman"/>
          <w:szCs w:val="24"/>
        </w:rPr>
      </w:pPr>
    </w:p>
    <w:p w14:paraId="350238BF" w14:textId="4E7D706A" w:rsidR="0099676F" w:rsidRDefault="0099676F" w:rsidP="0099676F">
      <w:pPr>
        <w:pStyle w:val="NoSpacing"/>
        <w:jc w:val="both"/>
        <w:rPr>
          <w:rFonts w:eastAsia="Times New Roman" w:cs="Times New Roman"/>
          <w:szCs w:val="24"/>
          <w:lang w:eastAsia="et-EE"/>
        </w:rPr>
      </w:pPr>
      <w:r w:rsidRPr="00637579">
        <w:rPr>
          <w:rFonts w:eastAsia="Times New Roman" w:cs="Times New Roman"/>
          <w:szCs w:val="24"/>
          <w:lang w:eastAsia="et-EE"/>
        </w:rPr>
        <w:t>Pä</w:t>
      </w:r>
      <w:r>
        <w:rPr>
          <w:rFonts w:eastAsia="Times New Roman" w:cs="Times New Roman"/>
          <w:szCs w:val="24"/>
          <w:lang w:eastAsia="et-EE"/>
        </w:rPr>
        <w:t>ästeamet</w:t>
      </w:r>
      <w:r w:rsidRPr="00637579">
        <w:rPr>
          <w:rFonts w:eastAsia="Times New Roman" w:cs="Times New Roman"/>
          <w:szCs w:val="24"/>
          <w:lang w:eastAsia="et-EE"/>
        </w:rPr>
        <w:t xml:space="preserve"> </w:t>
      </w:r>
      <w:r w:rsidR="003A7B1E" w:rsidRPr="00637579">
        <w:rPr>
          <w:rFonts w:eastAsia="Times New Roman" w:cs="Times New Roman"/>
          <w:szCs w:val="24"/>
          <w:lang w:eastAsia="et-EE"/>
        </w:rPr>
        <w:t xml:space="preserve">on </w:t>
      </w:r>
      <w:r w:rsidRPr="00637579">
        <w:rPr>
          <w:rFonts w:eastAsia="Times New Roman" w:cs="Times New Roman"/>
          <w:szCs w:val="24"/>
          <w:lang w:eastAsia="et-EE"/>
        </w:rPr>
        <w:t xml:space="preserve">2023. aastal osalenud </w:t>
      </w:r>
      <w:r w:rsidRPr="00FD4EED">
        <w:rPr>
          <w:rFonts w:eastAsia="Times New Roman" w:cs="Times New Roman"/>
          <w:szCs w:val="24"/>
          <w:lang w:eastAsia="et-EE"/>
        </w:rPr>
        <w:t>Välisministeeriumi rahast</w:t>
      </w:r>
      <w:r>
        <w:rPr>
          <w:rFonts w:eastAsia="Times New Roman" w:cs="Times New Roman"/>
          <w:szCs w:val="24"/>
          <w:lang w:eastAsia="et-EE"/>
        </w:rPr>
        <w:t>atava</w:t>
      </w:r>
      <w:r w:rsidRPr="00637579">
        <w:rPr>
          <w:rFonts w:eastAsia="Times New Roman" w:cs="Times New Roman"/>
          <w:szCs w:val="24"/>
          <w:lang w:eastAsia="et-EE"/>
        </w:rPr>
        <w:t xml:space="preserve"> humanitaarabi andmisel</w:t>
      </w:r>
      <w:r>
        <w:rPr>
          <w:rFonts w:eastAsia="Times New Roman" w:cs="Times New Roman"/>
          <w:szCs w:val="24"/>
          <w:lang w:eastAsia="et-EE"/>
        </w:rPr>
        <w:t xml:space="preserve"> </w:t>
      </w:r>
      <w:r w:rsidRPr="00637579">
        <w:rPr>
          <w:rFonts w:eastAsia="Times New Roman" w:cs="Times New Roman"/>
          <w:szCs w:val="24"/>
          <w:lang w:eastAsia="et-EE"/>
        </w:rPr>
        <w:t>Ukrainale Kahhovka tammi purunemise järel, mille käigus saadeti veepääste varustust, toidupakke ja päästjatele vajalikku varustust. Leetu saadeti 2023. aasta migratsioonikriisi käigus humanitaarabina tekke ja patju.</w:t>
      </w:r>
    </w:p>
    <w:p w14:paraId="3147C696" w14:textId="77777777" w:rsidR="0099676F" w:rsidRDefault="0099676F" w:rsidP="0099676F">
      <w:pPr>
        <w:pStyle w:val="NoSpacing"/>
        <w:jc w:val="both"/>
        <w:rPr>
          <w:rFonts w:eastAsia="Times New Roman" w:cs="Times New Roman"/>
          <w:b/>
          <w:bCs/>
          <w:i/>
          <w:iCs/>
          <w:szCs w:val="24"/>
          <w:lang w:eastAsia="et-EE"/>
        </w:rPr>
      </w:pPr>
    </w:p>
    <w:p w14:paraId="299A421C" w14:textId="5C649B26" w:rsidR="0099676F" w:rsidRDefault="0099676F" w:rsidP="0099676F">
      <w:pPr>
        <w:pStyle w:val="NoSpacing"/>
        <w:jc w:val="both"/>
        <w:rPr>
          <w:rFonts w:eastAsia="Times New Roman" w:cs="Times New Roman"/>
          <w:szCs w:val="24"/>
          <w:lang w:eastAsia="et-EE"/>
        </w:rPr>
      </w:pPr>
      <w:r w:rsidRPr="00BC6E62">
        <w:rPr>
          <w:rFonts w:eastAsia="Times New Roman" w:cs="Times New Roman"/>
          <w:b/>
          <w:bCs/>
          <w:i/>
          <w:iCs/>
          <w:szCs w:val="24"/>
          <w:lang w:eastAsia="et-EE"/>
        </w:rPr>
        <w:t xml:space="preserve">Lõikes </w:t>
      </w:r>
      <w:r>
        <w:rPr>
          <w:rFonts w:eastAsia="Times New Roman" w:cs="Times New Roman"/>
          <w:b/>
          <w:bCs/>
          <w:i/>
          <w:iCs/>
          <w:szCs w:val="24"/>
          <w:lang w:eastAsia="et-EE"/>
        </w:rPr>
        <w:t>2</w:t>
      </w:r>
      <w:r>
        <w:rPr>
          <w:rFonts w:eastAsia="Times New Roman" w:cs="Times New Roman"/>
          <w:szCs w:val="24"/>
          <w:lang w:eastAsia="et-EE"/>
        </w:rPr>
        <w:t xml:space="preserve"> selgitatakse mõiste </w:t>
      </w:r>
      <w:r w:rsidRPr="001F76BE">
        <w:rPr>
          <w:rFonts w:eastAsia="Times New Roman" w:cs="Times New Roman"/>
          <w:i/>
          <w:iCs/>
          <w:szCs w:val="24"/>
          <w:lang w:eastAsia="et-EE"/>
        </w:rPr>
        <w:t>päästealane humanitaarabi</w:t>
      </w:r>
      <w:r>
        <w:rPr>
          <w:rFonts w:eastAsia="Times New Roman" w:cs="Times New Roman"/>
          <w:szCs w:val="24"/>
          <w:lang w:eastAsia="et-EE"/>
        </w:rPr>
        <w:t xml:space="preserve"> tähendust. Mõiste tähendus </w:t>
      </w:r>
      <w:r w:rsidRPr="00280385">
        <w:rPr>
          <w:rFonts w:eastAsia="Times New Roman" w:cs="Times New Roman"/>
          <w:szCs w:val="24"/>
          <w:lang w:eastAsia="et-EE"/>
        </w:rPr>
        <w:t xml:space="preserve">kattub </w:t>
      </w:r>
      <w:r w:rsidR="006438BB">
        <w:rPr>
          <w:rFonts w:eastAsia="Times New Roman" w:cs="Times New Roman"/>
          <w:szCs w:val="24"/>
          <w:lang w:eastAsia="et-EE"/>
        </w:rPr>
        <w:t xml:space="preserve">laias laastus </w:t>
      </w:r>
      <w:r w:rsidRPr="00280385">
        <w:rPr>
          <w:rFonts w:eastAsia="Times New Roman" w:cs="Times New Roman"/>
          <w:szCs w:val="24"/>
          <w:lang w:eastAsia="et-EE"/>
        </w:rPr>
        <w:t xml:space="preserve">Vabariigi Valitsuse </w:t>
      </w:r>
      <w:r>
        <w:rPr>
          <w:rFonts w:eastAsia="Times New Roman" w:cs="Times New Roman"/>
          <w:szCs w:val="24"/>
          <w:lang w:eastAsia="et-EE"/>
        </w:rPr>
        <w:t>16</w:t>
      </w:r>
      <w:r w:rsidRPr="00280385">
        <w:rPr>
          <w:rFonts w:eastAsia="Times New Roman" w:cs="Times New Roman"/>
          <w:szCs w:val="24"/>
          <w:lang w:eastAsia="et-EE"/>
        </w:rPr>
        <w:t xml:space="preserve">. </w:t>
      </w:r>
      <w:r>
        <w:rPr>
          <w:rFonts w:eastAsia="Times New Roman" w:cs="Times New Roman"/>
          <w:szCs w:val="24"/>
          <w:lang w:eastAsia="et-EE"/>
        </w:rPr>
        <w:t>detsemb</w:t>
      </w:r>
      <w:r w:rsidRPr="00280385">
        <w:rPr>
          <w:rFonts w:eastAsia="Times New Roman" w:cs="Times New Roman"/>
          <w:szCs w:val="24"/>
          <w:lang w:eastAsia="et-EE"/>
        </w:rPr>
        <w:t>ri 20</w:t>
      </w:r>
      <w:r>
        <w:rPr>
          <w:rFonts w:eastAsia="Times New Roman" w:cs="Times New Roman"/>
          <w:szCs w:val="24"/>
          <w:lang w:eastAsia="et-EE"/>
        </w:rPr>
        <w:t>21. aasta</w:t>
      </w:r>
      <w:r w:rsidRPr="00280385">
        <w:rPr>
          <w:rFonts w:eastAsia="Times New Roman" w:cs="Times New Roman"/>
          <w:szCs w:val="24"/>
          <w:lang w:eastAsia="et-EE"/>
        </w:rPr>
        <w:t xml:space="preserve"> määruses nr </w:t>
      </w:r>
      <w:r>
        <w:rPr>
          <w:rFonts w:eastAsia="Times New Roman" w:cs="Times New Roman"/>
          <w:szCs w:val="24"/>
          <w:lang w:eastAsia="et-EE"/>
        </w:rPr>
        <w:t>122</w:t>
      </w:r>
      <w:r w:rsidRPr="00280385">
        <w:rPr>
          <w:rFonts w:eastAsia="Times New Roman" w:cs="Times New Roman"/>
          <w:szCs w:val="24"/>
          <w:lang w:eastAsia="et-EE"/>
        </w:rPr>
        <w:t xml:space="preserve"> „Arengu- ja humanitaarabi andmise tingimused ja kord“ </w:t>
      </w:r>
      <w:r w:rsidRPr="004B7BB2">
        <w:rPr>
          <w:rFonts w:eastAsia="Times New Roman" w:cs="Times New Roman"/>
          <w:szCs w:val="24"/>
          <w:lang w:eastAsia="et-EE"/>
        </w:rPr>
        <w:t>(§</w:t>
      </w:r>
      <w:r>
        <w:rPr>
          <w:rFonts w:eastAsia="Times New Roman" w:cs="Times New Roman"/>
          <w:szCs w:val="24"/>
          <w:lang w:eastAsia="et-EE"/>
        </w:rPr>
        <w:t xml:space="preserve"> </w:t>
      </w:r>
      <w:r w:rsidRPr="004B7BB2">
        <w:rPr>
          <w:rFonts w:eastAsia="Times New Roman" w:cs="Times New Roman"/>
          <w:szCs w:val="24"/>
          <w:lang w:eastAsia="et-EE"/>
        </w:rPr>
        <w:t xml:space="preserve">2 punkt 6) ja </w:t>
      </w:r>
      <w:r>
        <w:rPr>
          <w:rFonts w:eastAsia="Times New Roman" w:cs="Times New Roman"/>
          <w:szCs w:val="24"/>
          <w:lang w:eastAsia="et-EE"/>
        </w:rPr>
        <w:t>RTsMS-is</w:t>
      </w:r>
      <w:r w:rsidRPr="004B7BB2">
        <w:rPr>
          <w:rFonts w:eastAsia="Times New Roman" w:cs="Times New Roman"/>
          <w:szCs w:val="24"/>
          <w:lang w:eastAsia="et-EE"/>
        </w:rPr>
        <w:t xml:space="preserve"> (§</w:t>
      </w:r>
      <w:r>
        <w:rPr>
          <w:rFonts w:eastAsia="Times New Roman" w:cs="Times New Roman"/>
          <w:szCs w:val="24"/>
          <w:lang w:eastAsia="et-EE"/>
        </w:rPr>
        <w:t xml:space="preserve"> </w:t>
      </w:r>
      <w:r w:rsidRPr="004B7BB2">
        <w:rPr>
          <w:rFonts w:eastAsia="Times New Roman" w:cs="Times New Roman"/>
          <w:szCs w:val="24"/>
          <w:lang w:eastAsia="et-EE"/>
        </w:rPr>
        <w:t xml:space="preserve">2 punkt </w:t>
      </w:r>
      <w:r>
        <w:rPr>
          <w:rFonts w:eastAsia="Times New Roman" w:cs="Times New Roman"/>
          <w:szCs w:val="24"/>
          <w:lang w:eastAsia="et-EE"/>
        </w:rPr>
        <w:t>3</w:t>
      </w:r>
      <w:r w:rsidRPr="004B7BB2">
        <w:rPr>
          <w:rFonts w:eastAsia="Times New Roman" w:cs="Times New Roman"/>
          <w:szCs w:val="24"/>
          <w:lang w:eastAsia="et-EE"/>
        </w:rPr>
        <w:t>) sätestatud humanitaarabi definitsiooniga.</w:t>
      </w:r>
      <w:r>
        <w:rPr>
          <w:rFonts w:eastAsia="Times New Roman" w:cs="Times New Roman"/>
          <w:szCs w:val="24"/>
          <w:lang w:eastAsia="et-EE"/>
        </w:rPr>
        <w:t xml:space="preserve"> Päästealase humanitaarabi all mõistetakse:</w:t>
      </w:r>
    </w:p>
    <w:p w14:paraId="1DE6E8F1" w14:textId="6A583326" w:rsidR="0099676F" w:rsidRPr="00036308" w:rsidRDefault="0099676F" w:rsidP="0099676F">
      <w:pPr>
        <w:pStyle w:val="NoSpacing"/>
        <w:jc w:val="both"/>
        <w:rPr>
          <w:rFonts w:eastAsia="Times New Roman" w:cs="Times New Roman"/>
          <w:szCs w:val="24"/>
          <w:lang w:eastAsia="et-EE"/>
        </w:rPr>
      </w:pPr>
      <w:r w:rsidRPr="00036308">
        <w:rPr>
          <w:rFonts w:eastAsia="Times New Roman" w:cs="Times New Roman"/>
          <w:szCs w:val="24"/>
          <w:lang w:eastAsia="et-EE"/>
        </w:rPr>
        <w:t>1) rahali</w:t>
      </w:r>
      <w:r>
        <w:rPr>
          <w:rFonts w:eastAsia="Times New Roman" w:cs="Times New Roman"/>
          <w:szCs w:val="24"/>
          <w:lang w:eastAsia="et-EE"/>
        </w:rPr>
        <w:t>st</w:t>
      </w:r>
      <w:r w:rsidRPr="00036308">
        <w:rPr>
          <w:rFonts w:eastAsia="Times New Roman" w:cs="Times New Roman"/>
          <w:szCs w:val="24"/>
          <w:lang w:eastAsia="et-EE"/>
        </w:rPr>
        <w:t xml:space="preserve"> või muu</w:t>
      </w:r>
      <w:r>
        <w:rPr>
          <w:rFonts w:eastAsia="Times New Roman" w:cs="Times New Roman"/>
          <w:szCs w:val="24"/>
          <w:lang w:eastAsia="et-EE"/>
        </w:rPr>
        <w:t>d</w:t>
      </w:r>
      <w:r w:rsidRPr="00036308">
        <w:rPr>
          <w:rFonts w:eastAsia="Times New Roman" w:cs="Times New Roman"/>
          <w:szCs w:val="24"/>
          <w:lang w:eastAsia="et-EE"/>
        </w:rPr>
        <w:t xml:space="preserve"> </w:t>
      </w:r>
      <w:r w:rsidR="0032113D" w:rsidRPr="00036308">
        <w:rPr>
          <w:rFonts w:eastAsia="Times New Roman" w:cs="Times New Roman"/>
          <w:szCs w:val="24"/>
          <w:lang w:eastAsia="et-EE"/>
        </w:rPr>
        <w:t>materiaal</w:t>
      </w:r>
      <w:r w:rsidR="0032113D">
        <w:rPr>
          <w:rFonts w:eastAsia="Times New Roman" w:cs="Times New Roman"/>
          <w:szCs w:val="24"/>
          <w:lang w:eastAsia="et-EE"/>
        </w:rPr>
        <w:t>set</w:t>
      </w:r>
      <w:r w:rsidR="0032113D" w:rsidRPr="00036308">
        <w:rPr>
          <w:rFonts w:eastAsia="Times New Roman" w:cs="Times New Roman"/>
          <w:szCs w:val="24"/>
          <w:lang w:eastAsia="et-EE"/>
        </w:rPr>
        <w:t xml:space="preserve"> </w:t>
      </w:r>
      <w:r w:rsidRPr="00036308">
        <w:rPr>
          <w:rFonts w:eastAsia="Times New Roman" w:cs="Times New Roman"/>
          <w:szCs w:val="24"/>
          <w:lang w:eastAsia="et-EE"/>
        </w:rPr>
        <w:t>toetus</w:t>
      </w:r>
      <w:r>
        <w:rPr>
          <w:rFonts w:eastAsia="Times New Roman" w:cs="Times New Roman"/>
          <w:szCs w:val="24"/>
          <w:lang w:eastAsia="et-EE"/>
        </w:rPr>
        <w:t>t</w:t>
      </w:r>
      <w:r w:rsidR="006438BB">
        <w:rPr>
          <w:rFonts w:eastAsia="Times New Roman" w:cs="Times New Roman"/>
          <w:szCs w:val="24"/>
          <w:lang w:eastAsia="et-EE"/>
        </w:rPr>
        <w:t xml:space="preserve">, </w:t>
      </w:r>
      <w:r w:rsidRPr="00036308">
        <w:rPr>
          <w:rFonts w:eastAsia="Times New Roman" w:cs="Times New Roman"/>
          <w:szCs w:val="24"/>
          <w:lang w:eastAsia="et-EE"/>
        </w:rPr>
        <w:t>oskusteave</w:t>
      </w:r>
      <w:r>
        <w:rPr>
          <w:rFonts w:eastAsia="Times New Roman" w:cs="Times New Roman"/>
          <w:szCs w:val="24"/>
          <w:lang w:eastAsia="et-EE"/>
        </w:rPr>
        <w:t>t</w:t>
      </w:r>
      <w:r w:rsidR="006438BB">
        <w:rPr>
          <w:rFonts w:eastAsia="Times New Roman" w:cs="Times New Roman"/>
          <w:szCs w:val="24"/>
          <w:lang w:eastAsia="et-EE"/>
        </w:rPr>
        <w:t xml:space="preserve"> või päästealast tegevust</w:t>
      </w:r>
      <w:r w:rsidRPr="00036308">
        <w:rPr>
          <w:rFonts w:eastAsia="Times New Roman" w:cs="Times New Roman"/>
          <w:szCs w:val="24"/>
          <w:lang w:eastAsia="et-EE"/>
        </w:rPr>
        <w:t xml:space="preserve">, mida </w:t>
      </w:r>
      <w:r w:rsidR="006438BB">
        <w:rPr>
          <w:rFonts w:eastAsia="Times New Roman" w:cs="Times New Roman"/>
          <w:szCs w:val="24"/>
          <w:lang w:eastAsia="et-EE"/>
        </w:rPr>
        <w:t>vajatakse</w:t>
      </w:r>
      <w:r w:rsidR="006438BB" w:rsidRPr="00036308">
        <w:rPr>
          <w:rFonts w:eastAsia="Times New Roman" w:cs="Times New Roman"/>
          <w:szCs w:val="24"/>
          <w:lang w:eastAsia="et-EE"/>
        </w:rPr>
        <w:t xml:space="preserve"> </w:t>
      </w:r>
      <w:r w:rsidRPr="00036308">
        <w:rPr>
          <w:rFonts w:eastAsia="Times New Roman" w:cs="Times New Roman"/>
          <w:szCs w:val="24"/>
          <w:lang w:eastAsia="et-EE"/>
        </w:rPr>
        <w:t>katastroofipiirkonnas, et päästa loodus- või inimtegevusest põhjustatud katastroofi ajal või selle järel inimelusid ja tagada inimväärseks eluks hädavajalik;</w:t>
      </w:r>
    </w:p>
    <w:p w14:paraId="3E8324F1" w14:textId="77777777" w:rsidR="0099676F" w:rsidRDefault="0099676F" w:rsidP="0099676F">
      <w:pPr>
        <w:pStyle w:val="NoSpacing"/>
        <w:jc w:val="both"/>
        <w:rPr>
          <w:rFonts w:eastAsia="Times New Roman" w:cs="Times New Roman"/>
          <w:szCs w:val="24"/>
          <w:lang w:eastAsia="et-EE"/>
        </w:rPr>
      </w:pPr>
      <w:r w:rsidRPr="00036308">
        <w:rPr>
          <w:rFonts w:eastAsia="Times New Roman" w:cs="Times New Roman"/>
          <w:szCs w:val="24"/>
          <w:lang w:eastAsia="et-EE"/>
        </w:rPr>
        <w:t>2) toetus</w:t>
      </w:r>
      <w:r>
        <w:rPr>
          <w:rFonts w:eastAsia="Times New Roman" w:cs="Times New Roman"/>
          <w:szCs w:val="24"/>
          <w:lang w:eastAsia="et-EE"/>
        </w:rPr>
        <w:t>t</w:t>
      </w:r>
      <w:r w:rsidRPr="00036308">
        <w:rPr>
          <w:rFonts w:eastAsia="Times New Roman" w:cs="Times New Roman"/>
          <w:szCs w:val="24"/>
          <w:lang w:eastAsia="et-EE"/>
        </w:rPr>
        <w:t>, mida kasutatakse, et ennetada loodus- või inimtegevusest põhjustatud katastroofi või parandada sellele reageerimise valmidust</w:t>
      </w:r>
      <w:r>
        <w:rPr>
          <w:rFonts w:eastAsia="Times New Roman" w:cs="Times New Roman"/>
          <w:szCs w:val="24"/>
          <w:lang w:eastAsia="et-EE"/>
        </w:rPr>
        <w:t>.</w:t>
      </w:r>
    </w:p>
    <w:p w14:paraId="482CFEA7" w14:textId="77777777" w:rsidR="0099676F" w:rsidRPr="00121CDD" w:rsidRDefault="0099676F" w:rsidP="0099676F">
      <w:pPr>
        <w:pStyle w:val="NoSpacing"/>
        <w:jc w:val="both"/>
        <w:rPr>
          <w:rFonts w:eastAsia="Times New Roman" w:cs="Times New Roman"/>
          <w:szCs w:val="24"/>
          <w:lang w:eastAsia="et-EE"/>
        </w:rPr>
      </w:pPr>
    </w:p>
    <w:bookmarkEnd w:id="12"/>
    <w:p w14:paraId="013222FD" w14:textId="77777777" w:rsidR="0099676F" w:rsidRPr="00121CDD" w:rsidRDefault="0099676F" w:rsidP="0099676F">
      <w:pPr>
        <w:pStyle w:val="NoSpacing"/>
        <w:jc w:val="both"/>
        <w:rPr>
          <w:rFonts w:eastAsia="Times New Roman" w:cs="Times New Roman"/>
          <w:szCs w:val="24"/>
          <w:lang w:eastAsia="et-EE"/>
        </w:rPr>
      </w:pPr>
      <w:r w:rsidRPr="00BC6E62">
        <w:rPr>
          <w:rFonts w:eastAsia="Times New Roman" w:cs="Times New Roman"/>
          <w:b/>
          <w:bCs/>
          <w:i/>
          <w:iCs/>
          <w:szCs w:val="24"/>
          <w:lang w:eastAsia="et-EE"/>
        </w:rPr>
        <w:t xml:space="preserve">Lõike </w:t>
      </w:r>
      <w:r>
        <w:rPr>
          <w:rFonts w:eastAsia="Times New Roman" w:cs="Times New Roman"/>
          <w:b/>
          <w:bCs/>
          <w:i/>
          <w:iCs/>
          <w:szCs w:val="24"/>
          <w:lang w:eastAsia="et-EE"/>
        </w:rPr>
        <w:t>3</w:t>
      </w:r>
      <w:r>
        <w:rPr>
          <w:rFonts w:eastAsia="Times New Roman" w:cs="Times New Roman"/>
          <w:szCs w:val="24"/>
          <w:lang w:eastAsia="et-EE"/>
        </w:rPr>
        <w:t xml:space="preserve"> kohaselt </w:t>
      </w:r>
      <w:r w:rsidRPr="00036308">
        <w:rPr>
          <w:rFonts w:eastAsia="Times New Roman" w:cs="Times New Roman"/>
          <w:szCs w:val="24"/>
          <w:lang w:eastAsia="et-EE"/>
        </w:rPr>
        <w:t>kooskõlastab Päästeamet päästealase humanitaarabi andmise Välisministeeriumiga</w:t>
      </w:r>
      <w:r>
        <w:rPr>
          <w:rFonts w:eastAsia="Times New Roman" w:cs="Times New Roman"/>
          <w:szCs w:val="24"/>
          <w:lang w:eastAsia="et-EE"/>
        </w:rPr>
        <w:t xml:space="preserve">. Lähtutakse põhimõttest, et </w:t>
      </w:r>
      <w:r w:rsidRPr="005276D9">
        <w:rPr>
          <w:rFonts w:eastAsia="Times New Roman" w:cs="Times New Roman"/>
          <w:szCs w:val="24"/>
          <w:lang w:eastAsia="et-EE"/>
        </w:rPr>
        <w:t>humanitaarabi korraldav, poliitikat kujundav, nõustav ja toetav roll</w:t>
      </w:r>
      <w:r>
        <w:rPr>
          <w:rFonts w:eastAsia="Times New Roman" w:cs="Times New Roman"/>
          <w:szCs w:val="24"/>
          <w:lang w:eastAsia="et-EE"/>
        </w:rPr>
        <w:t xml:space="preserve"> on </w:t>
      </w:r>
      <w:r w:rsidRPr="005276D9">
        <w:rPr>
          <w:rFonts w:eastAsia="Times New Roman" w:cs="Times New Roman"/>
          <w:szCs w:val="24"/>
          <w:lang w:eastAsia="et-EE"/>
        </w:rPr>
        <w:t>Välisministeeriumi</w:t>
      </w:r>
      <w:r>
        <w:rPr>
          <w:rFonts w:eastAsia="Times New Roman" w:cs="Times New Roman"/>
          <w:szCs w:val="24"/>
          <w:lang w:eastAsia="et-EE"/>
        </w:rPr>
        <w:t xml:space="preserve">l. Seega on vajalik, et Päästeamet </w:t>
      </w:r>
      <w:r w:rsidRPr="005276D9">
        <w:rPr>
          <w:rFonts w:eastAsia="Times New Roman" w:cs="Times New Roman"/>
          <w:szCs w:val="24"/>
          <w:lang w:eastAsia="et-EE"/>
        </w:rPr>
        <w:t>konsulteeri</w:t>
      </w:r>
      <w:r>
        <w:rPr>
          <w:rFonts w:eastAsia="Times New Roman" w:cs="Times New Roman"/>
          <w:szCs w:val="24"/>
          <w:lang w:eastAsia="et-EE"/>
        </w:rPr>
        <w:t>ks</w:t>
      </w:r>
      <w:r w:rsidRPr="005276D9">
        <w:rPr>
          <w:rFonts w:eastAsia="Times New Roman" w:cs="Times New Roman"/>
          <w:szCs w:val="24"/>
          <w:lang w:eastAsia="et-EE"/>
        </w:rPr>
        <w:t xml:space="preserve"> </w:t>
      </w:r>
      <w:r>
        <w:rPr>
          <w:rFonts w:eastAsia="Times New Roman" w:cs="Times New Roman"/>
          <w:szCs w:val="24"/>
          <w:lang w:eastAsia="et-EE"/>
        </w:rPr>
        <w:t xml:space="preserve">päästealase humanitaarabi andmisel </w:t>
      </w:r>
      <w:r w:rsidRPr="005276D9">
        <w:rPr>
          <w:rFonts w:eastAsia="Times New Roman" w:cs="Times New Roman"/>
          <w:szCs w:val="24"/>
          <w:lang w:eastAsia="et-EE"/>
        </w:rPr>
        <w:t>Välisministeeriumiga, et oleks tagatud kooskõla Eesti arengukoostöö ja humanitaarabi poliitika ja humanitaarabi andmise</w:t>
      </w:r>
      <w:r>
        <w:rPr>
          <w:rFonts w:eastAsia="Times New Roman" w:cs="Times New Roman"/>
          <w:szCs w:val="24"/>
          <w:lang w:eastAsia="et-EE"/>
        </w:rPr>
        <w:t xml:space="preserve"> </w:t>
      </w:r>
      <w:r w:rsidRPr="005276D9">
        <w:rPr>
          <w:rFonts w:eastAsia="Times New Roman" w:cs="Times New Roman"/>
          <w:szCs w:val="24"/>
          <w:lang w:eastAsia="et-EE"/>
        </w:rPr>
        <w:t xml:space="preserve">põhimõtetega ning vältida Eesti </w:t>
      </w:r>
      <w:r>
        <w:rPr>
          <w:rFonts w:eastAsia="Times New Roman" w:cs="Times New Roman"/>
          <w:szCs w:val="24"/>
          <w:lang w:eastAsia="et-EE"/>
        </w:rPr>
        <w:t>välissuhete kahjustamist</w:t>
      </w:r>
      <w:r w:rsidRPr="005276D9">
        <w:rPr>
          <w:rFonts w:eastAsia="Times New Roman" w:cs="Times New Roman"/>
          <w:szCs w:val="24"/>
          <w:lang w:eastAsia="et-EE"/>
        </w:rPr>
        <w:t xml:space="preserve">. Välisministeerium juhindub </w:t>
      </w:r>
      <w:r>
        <w:rPr>
          <w:rFonts w:eastAsia="Times New Roman" w:cs="Times New Roman"/>
          <w:szCs w:val="24"/>
          <w:lang w:eastAsia="et-EE"/>
        </w:rPr>
        <w:t xml:space="preserve">humanitaarabi andmise korraldamisel </w:t>
      </w:r>
      <w:r w:rsidRPr="005276D9">
        <w:rPr>
          <w:rFonts w:eastAsia="Times New Roman" w:cs="Times New Roman"/>
          <w:szCs w:val="24"/>
          <w:lang w:eastAsia="et-EE"/>
        </w:rPr>
        <w:t xml:space="preserve">Vabariigi Valitsuse heakskiidetud arengukoostöö ja humanitaarabi strateegiast. </w:t>
      </w:r>
    </w:p>
    <w:p w14:paraId="22752EEC" w14:textId="77777777" w:rsidR="00783252" w:rsidRDefault="00783252" w:rsidP="0099676F">
      <w:pPr>
        <w:pStyle w:val="NoSpacing"/>
        <w:jc w:val="both"/>
        <w:rPr>
          <w:b/>
          <w:szCs w:val="24"/>
        </w:rPr>
      </w:pPr>
    </w:p>
    <w:p w14:paraId="36DFD77E" w14:textId="77777777" w:rsidR="0036171C" w:rsidRDefault="00783252" w:rsidP="0099676F">
      <w:pPr>
        <w:pStyle w:val="NoSpacing"/>
        <w:jc w:val="both"/>
        <w:rPr>
          <w:rFonts w:cs="Times New Roman"/>
          <w:bCs/>
          <w:szCs w:val="24"/>
        </w:rPr>
      </w:pPr>
      <w:r>
        <w:rPr>
          <w:b/>
          <w:szCs w:val="24"/>
        </w:rPr>
        <w:t>Eelnõu § 1 punktid 17 ja 19</w:t>
      </w:r>
      <w:r>
        <w:rPr>
          <w:rFonts w:cs="Times New Roman"/>
          <w:b/>
          <w:szCs w:val="24"/>
        </w:rPr>
        <w:t xml:space="preserve">–21 </w:t>
      </w:r>
      <w:r w:rsidRPr="00783252">
        <w:rPr>
          <w:rFonts w:cs="Times New Roman"/>
          <w:bCs/>
          <w:szCs w:val="24"/>
        </w:rPr>
        <w:t>seotud sellega, et abidemineerijatele antakse õigus osaleda ennetustööl.</w:t>
      </w:r>
      <w:r>
        <w:rPr>
          <w:rFonts w:cs="Times New Roman"/>
          <w:b/>
          <w:szCs w:val="24"/>
        </w:rPr>
        <w:t xml:space="preserve"> </w:t>
      </w:r>
      <w:r w:rsidR="00D766EA">
        <w:rPr>
          <w:rFonts w:cs="Times New Roman"/>
          <w:bCs/>
          <w:szCs w:val="24"/>
        </w:rPr>
        <w:t>Abidemineerijate lubamise</w:t>
      </w:r>
      <w:r w:rsidR="00AD2B16">
        <w:rPr>
          <w:rFonts w:cs="Times New Roman"/>
          <w:bCs/>
          <w:szCs w:val="24"/>
        </w:rPr>
        <w:t>ga</w:t>
      </w:r>
      <w:r w:rsidR="00D766EA">
        <w:rPr>
          <w:rFonts w:cs="Times New Roman"/>
          <w:bCs/>
          <w:szCs w:val="24"/>
        </w:rPr>
        <w:t xml:space="preserve"> demineerimisalase</w:t>
      </w:r>
      <w:r w:rsidR="00AD2B16">
        <w:rPr>
          <w:rFonts w:cs="Times New Roman"/>
          <w:bCs/>
          <w:szCs w:val="24"/>
        </w:rPr>
        <w:t>le</w:t>
      </w:r>
      <w:r w:rsidR="00D766EA">
        <w:rPr>
          <w:rFonts w:cs="Times New Roman"/>
          <w:bCs/>
          <w:szCs w:val="24"/>
        </w:rPr>
        <w:t xml:space="preserve"> ennetustöö</w:t>
      </w:r>
      <w:r w:rsidR="00AD2B16">
        <w:rPr>
          <w:rFonts w:cs="Times New Roman"/>
          <w:bCs/>
          <w:szCs w:val="24"/>
        </w:rPr>
        <w:t>le</w:t>
      </w:r>
      <w:r w:rsidR="00D766EA">
        <w:rPr>
          <w:rFonts w:cs="Times New Roman"/>
          <w:bCs/>
          <w:szCs w:val="24"/>
        </w:rPr>
        <w:t xml:space="preserve"> </w:t>
      </w:r>
      <w:r w:rsidR="00AD2B16">
        <w:rPr>
          <w:rFonts w:cs="Times New Roman"/>
          <w:bCs/>
          <w:szCs w:val="24"/>
        </w:rPr>
        <w:t>võimaldatakse</w:t>
      </w:r>
      <w:r w:rsidR="00D766EA">
        <w:rPr>
          <w:rFonts w:cs="Times New Roman"/>
          <w:bCs/>
          <w:szCs w:val="24"/>
        </w:rPr>
        <w:t xml:space="preserve"> levitada ja võimendada sõnumeid avalikkusele, et </w:t>
      </w:r>
      <w:r w:rsidR="005C3EFC">
        <w:rPr>
          <w:rFonts w:cs="Times New Roman"/>
          <w:bCs/>
          <w:szCs w:val="24"/>
        </w:rPr>
        <w:t>vähendada</w:t>
      </w:r>
      <w:r w:rsidR="00D766EA" w:rsidRPr="00D766EA">
        <w:rPr>
          <w:rFonts w:cs="Times New Roman"/>
          <w:bCs/>
          <w:szCs w:val="24"/>
        </w:rPr>
        <w:t xml:space="preserve"> plahvatusohtlikest sõjajäänustest tuleneva</w:t>
      </w:r>
      <w:r w:rsidR="00D766EA">
        <w:rPr>
          <w:rFonts w:cs="Times New Roman"/>
          <w:bCs/>
          <w:szCs w:val="24"/>
        </w:rPr>
        <w:t>t riski. Abidemineerija saab ennetustööd teha avalikel üritustel, kus püütakse panna</w:t>
      </w:r>
      <w:r w:rsidR="00D766EA" w:rsidRPr="00D766EA">
        <w:rPr>
          <w:rFonts w:cs="Times New Roman"/>
          <w:bCs/>
          <w:szCs w:val="24"/>
        </w:rPr>
        <w:t xml:space="preserve"> inimesi mõistma, mis ohud neid ümbritsevad, aidata identifitseerida plahvatusohtlikke</w:t>
      </w:r>
      <w:r w:rsidR="00D766EA">
        <w:rPr>
          <w:rFonts w:cs="Times New Roman"/>
          <w:bCs/>
          <w:szCs w:val="24"/>
        </w:rPr>
        <w:t xml:space="preserve"> </w:t>
      </w:r>
      <w:r w:rsidR="00D766EA" w:rsidRPr="00D766EA">
        <w:rPr>
          <w:rFonts w:cs="Times New Roman"/>
          <w:bCs/>
          <w:szCs w:val="24"/>
        </w:rPr>
        <w:t>sõjajäänuseid ja õpetada</w:t>
      </w:r>
      <w:r w:rsidR="00211A5E">
        <w:rPr>
          <w:rFonts w:cs="Times New Roman"/>
          <w:bCs/>
          <w:szCs w:val="24"/>
        </w:rPr>
        <w:t>,</w:t>
      </w:r>
      <w:r w:rsidR="00D766EA" w:rsidRPr="00D766EA">
        <w:rPr>
          <w:rFonts w:cs="Times New Roman"/>
          <w:bCs/>
          <w:szCs w:val="24"/>
        </w:rPr>
        <w:t xml:space="preserve"> kuidas hoida ennast ohtudest eemale.</w:t>
      </w:r>
      <w:r w:rsidR="00D766EA">
        <w:rPr>
          <w:rFonts w:cs="Times New Roman"/>
          <w:bCs/>
          <w:szCs w:val="24"/>
        </w:rPr>
        <w:t xml:space="preserve"> </w:t>
      </w:r>
      <w:r w:rsidR="00D766EA" w:rsidRPr="00D766EA">
        <w:rPr>
          <w:rFonts w:cs="Times New Roman"/>
          <w:bCs/>
          <w:szCs w:val="24"/>
        </w:rPr>
        <w:t>Ennetustöös on olulisel kohal selle käigus jagatavad materjalid, milleks võivad</w:t>
      </w:r>
      <w:r w:rsidR="00D766EA">
        <w:rPr>
          <w:rFonts w:cs="Times New Roman"/>
          <w:bCs/>
          <w:szCs w:val="24"/>
        </w:rPr>
        <w:t xml:space="preserve"> </w:t>
      </w:r>
      <w:r w:rsidR="00D766EA" w:rsidRPr="00D766EA">
        <w:rPr>
          <w:rFonts w:cs="Times New Roman"/>
          <w:bCs/>
          <w:szCs w:val="24"/>
        </w:rPr>
        <w:t>olla plakatid, pastakad, pinalid, märkmikud ning seljakotid, ennetustöö metodoloogiaks võivad olla</w:t>
      </w:r>
      <w:r w:rsidR="00D766EA">
        <w:rPr>
          <w:rFonts w:cs="Times New Roman"/>
          <w:bCs/>
          <w:szCs w:val="24"/>
        </w:rPr>
        <w:t xml:space="preserve"> </w:t>
      </w:r>
      <w:r w:rsidR="00D766EA" w:rsidRPr="00D766EA">
        <w:rPr>
          <w:rFonts w:cs="Times New Roman"/>
          <w:bCs/>
          <w:szCs w:val="24"/>
        </w:rPr>
        <w:t>külastused koolides, raadiokampaaniad, kodukülastused, samuti</w:t>
      </w:r>
      <w:r w:rsidR="00D766EA">
        <w:rPr>
          <w:rFonts w:cs="Times New Roman"/>
          <w:bCs/>
          <w:szCs w:val="24"/>
        </w:rPr>
        <w:t xml:space="preserve"> </w:t>
      </w:r>
      <w:r w:rsidR="00D766EA" w:rsidRPr="00D766EA">
        <w:rPr>
          <w:rFonts w:cs="Times New Roman"/>
          <w:bCs/>
          <w:szCs w:val="24"/>
        </w:rPr>
        <w:t>kampaaniad televi</w:t>
      </w:r>
      <w:r w:rsidR="00D766EA">
        <w:rPr>
          <w:rFonts w:cs="Times New Roman"/>
          <w:bCs/>
          <w:szCs w:val="24"/>
        </w:rPr>
        <w:t>sioonis</w:t>
      </w:r>
      <w:r w:rsidR="00D766EA" w:rsidRPr="00D766EA">
        <w:rPr>
          <w:rFonts w:cs="Times New Roman"/>
          <w:bCs/>
          <w:szCs w:val="24"/>
        </w:rPr>
        <w:t xml:space="preserve"> ja </w:t>
      </w:r>
      <w:r w:rsidR="00D766EA">
        <w:rPr>
          <w:rFonts w:cs="Times New Roman"/>
          <w:bCs/>
          <w:szCs w:val="24"/>
        </w:rPr>
        <w:t>raadios</w:t>
      </w:r>
      <w:r w:rsidR="00D766EA">
        <w:rPr>
          <w:rStyle w:val="FootnoteReference"/>
          <w:bCs/>
          <w:szCs w:val="24"/>
        </w:rPr>
        <w:footnoteReference w:id="47"/>
      </w:r>
      <w:r w:rsidR="00D766EA">
        <w:rPr>
          <w:rFonts w:cs="Times New Roman"/>
          <w:bCs/>
          <w:szCs w:val="24"/>
        </w:rPr>
        <w:t>.</w:t>
      </w:r>
      <w:r w:rsidR="00D766EA" w:rsidRPr="00D766EA">
        <w:rPr>
          <w:rFonts w:cs="Times New Roman"/>
          <w:bCs/>
          <w:szCs w:val="24"/>
        </w:rPr>
        <w:t xml:space="preserve"> </w:t>
      </w:r>
    </w:p>
    <w:p w14:paraId="6D74C4DC" w14:textId="77777777" w:rsidR="0036171C" w:rsidRDefault="0036171C" w:rsidP="0099676F">
      <w:pPr>
        <w:pStyle w:val="NoSpacing"/>
        <w:jc w:val="both"/>
        <w:rPr>
          <w:rFonts w:cs="Times New Roman"/>
          <w:bCs/>
          <w:szCs w:val="24"/>
        </w:rPr>
      </w:pPr>
    </w:p>
    <w:p w14:paraId="063278CE" w14:textId="445AE0F4" w:rsidR="00783252" w:rsidRDefault="00184BBD" w:rsidP="0099676F">
      <w:pPr>
        <w:pStyle w:val="NoSpacing"/>
        <w:jc w:val="both"/>
        <w:rPr>
          <w:b/>
          <w:szCs w:val="24"/>
        </w:rPr>
      </w:pPr>
      <w:r w:rsidRPr="006E387F">
        <w:rPr>
          <w:rFonts w:cs="Times New Roman"/>
          <w:bCs/>
          <w:szCs w:val="24"/>
        </w:rPr>
        <w:t>Väljaõppe muutmise vajadust sellega ei kaasne, kuna praegune väljaõpe tagab ka ennetustööks vajalikud oskused ja teadmised.</w:t>
      </w:r>
      <w:r w:rsidRPr="00184BBD">
        <w:rPr>
          <w:rFonts w:cs="Times New Roman"/>
          <w:bCs/>
          <w:szCs w:val="24"/>
        </w:rPr>
        <w:t xml:space="preserve"> </w:t>
      </w:r>
      <w:r>
        <w:rPr>
          <w:rFonts w:cs="Times New Roman"/>
          <w:bCs/>
          <w:szCs w:val="24"/>
        </w:rPr>
        <w:t xml:space="preserve">Abidemineerija väljaõppe käigus omandatud teadmised võimaldavad teha </w:t>
      </w:r>
      <w:r w:rsidRPr="00D766EA">
        <w:rPr>
          <w:rFonts w:cs="Times New Roman"/>
          <w:bCs/>
          <w:szCs w:val="24"/>
        </w:rPr>
        <w:t>demineerimisalas</w:t>
      </w:r>
      <w:r>
        <w:rPr>
          <w:rFonts w:cs="Times New Roman"/>
          <w:bCs/>
          <w:szCs w:val="24"/>
        </w:rPr>
        <w:t>t</w:t>
      </w:r>
      <w:r w:rsidRPr="00D766EA">
        <w:rPr>
          <w:rFonts w:cs="Times New Roman"/>
          <w:bCs/>
          <w:szCs w:val="24"/>
        </w:rPr>
        <w:t xml:space="preserve"> ennetustöö</w:t>
      </w:r>
      <w:r>
        <w:rPr>
          <w:rFonts w:cs="Times New Roman"/>
          <w:bCs/>
          <w:szCs w:val="24"/>
        </w:rPr>
        <w:t>d seejuures iseseisvalt, ennetustöö ei eelda seega tegutsemist koos kutselise demineerijaga.</w:t>
      </w:r>
    </w:p>
    <w:p w14:paraId="175E6CEE" w14:textId="77777777" w:rsidR="00783252" w:rsidRDefault="00783252" w:rsidP="0099676F">
      <w:pPr>
        <w:pStyle w:val="NoSpacing"/>
        <w:jc w:val="both"/>
        <w:rPr>
          <w:b/>
          <w:szCs w:val="24"/>
        </w:rPr>
      </w:pPr>
    </w:p>
    <w:p w14:paraId="52B35215" w14:textId="595119FA" w:rsidR="0099676F" w:rsidRDefault="0099676F" w:rsidP="0099676F">
      <w:pPr>
        <w:pStyle w:val="NoSpacing"/>
        <w:jc w:val="both"/>
        <w:rPr>
          <w:szCs w:val="24"/>
        </w:rPr>
      </w:pPr>
      <w:r w:rsidRPr="003A0399">
        <w:rPr>
          <w:b/>
          <w:szCs w:val="24"/>
        </w:rPr>
        <w:lastRenderedPageBreak/>
        <w:t>Eelnõu § 1 punkti 1</w:t>
      </w:r>
      <w:r w:rsidR="00783252">
        <w:rPr>
          <w:b/>
          <w:szCs w:val="24"/>
        </w:rPr>
        <w:t>8</w:t>
      </w:r>
      <w:r>
        <w:rPr>
          <w:b/>
          <w:szCs w:val="24"/>
        </w:rPr>
        <w:t xml:space="preserve"> </w:t>
      </w:r>
      <w:r w:rsidRPr="00B2271E">
        <w:rPr>
          <w:szCs w:val="24"/>
        </w:rPr>
        <w:t>kohaselt</w:t>
      </w:r>
      <w:r>
        <w:rPr>
          <w:b/>
          <w:szCs w:val="24"/>
        </w:rPr>
        <w:t xml:space="preserve"> </w:t>
      </w:r>
      <w:r w:rsidRPr="009B0371">
        <w:rPr>
          <w:szCs w:val="24"/>
        </w:rPr>
        <w:t xml:space="preserve">nähakse </w:t>
      </w:r>
      <w:r>
        <w:rPr>
          <w:szCs w:val="24"/>
        </w:rPr>
        <w:t xml:space="preserve">PäästeS § 36 lõikes 1 selgesõnaliselt </w:t>
      </w:r>
      <w:r w:rsidRPr="009B0371">
        <w:rPr>
          <w:szCs w:val="24"/>
        </w:rPr>
        <w:t>ette</w:t>
      </w:r>
      <w:r>
        <w:rPr>
          <w:szCs w:val="24"/>
        </w:rPr>
        <w:t>, et Päästeameti tegevuses osaleva isiku v</w:t>
      </w:r>
      <w:r w:rsidRPr="009B0371">
        <w:rPr>
          <w:szCs w:val="24"/>
        </w:rPr>
        <w:t>abatahtlikuks võtmise otsustab Pä</w:t>
      </w:r>
      <w:r>
        <w:rPr>
          <w:szCs w:val="24"/>
        </w:rPr>
        <w:t>ästeamet.</w:t>
      </w:r>
      <w:r w:rsidRPr="009B0371">
        <w:rPr>
          <w:szCs w:val="24"/>
        </w:rPr>
        <w:t xml:space="preserve"> </w:t>
      </w:r>
      <w:r>
        <w:rPr>
          <w:szCs w:val="24"/>
        </w:rPr>
        <w:t>See on ka praegu nii ja sisulisi muudatusi Päästeameti tegevusvaldkonnas vabatahtlikuks võtmise korralduses ei tehta. Muudatuse kohaselt sõnastatakse selgemalt, et</w:t>
      </w:r>
      <w:r w:rsidRPr="00B2271E">
        <w:t xml:space="preserve"> </w:t>
      </w:r>
      <w:r>
        <w:rPr>
          <w:szCs w:val="24"/>
        </w:rPr>
        <w:t>tegemist on Päästeameti otsusega, mis olemuselt on haldusakt</w:t>
      </w:r>
      <w:r w:rsidRPr="00B2271E">
        <w:rPr>
          <w:szCs w:val="24"/>
        </w:rPr>
        <w:t>.</w:t>
      </w:r>
      <w:r>
        <w:rPr>
          <w:szCs w:val="24"/>
        </w:rPr>
        <w:t xml:space="preserve"> </w:t>
      </w:r>
      <w:r w:rsidRPr="00B2271E">
        <w:rPr>
          <w:szCs w:val="24"/>
        </w:rPr>
        <w:t>Pä</w:t>
      </w:r>
      <w:r>
        <w:rPr>
          <w:szCs w:val="24"/>
        </w:rPr>
        <w:t>ästeametil</w:t>
      </w:r>
      <w:r w:rsidRPr="00B2271E">
        <w:rPr>
          <w:szCs w:val="24"/>
        </w:rPr>
        <w:t xml:space="preserve"> on kaalutusõigus </w:t>
      </w:r>
      <w:r>
        <w:rPr>
          <w:szCs w:val="24"/>
        </w:rPr>
        <w:t>vabatahtliku staatuse</w:t>
      </w:r>
      <w:r w:rsidRPr="00B2271E">
        <w:rPr>
          <w:szCs w:val="24"/>
        </w:rPr>
        <w:t xml:space="preserve"> andmise</w:t>
      </w:r>
      <w:r>
        <w:rPr>
          <w:szCs w:val="24"/>
        </w:rPr>
        <w:t>l – vastav raamistik on ette nähtud PäästeS-i 7. peatükis</w:t>
      </w:r>
      <w:r w:rsidRPr="00B2271E">
        <w:rPr>
          <w:szCs w:val="24"/>
        </w:rPr>
        <w:t xml:space="preserve">. </w:t>
      </w:r>
      <w:r>
        <w:rPr>
          <w:szCs w:val="24"/>
        </w:rPr>
        <w:t>Praktikas on segadust põhjustanud asjaolu, et PäästeS § 36 lõike 1 sõnastus on üldine ega viita selgelt</w:t>
      </w:r>
      <w:r w:rsidRPr="00B2271E">
        <w:rPr>
          <w:szCs w:val="24"/>
        </w:rPr>
        <w:t xml:space="preserve"> </w:t>
      </w:r>
      <w:r>
        <w:rPr>
          <w:szCs w:val="24"/>
        </w:rPr>
        <w:t>Päästeameti õigusele vabatahtlikuks võtmise üle otsus langetada. M</w:t>
      </w:r>
      <w:r w:rsidRPr="00B2271E">
        <w:rPr>
          <w:szCs w:val="24"/>
        </w:rPr>
        <w:t xml:space="preserve">uudatus tehakse õigusselguse huvides ja </w:t>
      </w:r>
      <w:r>
        <w:rPr>
          <w:szCs w:val="24"/>
        </w:rPr>
        <w:t xml:space="preserve">sealjuures </w:t>
      </w:r>
      <w:r w:rsidRPr="00B2271E">
        <w:rPr>
          <w:szCs w:val="24"/>
        </w:rPr>
        <w:t>ühtlusta</w:t>
      </w:r>
      <w:r>
        <w:rPr>
          <w:szCs w:val="24"/>
        </w:rPr>
        <w:t>takse sätte</w:t>
      </w:r>
      <w:r w:rsidRPr="00B2271E">
        <w:rPr>
          <w:szCs w:val="24"/>
        </w:rPr>
        <w:t xml:space="preserve"> sõnastust </w:t>
      </w:r>
      <w:r>
        <w:rPr>
          <w:szCs w:val="24"/>
        </w:rPr>
        <w:t>vabatahtliku</w:t>
      </w:r>
      <w:r w:rsidRPr="00B2271E">
        <w:rPr>
          <w:szCs w:val="24"/>
        </w:rPr>
        <w:t xml:space="preserve"> staatusest vabastamisega (vt </w:t>
      </w:r>
      <w:r>
        <w:rPr>
          <w:szCs w:val="24"/>
        </w:rPr>
        <w:t xml:space="preserve">PäästeS </w:t>
      </w:r>
      <w:r w:rsidRPr="00B2271E">
        <w:rPr>
          <w:szCs w:val="24"/>
        </w:rPr>
        <w:t>§ 43 l</w:t>
      </w:r>
      <w:r>
        <w:rPr>
          <w:szCs w:val="24"/>
        </w:rPr>
        <w:t>õige</w:t>
      </w:r>
      <w:r w:rsidRPr="00B2271E">
        <w:rPr>
          <w:szCs w:val="24"/>
        </w:rPr>
        <w:t xml:space="preserve"> 1).</w:t>
      </w:r>
      <w:r>
        <w:rPr>
          <w:szCs w:val="24"/>
        </w:rPr>
        <w:t xml:space="preserve"> </w:t>
      </w:r>
    </w:p>
    <w:p w14:paraId="4460DE26" w14:textId="77777777" w:rsidR="0099676F" w:rsidRPr="00481A92" w:rsidRDefault="0099676F" w:rsidP="0099676F">
      <w:pPr>
        <w:pStyle w:val="NoSpacing"/>
        <w:jc w:val="both"/>
        <w:rPr>
          <w:bCs/>
          <w:szCs w:val="24"/>
        </w:rPr>
      </w:pPr>
    </w:p>
    <w:p w14:paraId="53372E92" w14:textId="3FD43822" w:rsidR="0099676F" w:rsidRPr="00D345EC" w:rsidRDefault="0099676F" w:rsidP="0099676F">
      <w:pPr>
        <w:pStyle w:val="NoSpacing"/>
        <w:jc w:val="both"/>
        <w:rPr>
          <w:bCs/>
          <w:color w:val="FF0000"/>
          <w:szCs w:val="24"/>
        </w:rPr>
      </w:pPr>
      <w:r w:rsidRPr="00EB26A9">
        <w:rPr>
          <w:b/>
          <w:szCs w:val="24"/>
        </w:rPr>
        <w:t xml:space="preserve">Eelnõu § 1 punkti </w:t>
      </w:r>
      <w:r w:rsidR="00783252">
        <w:rPr>
          <w:b/>
          <w:szCs w:val="24"/>
        </w:rPr>
        <w:t>22</w:t>
      </w:r>
      <w:r>
        <w:rPr>
          <w:b/>
          <w:szCs w:val="24"/>
        </w:rPr>
        <w:t xml:space="preserve"> </w:t>
      </w:r>
      <w:r w:rsidRPr="00EB26A9">
        <w:rPr>
          <w:bCs/>
          <w:szCs w:val="24"/>
        </w:rPr>
        <w:t>kohaselt</w:t>
      </w:r>
      <w:r w:rsidRPr="00D345EC">
        <w:rPr>
          <w:bCs/>
          <w:szCs w:val="24"/>
        </w:rPr>
        <w:t xml:space="preserve"> </w:t>
      </w:r>
      <w:r>
        <w:rPr>
          <w:bCs/>
          <w:szCs w:val="24"/>
        </w:rPr>
        <w:t>täpsustatakse PäästeS</w:t>
      </w:r>
      <w:r w:rsidR="0032113D">
        <w:rPr>
          <w:bCs/>
          <w:szCs w:val="24"/>
        </w:rPr>
        <w:t>-i</w:t>
      </w:r>
      <w:r>
        <w:rPr>
          <w:bCs/>
          <w:szCs w:val="24"/>
        </w:rPr>
        <w:t xml:space="preserve"> § 41 lõikes 3, et </w:t>
      </w:r>
      <w:r w:rsidRPr="00D345EC">
        <w:rPr>
          <w:bCs/>
          <w:szCs w:val="24"/>
        </w:rPr>
        <w:t xml:space="preserve">vabatahtlikule päästjale ja abidemineerijale </w:t>
      </w:r>
      <w:r>
        <w:rPr>
          <w:bCs/>
          <w:szCs w:val="24"/>
        </w:rPr>
        <w:t>hüvitatakse riigieelarvest</w:t>
      </w:r>
      <w:r w:rsidRPr="00D345EC">
        <w:rPr>
          <w:bCs/>
          <w:szCs w:val="24"/>
        </w:rPr>
        <w:t xml:space="preserve"> </w:t>
      </w:r>
      <w:r w:rsidRPr="00A90B85">
        <w:rPr>
          <w:bCs/>
          <w:szCs w:val="24"/>
        </w:rPr>
        <w:t>vabatahtliku päästja ülesande täitmise tõttu saa</w:t>
      </w:r>
      <w:r>
        <w:rPr>
          <w:bCs/>
          <w:szCs w:val="24"/>
        </w:rPr>
        <w:t>d</w:t>
      </w:r>
      <w:r w:rsidRPr="00A90B85">
        <w:rPr>
          <w:bCs/>
          <w:szCs w:val="24"/>
        </w:rPr>
        <w:t>ud vigast</w:t>
      </w:r>
      <w:r>
        <w:rPr>
          <w:bCs/>
          <w:szCs w:val="24"/>
        </w:rPr>
        <w:t>use</w:t>
      </w:r>
      <w:r w:rsidRPr="00A90B85">
        <w:rPr>
          <w:bCs/>
          <w:szCs w:val="24"/>
        </w:rPr>
        <w:t xml:space="preserve"> või haigestu</w:t>
      </w:r>
      <w:r>
        <w:rPr>
          <w:bCs/>
          <w:szCs w:val="24"/>
        </w:rPr>
        <w:t>misega kaasnevad</w:t>
      </w:r>
      <w:r w:rsidRPr="00D345EC">
        <w:rPr>
          <w:bCs/>
          <w:szCs w:val="24"/>
        </w:rPr>
        <w:t xml:space="preserve"> ravi- ja ravimikulud.</w:t>
      </w:r>
      <w:r>
        <w:rPr>
          <w:bCs/>
          <w:szCs w:val="24"/>
        </w:rPr>
        <w:t xml:space="preserve"> PäästeS § 41 lõikes 3 viidatud </w:t>
      </w:r>
      <w:r w:rsidRPr="00FE7D86">
        <w:rPr>
          <w:bCs/>
          <w:szCs w:val="24"/>
        </w:rPr>
        <w:t>ATS</w:t>
      </w:r>
      <w:r>
        <w:rPr>
          <w:bCs/>
          <w:szCs w:val="24"/>
        </w:rPr>
        <w:t xml:space="preserve"> §-s 49 on reguleeritud a</w:t>
      </w:r>
      <w:r w:rsidRPr="00225D4C">
        <w:rPr>
          <w:bCs/>
          <w:szCs w:val="24"/>
        </w:rPr>
        <w:t>metniku sotsiaalsed tagatised hukkumise, surma ja töövõime vähenemise korral</w:t>
      </w:r>
      <w:r>
        <w:rPr>
          <w:bCs/>
          <w:szCs w:val="24"/>
        </w:rPr>
        <w:t xml:space="preserve">. PäästeS § 41 reguleerib aga kitsamalt isiku </w:t>
      </w:r>
      <w:r w:rsidRPr="00A90B85">
        <w:rPr>
          <w:bCs/>
          <w:szCs w:val="24"/>
        </w:rPr>
        <w:t>hukkumise, surma ja töövõime vähenemise korral</w:t>
      </w:r>
      <w:r>
        <w:rPr>
          <w:bCs/>
          <w:szCs w:val="24"/>
        </w:rPr>
        <w:t xml:space="preserve"> makstavat</w:t>
      </w:r>
      <w:r w:rsidRPr="00A90B85">
        <w:rPr>
          <w:bCs/>
          <w:szCs w:val="24"/>
        </w:rPr>
        <w:t xml:space="preserve"> </w:t>
      </w:r>
      <w:r>
        <w:rPr>
          <w:bCs/>
          <w:szCs w:val="24"/>
        </w:rPr>
        <w:t>hüvitist. Enne 1. juulit 2022. aastal kehtinud PäästeS-i redaktsiooni § 41 lõike 12 kohaselt oli ette nähtud, et k</w:t>
      </w:r>
      <w:r w:rsidRPr="00A90B85">
        <w:rPr>
          <w:bCs/>
          <w:szCs w:val="24"/>
        </w:rPr>
        <w:t>ui isik on vabatahtliku päästja ülesande täitmise tõttu saanud vigastada või haigestunud, kannab riik tema ravi- ja ravimikulud.</w:t>
      </w:r>
      <w:r>
        <w:rPr>
          <w:bCs/>
          <w:szCs w:val="24"/>
        </w:rPr>
        <w:t xml:space="preserve"> Sellest põhimõttest ei ole loobutud, kuid sätte praegune sõnastus ei anna mõtet piisavalt selgelt edasi ning seetõttu võib tekkida vaidlusi, kas vastavaid kulusid on õigus hüvitada. Õigusselguse tagamiseks tuuakse PäästeS-is hüvitatavate kuludena selgelt välja </w:t>
      </w:r>
      <w:r w:rsidRPr="00A90B85">
        <w:rPr>
          <w:bCs/>
          <w:szCs w:val="24"/>
        </w:rPr>
        <w:t>vabatahtliku päästja ülesande täitmise tõttu saa</w:t>
      </w:r>
      <w:r>
        <w:rPr>
          <w:bCs/>
          <w:szCs w:val="24"/>
        </w:rPr>
        <w:t>d</w:t>
      </w:r>
      <w:r w:rsidRPr="00A90B85">
        <w:rPr>
          <w:bCs/>
          <w:szCs w:val="24"/>
        </w:rPr>
        <w:t>ud vigast</w:t>
      </w:r>
      <w:r>
        <w:rPr>
          <w:bCs/>
          <w:szCs w:val="24"/>
        </w:rPr>
        <w:t>use</w:t>
      </w:r>
      <w:r w:rsidRPr="00A90B85">
        <w:rPr>
          <w:bCs/>
          <w:szCs w:val="24"/>
        </w:rPr>
        <w:t xml:space="preserve"> või haigestu</w:t>
      </w:r>
      <w:r>
        <w:rPr>
          <w:bCs/>
          <w:szCs w:val="24"/>
        </w:rPr>
        <w:t>misega kaasnevad</w:t>
      </w:r>
      <w:r w:rsidRPr="00D345EC">
        <w:rPr>
          <w:bCs/>
          <w:szCs w:val="24"/>
        </w:rPr>
        <w:t xml:space="preserve"> ravi- ja ravimikulud</w:t>
      </w:r>
      <w:r>
        <w:rPr>
          <w:bCs/>
          <w:szCs w:val="24"/>
        </w:rPr>
        <w:t>. Muudatus ei ole sisuline.</w:t>
      </w:r>
    </w:p>
    <w:p w14:paraId="07027DEB" w14:textId="77777777" w:rsidR="0099676F" w:rsidRDefault="0099676F" w:rsidP="0099676F">
      <w:pPr>
        <w:pStyle w:val="NoSpacing"/>
        <w:jc w:val="both"/>
        <w:rPr>
          <w:b/>
          <w:color w:val="FF0000"/>
          <w:szCs w:val="24"/>
        </w:rPr>
      </w:pPr>
    </w:p>
    <w:p w14:paraId="05A562E9" w14:textId="6B2FA986" w:rsidR="0099676F" w:rsidRPr="00283100" w:rsidRDefault="0099676F" w:rsidP="0099676F">
      <w:pPr>
        <w:pStyle w:val="NoSpacing"/>
        <w:jc w:val="both"/>
        <w:rPr>
          <w:b/>
          <w:color w:val="FF0000"/>
          <w:szCs w:val="24"/>
        </w:rPr>
      </w:pPr>
      <w:r w:rsidRPr="00112D93">
        <w:rPr>
          <w:b/>
          <w:szCs w:val="24"/>
        </w:rPr>
        <w:t xml:space="preserve">Eelnõu § 1 punkti </w:t>
      </w:r>
      <w:r w:rsidR="00783252">
        <w:rPr>
          <w:b/>
          <w:szCs w:val="24"/>
        </w:rPr>
        <w:t>23</w:t>
      </w:r>
      <w:r>
        <w:rPr>
          <w:b/>
          <w:szCs w:val="24"/>
        </w:rPr>
        <w:t xml:space="preserve"> </w:t>
      </w:r>
      <w:r>
        <w:rPr>
          <w:szCs w:val="24"/>
        </w:rPr>
        <w:t xml:space="preserve">kohaselt </w:t>
      </w:r>
      <w:r w:rsidR="0032113D" w:rsidRPr="0099383C">
        <w:rPr>
          <w:szCs w:val="24"/>
        </w:rPr>
        <w:t xml:space="preserve">teatab </w:t>
      </w:r>
      <w:r>
        <w:rPr>
          <w:szCs w:val="24"/>
        </w:rPr>
        <w:t>v</w:t>
      </w:r>
      <w:r w:rsidRPr="0099383C">
        <w:rPr>
          <w:szCs w:val="24"/>
        </w:rPr>
        <w:t>abatahtliku päästja või abidemineerija staatusest vabastamise otsusest Päästeamet teatisega</w:t>
      </w:r>
      <w:r>
        <w:rPr>
          <w:szCs w:val="24"/>
        </w:rPr>
        <w:t xml:space="preserve">. Muudatusega jäetakse PäästeS § 43 lõike 2 sõnastusest välja viide käskkirjale kui konkreetsele dokumendi liigile. Eesmärk on seaduse teksti </w:t>
      </w:r>
      <w:r w:rsidR="006243E9">
        <w:rPr>
          <w:szCs w:val="24"/>
        </w:rPr>
        <w:t xml:space="preserve">selles osas </w:t>
      </w:r>
      <w:r>
        <w:rPr>
          <w:szCs w:val="24"/>
        </w:rPr>
        <w:t>ühtlustada.</w:t>
      </w:r>
    </w:p>
    <w:p w14:paraId="34D04383" w14:textId="77777777" w:rsidR="0099676F" w:rsidRDefault="0099676F" w:rsidP="0099676F">
      <w:pPr>
        <w:pStyle w:val="NoSpacing"/>
        <w:jc w:val="both"/>
        <w:rPr>
          <w:b/>
          <w:szCs w:val="24"/>
        </w:rPr>
      </w:pPr>
    </w:p>
    <w:p w14:paraId="34F32B07" w14:textId="632C29CC" w:rsidR="0099676F" w:rsidRPr="00F11283" w:rsidRDefault="0099676F" w:rsidP="0099676F">
      <w:pPr>
        <w:pStyle w:val="NoSpacing"/>
        <w:jc w:val="both"/>
        <w:rPr>
          <w:rFonts w:cs="Times New Roman"/>
          <w:szCs w:val="24"/>
        </w:rPr>
      </w:pPr>
      <w:r w:rsidRPr="004036E2">
        <w:rPr>
          <w:b/>
          <w:szCs w:val="24"/>
        </w:rPr>
        <w:t xml:space="preserve">Eelnõu § 1 punktiga </w:t>
      </w:r>
      <w:r w:rsidR="00783252">
        <w:rPr>
          <w:b/>
          <w:szCs w:val="24"/>
        </w:rPr>
        <w:t xml:space="preserve">24 </w:t>
      </w:r>
      <w:r>
        <w:rPr>
          <w:bCs/>
          <w:szCs w:val="24"/>
        </w:rPr>
        <w:t>muudetakse</w:t>
      </w:r>
      <w:r w:rsidRPr="004036E2">
        <w:rPr>
          <w:bCs/>
          <w:szCs w:val="24"/>
        </w:rPr>
        <w:t xml:space="preserve"> PäästeS § 48 </w:t>
      </w:r>
      <w:r>
        <w:rPr>
          <w:bCs/>
          <w:szCs w:val="24"/>
        </w:rPr>
        <w:t>sõnastust</w:t>
      </w:r>
      <w:r w:rsidRPr="004036E2">
        <w:rPr>
          <w:bCs/>
          <w:szCs w:val="24"/>
        </w:rPr>
        <w:t xml:space="preserve">. </w:t>
      </w:r>
      <w:r w:rsidR="00134881" w:rsidRPr="00F53930">
        <w:rPr>
          <w:rFonts w:eastAsia="Calibri" w:cs="Times New Roman"/>
          <w:bCs/>
          <w:szCs w:val="24"/>
        </w:rPr>
        <w:t>Muudatuse kohaselt loetakse ka eelnõukohase PäästeS § 13</w:t>
      </w:r>
      <w:r w:rsidR="00134881" w:rsidRPr="00F53930">
        <w:rPr>
          <w:rFonts w:eastAsia="Calibri" w:cs="Times New Roman"/>
          <w:bCs/>
          <w:szCs w:val="24"/>
          <w:vertAlign w:val="superscript"/>
        </w:rPr>
        <w:t>2</w:t>
      </w:r>
      <w:r w:rsidR="00134881" w:rsidRPr="00F53930">
        <w:rPr>
          <w:rFonts w:eastAsia="Calibri" w:cs="Times New Roman"/>
          <w:bCs/>
          <w:szCs w:val="24"/>
        </w:rPr>
        <w:t xml:space="preserve"> lõike 5 alusel vahetu sunni kohaldamisega tekitatud kahju õnnetusest põhjustatud kahjuks. Seega juhul, kui Päästeamet kohaldab </w:t>
      </w:r>
      <w:r w:rsidR="00134881" w:rsidRPr="00F53930">
        <w:rPr>
          <w:rFonts w:eastAsia="Calibri" w:cs="Times New Roman"/>
          <w:szCs w:val="24"/>
        </w:rPr>
        <w:t xml:space="preserve">kiirabibrigaadi teate alusel vahetut sundi, et abistada kiirabibrigaadi valdusesse sisenemisel ning tekitab seejuures isikule varalist kahju, on tegemist õnnetusest põhjustatud kahjuga, mida Päästeamet ei hüvita. </w:t>
      </w:r>
      <w:r w:rsidR="00134881" w:rsidRPr="00F53930">
        <w:rPr>
          <w:rFonts w:eastAsia="Calibri" w:cs="Times New Roman"/>
          <w:bCs/>
          <w:szCs w:val="24"/>
        </w:rPr>
        <w:t>Vara kahjustamine on seotud isiku elu ja tervise kaitsmise vajadusega, kui sündmusele reageerimine on ajakriitiline ning vähem kahjustavat meedet ei ole võimalik rakendada. Sarnaselt on loetud päästesündmuse käigus põhjustatud kahju õnnetusest põhjustatud kahjuks. Muudatus on seotud eelnõu § 1 punkti</w:t>
      </w:r>
      <w:r w:rsidR="001E6E31">
        <w:rPr>
          <w:rFonts w:eastAsia="Calibri" w:cs="Times New Roman"/>
          <w:bCs/>
          <w:szCs w:val="24"/>
        </w:rPr>
        <w:t>s 15</w:t>
      </w:r>
      <w:r w:rsidR="00134881">
        <w:rPr>
          <w:rFonts w:eastAsia="Calibri" w:cs="Times New Roman"/>
          <w:bCs/>
          <w:szCs w:val="24"/>
        </w:rPr>
        <w:t xml:space="preserve"> </w:t>
      </w:r>
      <w:r w:rsidR="00134881" w:rsidRPr="00F53930">
        <w:rPr>
          <w:rFonts w:eastAsia="Calibri" w:cs="Times New Roman"/>
          <w:bCs/>
          <w:szCs w:val="24"/>
        </w:rPr>
        <w:t>tehtava muudatusega.</w:t>
      </w:r>
      <w:r w:rsidR="00134881" w:rsidRPr="00F53930">
        <w:rPr>
          <w:rFonts w:eastAsia="Calibri" w:cs="Times New Roman"/>
          <w:szCs w:val="24"/>
        </w:rPr>
        <w:t xml:space="preserve"> </w:t>
      </w:r>
      <w:r w:rsidR="00134881" w:rsidRPr="00F53930">
        <w:rPr>
          <w:rFonts w:eastAsia="Calibri" w:cs="Times New Roman"/>
          <w:bCs/>
          <w:szCs w:val="24"/>
        </w:rPr>
        <w:t>Võrreldes kehtiva seadusega on teksti lisatud, et sätet kohaldatakse ka KorS § 51 sätestatud valduse läbivaatuse käigus tekitatud kahjule. Vastav viide on ekslikult PäästeS-st välja jäänud.</w:t>
      </w:r>
    </w:p>
    <w:p w14:paraId="6FC67917" w14:textId="77777777" w:rsidR="0099676F" w:rsidRDefault="0099676F" w:rsidP="0099676F">
      <w:pPr>
        <w:pStyle w:val="NoSpacing"/>
        <w:jc w:val="both"/>
        <w:rPr>
          <w:b/>
          <w:szCs w:val="24"/>
        </w:rPr>
      </w:pPr>
    </w:p>
    <w:p w14:paraId="2C20677C" w14:textId="0E54B8E2" w:rsidR="0099676F" w:rsidRPr="00771FDC" w:rsidRDefault="0099676F" w:rsidP="0099676F">
      <w:pPr>
        <w:pStyle w:val="NoSpacing"/>
        <w:jc w:val="both"/>
        <w:rPr>
          <w:szCs w:val="24"/>
        </w:rPr>
      </w:pPr>
      <w:r w:rsidRPr="00771FDC">
        <w:rPr>
          <w:b/>
          <w:szCs w:val="24"/>
        </w:rPr>
        <w:t xml:space="preserve">Eelnõu § 1 punktiga </w:t>
      </w:r>
      <w:r w:rsidR="00783252">
        <w:rPr>
          <w:b/>
          <w:szCs w:val="24"/>
        </w:rPr>
        <w:t>25</w:t>
      </w:r>
      <w:r w:rsidRPr="00771FDC">
        <w:rPr>
          <w:bCs/>
          <w:szCs w:val="24"/>
        </w:rPr>
        <w:t xml:space="preserve"> lisatakse</w:t>
      </w:r>
      <w:r w:rsidRPr="00771FDC">
        <w:rPr>
          <w:szCs w:val="24"/>
        </w:rPr>
        <w:t xml:space="preserve"> PäästeS-i rakendussät</w:t>
      </w:r>
      <w:r w:rsidR="003E22AD">
        <w:rPr>
          <w:szCs w:val="24"/>
        </w:rPr>
        <w:t>t</w:t>
      </w:r>
      <w:r w:rsidRPr="00771FDC">
        <w:rPr>
          <w:szCs w:val="24"/>
        </w:rPr>
        <w:t>e</w:t>
      </w:r>
      <w:r w:rsidR="003E22AD">
        <w:rPr>
          <w:szCs w:val="24"/>
        </w:rPr>
        <w:t xml:space="preserve">d seoses päästemeeskonna reservi liikmete nõuetele vastavuse kontrolliga. Lõike 1 </w:t>
      </w:r>
      <w:r w:rsidRPr="00771FDC">
        <w:rPr>
          <w:szCs w:val="24"/>
        </w:rPr>
        <w:t xml:space="preserve">kohaselt </w:t>
      </w:r>
      <w:r w:rsidR="003E22AD">
        <w:rPr>
          <w:szCs w:val="24"/>
        </w:rPr>
        <w:t xml:space="preserve">on </w:t>
      </w:r>
      <w:r w:rsidRPr="00771FDC">
        <w:rPr>
          <w:szCs w:val="24"/>
        </w:rPr>
        <w:t xml:space="preserve">kõigi päästemeeskonna reservi liikmete </w:t>
      </w:r>
      <w:r>
        <w:rPr>
          <w:szCs w:val="24"/>
        </w:rPr>
        <w:t>nõuetele vastavuse kontroll, sh taustakontroll</w:t>
      </w:r>
      <w:r w:rsidRPr="00771FDC">
        <w:rPr>
          <w:szCs w:val="24"/>
        </w:rPr>
        <w:t xml:space="preserve"> vaja teha 2028. aasta alguseks. Eelnõukohane </w:t>
      </w:r>
      <w:r w:rsidRPr="00771FDC">
        <w:rPr>
          <w:rFonts w:cs="Times New Roman"/>
          <w:szCs w:val="24"/>
          <w:lang w:eastAsia="et-EE"/>
        </w:rPr>
        <w:t>PäästeS</w:t>
      </w:r>
      <w:r w:rsidRPr="00771FDC">
        <w:rPr>
          <w:szCs w:val="24"/>
        </w:rPr>
        <w:t xml:space="preserve"> § 31</w:t>
      </w:r>
      <w:r>
        <w:rPr>
          <w:szCs w:val="24"/>
          <w:vertAlign w:val="superscript"/>
        </w:rPr>
        <w:t>4</w:t>
      </w:r>
      <w:r w:rsidRPr="00771FDC">
        <w:rPr>
          <w:szCs w:val="24"/>
        </w:rPr>
        <w:t xml:space="preserve"> lõige </w:t>
      </w:r>
      <w:r>
        <w:rPr>
          <w:szCs w:val="24"/>
        </w:rPr>
        <w:t>2</w:t>
      </w:r>
      <w:r w:rsidRPr="00771FDC">
        <w:rPr>
          <w:szCs w:val="24"/>
        </w:rPr>
        <w:t xml:space="preserve"> reguleerib päästemeeskonna reservi liikme kandidaadi nõuetele vastavuse kontrollimist. See nõue on uus</w:t>
      </w:r>
      <w:r w:rsidR="00F8143B">
        <w:rPr>
          <w:szCs w:val="24"/>
        </w:rPr>
        <w:t>.</w:t>
      </w:r>
      <w:r w:rsidRPr="00771FDC">
        <w:rPr>
          <w:szCs w:val="24"/>
        </w:rPr>
        <w:t xml:space="preserve"> </w:t>
      </w:r>
      <w:r w:rsidR="00F8143B">
        <w:rPr>
          <w:szCs w:val="24"/>
        </w:rPr>
        <w:t>L</w:t>
      </w:r>
      <w:r w:rsidRPr="00771FDC">
        <w:rPr>
          <w:szCs w:val="24"/>
        </w:rPr>
        <w:t xml:space="preserve">isaks kandidaatidele tuleb vastavust kontrollida ka päästemeeskonna reservi kuuluvate liikmete puhul. Nii tagatakse praeguste ja tulevaste liikmete võrdne kohtlemine. </w:t>
      </w:r>
      <w:r w:rsidR="003E22AD">
        <w:rPr>
          <w:szCs w:val="24"/>
        </w:rPr>
        <w:t>Lõike 2</w:t>
      </w:r>
      <w:r w:rsidR="001D6BD3">
        <w:rPr>
          <w:szCs w:val="24"/>
        </w:rPr>
        <w:t xml:space="preserve"> kohaselt ei kontrollita neid, kellele on varasemalt </w:t>
      </w:r>
      <w:r w:rsidR="001B4429">
        <w:rPr>
          <w:szCs w:val="24"/>
        </w:rPr>
        <w:t>PäästeTS §-s 7</w:t>
      </w:r>
      <w:r w:rsidR="001B4429" w:rsidRPr="001B4429">
        <w:rPr>
          <w:szCs w:val="24"/>
          <w:vertAlign w:val="superscript"/>
        </w:rPr>
        <w:t>2</w:t>
      </w:r>
      <w:r w:rsidR="001B4429">
        <w:rPr>
          <w:szCs w:val="24"/>
        </w:rPr>
        <w:t xml:space="preserve"> nimetatud </w:t>
      </w:r>
      <w:r w:rsidR="001D6BD3">
        <w:rPr>
          <w:szCs w:val="24"/>
        </w:rPr>
        <w:t xml:space="preserve">taustakontroll juba tehtud. </w:t>
      </w:r>
      <w:r w:rsidRPr="00771FDC">
        <w:rPr>
          <w:szCs w:val="24"/>
        </w:rPr>
        <w:t xml:space="preserve">Päästemeeskonna reservi kuuluvast 386 liikmest ligi pooled on Päästeameti teenistujad. Kuna päästeteenistusse võtmisel tehakse isiku kohta taustakontroll </w:t>
      </w:r>
      <w:r>
        <w:rPr>
          <w:szCs w:val="24"/>
        </w:rPr>
        <w:t>(</w:t>
      </w:r>
      <w:r w:rsidRPr="00BC3E8E">
        <w:rPr>
          <w:szCs w:val="24"/>
        </w:rPr>
        <w:t>PäästeTS</w:t>
      </w:r>
      <w:r w:rsidRPr="00771FDC">
        <w:rPr>
          <w:szCs w:val="24"/>
        </w:rPr>
        <w:t xml:space="preserve"> § 7</w:t>
      </w:r>
      <w:r w:rsidRPr="00771FDC">
        <w:rPr>
          <w:szCs w:val="24"/>
          <w:vertAlign w:val="superscript"/>
        </w:rPr>
        <w:t>2</w:t>
      </w:r>
      <w:r w:rsidRPr="00771FDC">
        <w:rPr>
          <w:szCs w:val="24"/>
        </w:rPr>
        <w:t xml:space="preserve">), siis neid teenistujaid ei ole vaja </w:t>
      </w:r>
      <w:r w:rsidR="001B4429" w:rsidRPr="00771FDC">
        <w:rPr>
          <w:szCs w:val="24"/>
        </w:rPr>
        <w:t xml:space="preserve">täiendavalt </w:t>
      </w:r>
      <w:r w:rsidRPr="00771FDC">
        <w:rPr>
          <w:szCs w:val="24"/>
        </w:rPr>
        <w:t xml:space="preserve">kontrollida. </w:t>
      </w:r>
      <w:r w:rsidRPr="00771FDC">
        <w:rPr>
          <w:szCs w:val="24"/>
        </w:rPr>
        <w:lastRenderedPageBreak/>
        <w:t xml:space="preserve">Seega on vaja läbi viia vähem kui 200 inimese taustakontroll. Töökoormuse hajutamiseks on see jaotatud enam kui kolme aasta peale. </w:t>
      </w:r>
    </w:p>
    <w:p w14:paraId="722ECAE6" w14:textId="77777777" w:rsidR="0099676F" w:rsidRPr="00771FDC" w:rsidRDefault="0099676F" w:rsidP="0099676F">
      <w:pPr>
        <w:pStyle w:val="NoSpacing"/>
        <w:jc w:val="both"/>
        <w:rPr>
          <w:szCs w:val="24"/>
        </w:rPr>
      </w:pPr>
    </w:p>
    <w:p w14:paraId="082AC501" w14:textId="5105EFF3" w:rsidR="0099676F" w:rsidRDefault="003E22AD" w:rsidP="0099676F">
      <w:pPr>
        <w:pStyle w:val="NoSpacing"/>
        <w:jc w:val="both"/>
        <w:rPr>
          <w:szCs w:val="24"/>
        </w:rPr>
      </w:pPr>
      <w:r>
        <w:rPr>
          <w:szCs w:val="24"/>
        </w:rPr>
        <w:t>E</w:t>
      </w:r>
      <w:r w:rsidR="0099676F" w:rsidRPr="00771FDC">
        <w:rPr>
          <w:szCs w:val="24"/>
        </w:rPr>
        <w:t>esmärk on, et kõigi päästemeeskonna reservi arvatud isikute taustakontroll oleks tehtud ja isikud vastaksid eelnõus toodud nõuetele. Selliselt tagatakse päästemeeskonna reservi liikmete ja kandidaatide võrdne kohtlemine seeläbi, et nad peavad vastama samadele nõuetele.</w:t>
      </w:r>
    </w:p>
    <w:p w14:paraId="6BD47D1F" w14:textId="77777777" w:rsidR="0099676F" w:rsidRDefault="0099676F" w:rsidP="0099676F">
      <w:pPr>
        <w:pStyle w:val="NoSpacing"/>
        <w:jc w:val="both"/>
        <w:rPr>
          <w:szCs w:val="24"/>
        </w:rPr>
      </w:pPr>
    </w:p>
    <w:p w14:paraId="2CC27B04" w14:textId="2A85AF05" w:rsidR="0099676F" w:rsidRPr="0095391A" w:rsidRDefault="0099676F" w:rsidP="0099676F">
      <w:pPr>
        <w:pStyle w:val="NoSpacing"/>
        <w:jc w:val="both"/>
        <w:rPr>
          <w:bCs/>
          <w:szCs w:val="24"/>
        </w:rPr>
      </w:pPr>
      <w:r w:rsidRPr="0016531D">
        <w:rPr>
          <w:b/>
          <w:szCs w:val="24"/>
        </w:rPr>
        <w:t xml:space="preserve">Eelnõu § </w:t>
      </w:r>
      <w:r>
        <w:rPr>
          <w:b/>
          <w:szCs w:val="24"/>
        </w:rPr>
        <w:t>2</w:t>
      </w:r>
      <w:r w:rsidRPr="0016531D">
        <w:rPr>
          <w:b/>
          <w:szCs w:val="24"/>
        </w:rPr>
        <w:t xml:space="preserve"> kohaselt </w:t>
      </w:r>
      <w:r w:rsidRPr="0016531D">
        <w:rPr>
          <w:bCs/>
          <w:szCs w:val="24"/>
        </w:rPr>
        <w:t xml:space="preserve">täiendatakse </w:t>
      </w:r>
      <w:r>
        <w:rPr>
          <w:bCs/>
          <w:szCs w:val="24"/>
        </w:rPr>
        <w:t>KarRS</w:t>
      </w:r>
      <w:r w:rsidR="009E1519">
        <w:rPr>
          <w:bCs/>
          <w:szCs w:val="24"/>
        </w:rPr>
        <w:t>-i</w:t>
      </w:r>
      <w:r w:rsidRPr="0016531D">
        <w:rPr>
          <w:bCs/>
          <w:szCs w:val="24"/>
        </w:rPr>
        <w:t xml:space="preserve"> § 20</w:t>
      </w:r>
      <w:r>
        <w:rPr>
          <w:bCs/>
          <w:szCs w:val="24"/>
        </w:rPr>
        <w:t>.</w:t>
      </w:r>
      <w:r w:rsidR="00EC2603">
        <w:rPr>
          <w:bCs/>
          <w:szCs w:val="24"/>
        </w:rPr>
        <w:t xml:space="preserve"> </w:t>
      </w:r>
      <w:r>
        <w:rPr>
          <w:bCs/>
          <w:szCs w:val="24"/>
        </w:rPr>
        <w:t>KarRS § 20</w:t>
      </w:r>
      <w:r w:rsidRPr="0016531D">
        <w:rPr>
          <w:bCs/>
          <w:szCs w:val="24"/>
        </w:rPr>
        <w:t xml:space="preserve"> lõike 1 punkti 17</w:t>
      </w:r>
      <w:r>
        <w:rPr>
          <w:bCs/>
          <w:szCs w:val="24"/>
        </w:rPr>
        <w:t xml:space="preserve"> t</w:t>
      </w:r>
      <w:r w:rsidRPr="0016531D">
        <w:rPr>
          <w:bCs/>
          <w:szCs w:val="24"/>
        </w:rPr>
        <w:t xml:space="preserve">äienduse kohaselt on PPA-l õigus saada karistusregistri arhiivist andmeid päästemeeskonna reservi kandidaadi ja rakendussätte kohaselt ka päästemeeskonna reservi liikme kohta taustakontrolli tegemiseks. Muudatus on </w:t>
      </w:r>
      <w:r>
        <w:rPr>
          <w:bCs/>
          <w:szCs w:val="24"/>
        </w:rPr>
        <w:t>seotud</w:t>
      </w:r>
      <w:r w:rsidRPr="0016531D">
        <w:rPr>
          <w:bCs/>
          <w:szCs w:val="24"/>
        </w:rPr>
        <w:t xml:space="preserve"> eelnõukohase PäästeS § 31</w:t>
      </w:r>
      <w:r>
        <w:rPr>
          <w:bCs/>
          <w:szCs w:val="24"/>
          <w:vertAlign w:val="superscript"/>
        </w:rPr>
        <w:t>6</w:t>
      </w:r>
      <w:r w:rsidRPr="0016531D">
        <w:rPr>
          <w:bCs/>
          <w:szCs w:val="24"/>
        </w:rPr>
        <w:t xml:space="preserve"> lõike </w:t>
      </w:r>
      <w:r>
        <w:rPr>
          <w:bCs/>
          <w:szCs w:val="24"/>
        </w:rPr>
        <w:t>3</w:t>
      </w:r>
      <w:r w:rsidRPr="0016531D">
        <w:rPr>
          <w:bCs/>
          <w:szCs w:val="24"/>
        </w:rPr>
        <w:t xml:space="preserve"> punkti</w:t>
      </w:r>
      <w:r>
        <w:rPr>
          <w:bCs/>
          <w:szCs w:val="24"/>
        </w:rPr>
        <w:t>ga</w:t>
      </w:r>
      <w:r w:rsidRPr="0016531D">
        <w:rPr>
          <w:bCs/>
          <w:szCs w:val="24"/>
        </w:rPr>
        <w:t xml:space="preserve"> 4.</w:t>
      </w:r>
    </w:p>
    <w:p w14:paraId="7D1BFBAA" w14:textId="77777777" w:rsidR="0099676F" w:rsidRPr="00BE729E" w:rsidRDefault="0099676F" w:rsidP="0099676F">
      <w:pPr>
        <w:pStyle w:val="NoSpacing"/>
        <w:jc w:val="both"/>
        <w:rPr>
          <w:szCs w:val="24"/>
          <w:highlight w:val="yellow"/>
        </w:rPr>
      </w:pPr>
    </w:p>
    <w:p w14:paraId="3592A12B" w14:textId="7F44EB47" w:rsidR="0099676F" w:rsidRDefault="0099676F" w:rsidP="0099676F">
      <w:pPr>
        <w:pStyle w:val="NoSpacing"/>
        <w:jc w:val="both"/>
        <w:rPr>
          <w:szCs w:val="24"/>
        </w:rPr>
      </w:pPr>
      <w:r w:rsidRPr="00227629">
        <w:rPr>
          <w:b/>
          <w:szCs w:val="24"/>
        </w:rPr>
        <w:t xml:space="preserve">Eelnõu §-ga </w:t>
      </w:r>
      <w:r>
        <w:rPr>
          <w:b/>
          <w:szCs w:val="24"/>
        </w:rPr>
        <w:t>3</w:t>
      </w:r>
      <w:r>
        <w:rPr>
          <w:szCs w:val="24"/>
        </w:rPr>
        <w:t xml:space="preserve"> </w:t>
      </w:r>
      <w:r w:rsidRPr="007012B9">
        <w:rPr>
          <w:szCs w:val="24"/>
        </w:rPr>
        <w:t>täiendatakse</w:t>
      </w:r>
      <w:r>
        <w:rPr>
          <w:szCs w:val="24"/>
        </w:rPr>
        <w:t xml:space="preserve"> KarS-i</w:t>
      </w:r>
      <w:r w:rsidRPr="007012B9">
        <w:rPr>
          <w:szCs w:val="24"/>
        </w:rPr>
        <w:t xml:space="preserve"> §-ga 278</w:t>
      </w:r>
      <w:r w:rsidRPr="007012B9">
        <w:rPr>
          <w:szCs w:val="24"/>
          <w:vertAlign w:val="superscript"/>
        </w:rPr>
        <w:t>1</w:t>
      </w:r>
      <w:r>
        <w:rPr>
          <w:szCs w:val="24"/>
        </w:rPr>
        <w:t>. Sellega</w:t>
      </w:r>
      <w:r w:rsidRPr="007012B9">
        <w:rPr>
          <w:szCs w:val="24"/>
        </w:rPr>
        <w:t xml:space="preserve"> nähakse ette uue väärteo koosseisuna karistus </w:t>
      </w:r>
      <w:r w:rsidRPr="004943E9">
        <w:rPr>
          <w:szCs w:val="24"/>
        </w:rPr>
        <w:t>vale hädaabiteate teadvalt edastamise eest</w:t>
      </w:r>
      <w:r w:rsidRPr="007012B9">
        <w:rPr>
          <w:szCs w:val="24"/>
        </w:rPr>
        <w:t xml:space="preserve">, millega </w:t>
      </w:r>
      <w:r>
        <w:rPr>
          <w:szCs w:val="24"/>
        </w:rPr>
        <w:t>häiritakse</w:t>
      </w:r>
      <w:r w:rsidRPr="007012B9">
        <w:rPr>
          <w:szCs w:val="24"/>
        </w:rPr>
        <w:t xml:space="preserve"> Häirekeskuse tööd. </w:t>
      </w:r>
      <w:r>
        <w:rPr>
          <w:szCs w:val="24"/>
        </w:rPr>
        <w:t>Eelnõu kohaselt on k</w:t>
      </w:r>
      <w:r w:rsidRPr="007012B9">
        <w:rPr>
          <w:szCs w:val="24"/>
        </w:rPr>
        <w:t>aristusmäär sellise teo eest füüsilisele isikule rahatrahv kuni 200 trahviühikut või arest</w:t>
      </w:r>
      <w:r w:rsidR="009E1519">
        <w:rPr>
          <w:szCs w:val="24"/>
        </w:rPr>
        <w:t>.</w:t>
      </w:r>
      <w:r>
        <w:rPr>
          <w:szCs w:val="24"/>
        </w:rPr>
        <w:t xml:space="preserve"> </w:t>
      </w:r>
      <w:r w:rsidR="009E1519">
        <w:rPr>
          <w:szCs w:val="24"/>
        </w:rPr>
        <w:t>K</w:t>
      </w:r>
      <w:r>
        <w:rPr>
          <w:szCs w:val="24"/>
        </w:rPr>
        <w:t xml:space="preserve">orduva </w:t>
      </w:r>
      <w:r w:rsidR="009E1519">
        <w:rPr>
          <w:szCs w:val="24"/>
        </w:rPr>
        <w:t xml:space="preserve">sama </w:t>
      </w:r>
      <w:r>
        <w:rPr>
          <w:szCs w:val="24"/>
        </w:rPr>
        <w:t xml:space="preserve">teo eest </w:t>
      </w:r>
      <w:r w:rsidR="009E1519">
        <w:rPr>
          <w:szCs w:val="24"/>
        </w:rPr>
        <w:t xml:space="preserve">on </w:t>
      </w:r>
      <w:r>
        <w:rPr>
          <w:szCs w:val="24"/>
        </w:rPr>
        <w:t>rahatrahv kuni 300 trahviühikut või arest</w:t>
      </w:r>
      <w:r w:rsidRPr="007012B9">
        <w:rPr>
          <w:szCs w:val="24"/>
        </w:rPr>
        <w:t xml:space="preserve"> ning juriidilisele isikule rahatrahv kuni </w:t>
      </w:r>
      <w:r>
        <w:rPr>
          <w:szCs w:val="24"/>
        </w:rPr>
        <w:t>10 000</w:t>
      </w:r>
      <w:r w:rsidRPr="007012B9">
        <w:rPr>
          <w:szCs w:val="24"/>
        </w:rPr>
        <w:t xml:space="preserve"> eurot.</w:t>
      </w:r>
      <w:r>
        <w:rPr>
          <w:szCs w:val="24"/>
        </w:rPr>
        <w:t xml:space="preserve"> Eelnõuga kavandatakse KarS-i uut väärteokoosseisu, kuna kehtiva õiguse kohaselt ei ole võimalik isikut Häirekeskuse töö häirimise eest</w:t>
      </w:r>
      <w:r w:rsidRPr="00CA3A0F">
        <w:rPr>
          <w:szCs w:val="24"/>
        </w:rPr>
        <w:t xml:space="preserve"> </w:t>
      </w:r>
      <w:r>
        <w:rPr>
          <w:szCs w:val="24"/>
        </w:rPr>
        <w:t>vastutusele võtta.</w:t>
      </w:r>
    </w:p>
    <w:p w14:paraId="553DC490" w14:textId="77777777" w:rsidR="0099676F" w:rsidRDefault="0099676F" w:rsidP="0099676F">
      <w:pPr>
        <w:pStyle w:val="NoSpacing"/>
        <w:jc w:val="both"/>
        <w:rPr>
          <w:szCs w:val="24"/>
        </w:rPr>
      </w:pPr>
    </w:p>
    <w:p w14:paraId="3DAAAF44" w14:textId="77777777" w:rsidR="0099676F" w:rsidRDefault="0099676F" w:rsidP="0099676F">
      <w:pPr>
        <w:pStyle w:val="NoSpacing"/>
        <w:jc w:val="both"/>
        <w:rPr>
          <w:szCs w:val="24"/>
        </w:rPr>
      </w:pPr>
      <w:r>
        <w:rPr>
          <w:szCs w:val="24"/>
        </w:rPr>
        <w:t>Kehtiva KarS-i §-s 278 on ettenähtud väärteokoosseis eritalituse vale väljakutsumise eest. Sätte kohaselt on karistatav Päästeameti, politsei, kiirabi või muude eritalituste teadvalt vale väljakutse või väljasõidu põhjustamine. Teo eest on võimalik füüsilisele isikule määrata rahatrahv</w:t>
      </w:r>
      <w:r w:rsidRPr="00D140C2">
        <w:rPr>
          <w:szCs w:val="24"/>
        </w:rPr>
        <w:t xml:space="preserve"> kuni </w:t>
      </w:r>
      <w:r>
        <w:rPr>
          <w:szCs w:val="24"/>
        </w:rPr>
        <w:t>300 trahviühikut või arest ja juriidilisele isikule rahatrahv kuni 3200 eurot. Sealjuures tuleb KarS-i kommentaaride kohaselt vale väljakutsena mõista igasugust helilist või nähtavat teadaannet, mille sisuks on tegelikult olematu häda- või ohuolukord ning viidatakse võõra abi hädavajadusele. Vale väljakutse loetakse lõpuleviiduks väljakutse teatavakstegemisega, eritalituste tegelik reageerimine sündmusele ei oma sealjuures tähtsust.</w:t>
      </w:r>
      <w:r>
        <w:rPr>
          <w:rStyle w:val="FootnoteReference"/>
          <w:szCs w:val="24"/>
        </w:rPr>
        <w:footnoteReference w:id="48"/>
      </w:r>
      <w:r>
        <w:rPr>
          <w:szCs w:val="24"/>
        </w:rPr>
        <w:t xml:space="preserve"> Häirekeskuse töö häirimise eest KarS § 278 alusel isikut vastutusele võtta ei saa, kuna taolise teo puhul ei ole tegemist eritalituste teadvalt vale väljakutse või väljasõidu põhjustamisega. </w:t>
      </w:r>
    </w:p>
    <w:p w14:paraId="58128D35" w14:textId="77777777" w:rsidR="0099676F" w:rsidRDefault="0099676F" w:rsidP="0099676F">
      <w:pPr>
        <w:pStyle w:val="NoSpacing"/>
        <w:jc w:val="both"/>
        <w:rPr>
          <w:szCs w:val="24"/>
        </w:rPr>
      </w:pPr>
    </w:p>
    <w:p w14:paraId="5AC00B5C" w14:textId="77777777" w:rsidR="0099676F" w:rsidRPr="004415DC" w:rsidRDefault="0099676F" w:rsidP="0099676F">
      <w:pPr>
        <w:pStyle w:val="NoSpacing"/>
        <w:jc w:val="both"/>
        <w:rPr>
          <w:szCs w:val="24"/>
        </w:rPr>
      </w:pPr>
      <w:r w:rsidRPr="004415DC">
        <w:rPr>
          <w:szCs w:val="24"/>
        </w:rPr>
        <w:t>Politsei- ja Piirivalveameti andmetel</w:t>
      </w:r>
      <w:r w:rsidRPr="004415DC">
        <w:rPr>
          <w:rStyle w:val="FootnoteReference"/>
          <w:szCs w:val="24"/>
        </w:rPr>
        <w:footnoteReference w:id="49"/>
      </w:r>
      <w:r w:rsidRPr="004415DC">
        <w:rPr>
          <w:szCs w:val="24"/>
        </w:rPr>
        <w:t xml:space="preserve"> esitati 2023. aastal </w:t>
      </w:r>
      <w:r>
        <w:rPr>
          <w:szCs w:val="24"/>
        </w:rPr>
        <w:t xml:space="preserve">kokku </w:t>
      </w:r>
      <w:r w:rsidRPr="004415DC">
        <w:rPr>
          <w:szCs w:val="24"/>
        </w:rPr>
        <w:t>108</w:t>
      </w:r>
      <w:r>
        <w:rPr>
          <w:szCs w:val="24"/>
        </w:rPr>
        <w:t xml:space="preserve"> </w:t>
      </w:r>
      <w:r w:rsidRPr="004415DC">
        <w:rPr>
          <w:szCs w:val="24"/>
        </w:rPr>
        <w:t>KarS § 278 seotud väärteotea</w:t>
      </w:r>
      <w:r>
        <w:rPr>
          <w:szCs w:val="24"/>
        </w:rPr>
        <w:t>det</w:t>
      </w:r>
      <w:r w:rsidRPr="004415DC">
        <w:rPr>
          <w:szCs w:val="24"/>
        </w:rPr>
        <w:t xml:space="preserve"> (2022. a – 146, 2021.a – 137) ja registreeriti 97 väärtegu (2022. a – 137, 2021.a – 121). Karistusena määrati 2023. aastal rahatrahv 66 juhul (2022. a – 90, 2021.a – 88 juhul)</w:t>
      </w:r>
      <w:r>
        <w:rPr>
          <w:szCs w:val="24"/>
        </w:rPr>
        <w:t xml:space="preserve"> ja</w:t>
      </w:r>
      <w:r w:rsidRPr="004415DC">
        <w:rPr>
          <w:szCs w:val="24"/>
        </w:rPr>
        <w:t xml:space="preserve"> arest 5 juhul (2022. a – 10, 2021.a – 6 juhul</w:t>
      </w:r>
      <w:r>
        <w:rPr>
          <w:rStyle w:val="FootnoteReference"/>
          <w:szCs w:val="24"/>
        </w:rPr>
        <w:footnoteReference w:id="50"/>
      </w:r>
      <w:r w:rsidRPr="004415DC">
        <w:rPr>
          <w:szCs w:val="24"/>
        </w:rPr>
        <w:t>). Keskmine rahatrahv</w:t>
      </w:r>
      <w:r>
        <w:rPr>
          <w:szCs w:val="24"/>
        </w:rPr>
        <w:t>i summa</w:t>
      </w:r>
      <w:r w:rsidRPr="004415DC">
        <w:rPr>
          <w:szCs w:val="24"/>
        </w:rPr>
        <w:t xml:space="preserve"> </w:t>
      </w:r>
      <w:r>
        <w:rPr>
          <w:szCs w:val="24"/>
        </w:rPr>
        <w:t>oli</w:t>
      </w:r>
      <w:r w:rsidRPr="004415DC">
        <w:rPr>
          <w:szCs w:val="24"/>
        </w:rPr>
        <w:t xml:space="preserve"> 2023. aastal 230 euro</w:t>
      </w:r>
      <w:r>
        <w:rPr>
          <w:szCs w:val="24"/>
        </w:rPr>
        <w:t>t</w:t>
      </w:r>
      <w:r w:rsidRPr="004415DC">
        <w:rPr>
          <w:szCs w:val="24"/>
        </w:rPr>
        <w:t xml:space="preserve"> (2022. a – 219, 2021.a – 183 eurot), minimaalne </w:t>
      </w:r>
      <w:r>
        <w:rPr>
          <w:szCs w:val="24"/>
        </w:rPr>
        <w:t xml:space="preserve">summa </w:t>
      </w:r>
      <w:r w:rsidRPr="004415DC">
        <w:rPr>
          <w:szCs w:val="24"/>
        </w:rPr>
        <w:t>oli 20 eurot (2022. a – 24, 2021.a – 16 eurot) ja maksimaalne 800 eurot (2022. a – 760, 2021.a – samuti 760 eurot) võimalikust maksimaalsest 1200-eurosest trahvimäärast. Aresti kohaldamisel oli 2023. aastal keskmine isiku kinnipidamise pikkus 13 päeva (2022. a – 17, 2021.a – 13 päeva), minimaalne pikkus 10 päeva (2022. a – 5, 2021.a – 2 päeva) ja maksimaalne pikkus 20 päeva (2022. a – 25, 2021.a – 30 päeva). Eelnõu koostamise ajal on 2023. aastal määratud trahv maksmata veidi vähem kui pooltel juhtudest. Korduvrikkujate osakaal oli 2023. aastal 8% (2022.a – 14%, 2021.a – 11%) kõigist juhtudest</w:t>
      </w:r>
      <w:r>
        <w:rPr>
          <w:szCs w:val="24"/>
        </w:rPr>
        <w:t>. S</w:t>
      </w:r>
      <w:r w:rsidRPr="004415DC">
        <w:rPr>
          <w:szCs w:val="24"/>
        </w:rPr>
        <w:t xml:space="preserve">ealjuures rikkujate hulgas, kellele on määratud rahatrahv või arest, oli korduvrikkujaid </w:t>
      </w:r>
      <w:r>
        <w:rPr>
          <w:szCs w:val="24"/>
        </w:rPr>
        <w:t xml:space="preserve">2023. aasta andmetel </w:t>
      </w:r>
      <w:r w:rsidRPr="004415DC">
        <w:rPr>
          <w:szCs w:val="24"/>
        </w:rPr>
        <w:t xml:space="preserve">4%. 2023. aastal menetles kohus 9 juhtumit </w:t>
      </w:r>
      <w:r w:rsidRPr="004415DC">
        <w:rPr>
          <w:szCs w:val="24"/>
        </w:rPr>
        <w:lastRenderedPageBreak/>
        <w:t>(2022.a – 12, 2021.a – 10 juhtumit)</w:t>
      </w:r>
      <w:r>
        <w:rPr>
          <w:szCs w:val="24"/>
        </w:rPr>
        <w:t>, millest</w:t>
      </w:r>
      <w:r w:rsidRPr="004415DC">
        <w:rPr>
          <w:szCs w:val="24"/>
        </w:rPr>
        <w:t xml:space="preserve"> 5 juhul </w:t>
      </w:r>
      <w:r>
        <w:rPr>
          <w:szCs w:val="24"/>
        </w:rPr>
        <w:t xml:space="preserve">määras karistusena </w:t>
      </w:r>
      <w:r w:rsidRPr="004415DC">
        <w:rPr>
          <w:szCs w:val="24"/>
        </w:rPr>
        <w:t>aresti</w:t>
      </w:r>
      <w:r>
        <w:rPr>
          <w:rStyle w:val="FootnoteReference"/>
          <w:szCs w:val="24"/>
        </w:rPr>
        <w:footnoteReference w:id="51"/>
      </w:r>
      <w:r w:rsidRPr="004415DC">
        <w:rPr>
          <w:szCs w:val="24"/>
        </w:rPr>
        <w:t xml:space="preserve"> (2022.a – 10, 2021. a – 6 juhtumit).</w:t>
      </w:r>
    </w:p>
    <w:p w14:paraId="1480B1D9" w14:textId="77777777" w:rsidR="0099676F" w:rsidRDefault="0099676F" w:rsidP="0099676F">
      <w:pPr>
        <w:pStyle w:val="NoSpacing"/>
        <w:jc w:val="both"/>
        <w:rPr>
          <w:szCs w:val="24"/>
        </w:rPr>
      </w:pPr>
    </w:p>
    <w:p w14:paraId="28339B1D" w14:textId="56D75154" w:rsidR="0099676F" w:rsidRDefault="0099676F" w:rsidP="0099676F">
      <w:pPr>
        <w:pStyle w:val="NoSpacing"/>
        <w:jc w:val="both"/>
        <w:rPr>
          <w:szCs w:val="24"/>
        </w:rPr>
      </w:pPr>
      <w:r>
        <w:rPr>
          <w:szCs w:val="24"/>
        </w:rPr>
        <w:t xml:space="preserve">Kehtiva õiguse kohaselt on Häirekeskuse tööga seotud süütegude eest teatud juhtudel võimalik vastutusele võtta KarS § 207 ja § 406 alusel. KarS § 207 kohaselt on kriminaliseeritud arvutisüsteemi toimimise takistamine ja see pakub karistusõiguslikku kaitset eelkõige küberründe korral. Sealjuures </w:t>
      </w:r>
      <w:r w:rsidR="00AB4903">
        <w:rPr>
          <w:szCs w:val="24"/>
        </w:rPr>
        <w:t xml:space="preserve">on </w:t>
      </w:r>
      <w:r>
        <w:rPr>
          <w:szCs w:val="24"/>
        </w:rPr>
        <w:t>KarS § 207 l</w:t>
      </w:r>
      <w:r w:rsidR="00AB4903">
        <w:rPr>
          <w:szCs w:val="24"/>
        </w:rPr>
        <w:t>õike</w:t>
      </w:r>
      <w:r>
        <w:rPr>
          <w:szCs w:val="24"/>
        </w:rPr>
        <w:t xml:space="preserve"> 2 punktis 3 ettenähtud enamohtliku tagajärjena elutähtsa valdkonna arvutisüsteemi, samuti avalike teenuste osutamise toimimise takistamine või häirimine. Näiteks </w:t>
      </w:r>
      <w:r w:rsidR="00AB4903">
        <w:rPr>
          <w:szCs w:val="24"/>
        </w:rPr>
        <w:t xml:space="preserve">saab </w:t>
      </w:r>
      <w:r>
        <w:rPr>
          <w:szCs w:val="24"/>
        </w:rPr>
        <w:t>antud koosseisu alusel isiku vastutusele võtta teenustõkestusründe korral, millega häiritakse hädaabiteadete menetlemist</w:t>
      </w:r>
      <w:r w:rsidRPr="009C1DC3">
        <w:rPr>
          <w:szCs w:val="24"/>
        </w:rPr>
        <w:t xml:space="preserve"> </w:t>
      </w:r>
      <w:r>
        <w:rPr>
          <w:szCs w:val="24"/>
        </w:rPr>
        <w:t xml:space="preserve">suure hulga </w:t>
      </w:r>
      <w:r w:rsidRPr="00B75301">
        <w:rPr>
          <w:szCs w:val="24"/>
        </w:rPr>
        <w:t>nn tühikõnedega,</w:t>
      </w:r>
      <w:r>
        <w:rPr>
          <w:szCs w:val="24"/>
        </w:rPr>
        <w:t xml:space="preserve"> mis koormab sideliine. KarS-i kommentaaride kohaselt on teo koosseisuobjekt arvutisüsteemi toimimine, sealjuures tuleb seda mõista läbi andmetöötluse. Koosseisupärased on käigus oleva andmetöötluse vastu suunatud teod.</w:t>
      </w:r>
      <w:r>
        <w:rPr>
          <w:rStyle w:val="FootnoteReference"/>
          <w:szCs w:val="24"/>
        </w:rPr>
        <w:footnoteReference w:id="52"/>
      </w:r>
      <w:r>
        <w:rPr>
          <w:szCs w:val="24"/>
          <w:vertAlign w:val="superscript"/>
        </w:rPr>
        <w:t xml:space="preserve"> </w:t>
      </w:r>
      <w:r w:rsidRPr="008A497E">
        <w:rPr>
          <w:szCs w:val="24"/>
        </w:rPr>
        <w:t xml:space="preserve">Näiteks 2022. aasta aprillis hakkasid Narva linnast </w:t>
      </w:r>
      <w:r>
        <w:rPr>
          <w:szCs w:val="24"/>
        </w:rPr>
        <w:t>neli</w:t>
      </w:r>
      <w:r w:rsidRPr="008A497E">
        <w:rPr>
          <w:szCs w:val="24"/>
        </w:rPr>
        <w:t xml:space="preserve"> erinevat seadet </w:t>
      </w:r>
      <w:r>
        <w:rPr>
          <w:szCs w:val="24"/>
        </w:rPr>
        <w:t>hädaabinumbril</w:t>
      </w:r>
      <w:r w:rsidRPr="008A497E">
        <w:rPr>
          <w:szCs w:val="24"/>
        </w:rPr>
        <w:t xml:space="preserve"> 112 tegema tühikõnesid. Kokku tehti nädala jooksul nelja seadme poolt 1174 </w:t>
      </w:r>
      <w:r>
        <w:rPr>
          <w:szCs w:val="24"/>
        </w:rPr>
        <w:t>nn tühi</w:t>
      </w:r>
      <w:r w:rsidRPr="008A497E">
        <w:rPr>
          <w:szCs w:val="24"/>
        </w:rPr>
        <w:t>kõnet</w:t>
      </w:r>
      <w:r>
        <w:rPr>
          <w:szCs w:val="24"/>
        </w:rPr>
        <w:t>, mis koheselt hüljati</w:t>
      </w:r>
      <w:r w:rsidRPr="008A497E">
        <w:rPr>
          <w:szCs w:val="24"/>
        </w:rPr>
        <w:t xml:space="preserve"> (last</w:t>
      </w:r>
      <w:r>
        <w:rPr>
          <w:szCs w:val="24"/>
        </w:rPr>
        <w:t>i</w:t>
      </w:r>
      <w:r w:rsidRPr="008A497E">
        <w:rPr>
          <w:szCs w:val="24"/>
        </w:rPr>
        <w:t xml:space="preserve"> kutsuda mõned sekundid ja seejärel </w:t>
      </w:r>
      <w:r>
        <w:rPr>
          <w:szCs w:val="24"/>
        </w:rPr>
        <w:t>ühendus katkestati</w:t>
      </w:r>
      <w:r w:rsidRPr="008A497E">
        <w:rPr>
          <w:szCs w:val="24"/>
        </w:rPr>
        <w:t>). Hädaabinumbri 112 tavapärane ööpäevane keskmine koormus on kokku ligi 2600 kõnet.</w:t>
      </w:r>
      <w:r>
        <w:rPr>
          <w:szCs w:val="24"/>
        </w:rPr>
        <w:t xml:space="preserve"> </w:t>
      </w:r>
      <w:r w:rsidRPr="008A497E">
        <w:rPr>
          <w:szCs w:val="24"/>
        </w:rPr>
        <w:t>Kõigi seadmete puhul näitas positsioneering lähedast asukohta.</w:t>
      </w:r>
      <w:r>
        <w:rPr>
          <w:rStyle w:val="FootnoteReference"/>
          <w:szCs w:val="24"/>
        </w:rPr>
        <w:footnoteReference w:id="53"/>
      </w:r>
      <w:r>
        <w:rPr>
          <w:szCs w:val="24"/>
        </w:rPr>
        <w:t xml:space="preserve"> Sellisel juhul on probleemne isiku vastutuselevõtmine, kuna teo toimepanija väljaselgitamine on keeruline. </w:t>
      </w:r>
    </w:p>
    <w:p w14:paraId="5ED273BC" w14:textId="77777777" w:rsidR="0099676F" w:rsidRDefault="0099676F" w:rsidP="0099676F">
      <w:pPr>
        <w:pStyle w:val="NoSpacing"/>
        <w:jc w:val="both"/>
        <w:rPr>
          <w:szCs w:val="24"/>
        </w:rPr>
      </w:pPr>
    </w:p>
    <w:p w14:paraId="4AAEE915" w14:textId="3AA305B1" w:rsidR="0099676F" w:rsidRDefault="0099676F" w:rsidP="0099676F">
      <w:pPr>
        <w:pStyle w:val="NoSpacing"/>
        <w:jc w:val="both"/>
        <w:rPr>
          <w:szCs w:val="24"/>
        </w:rPr>
      </w:pPr>
      <w:r>
        <w:rPr>
          <w:szCs w:val="24"/>
        </w:rPr>
        <w:t>KarS § 406 kohaselt on kriminaliseeritud e</w:t>
      </w:r>
      <w:r w:rsidRPr="00DC5A0F">
        <w:rPr>
          <w:szCs w:val="24"/>
        </w:rPr>
        <w:t>lutähtsa süsteemi häirimine ja kahjustamine</w:t>
      </w:r>
      <w:r>
        <w:rPr>
          <w:szCs w:val="24"/>
        </w:rPr>
        <w:t>. KarS-i kommentaaride kohaselt on sätte alusel kriminaliseeritud selline elutähtsa süsteemi häirimine ja kahjustamine, mille tagajärjena on põhjustatud oht inimese elule või tervisele või elutähtsa süsteemi normaalsele toimimisele või kui sellega kaasnes sellise süsteemi toimimise häire või katkemine. Sealjuures ei ole toodud ammendavat loetelu, milliseid tehnovõrke käsitatakse elutähtsa süsteemina. Sättes on piiritletud laiemalt, et selle all mõistetakse tehnovõrke, mille toimimisest sõltub inimeste elu või tervis, riigi julgeolek või majandussüsteem.</w:t>
      </w:r>
      <w:r>
        <w:rPr>
          <w:rStyle w:val="FootnoteReference"/>
          <w:szCs w:val="24"/>
        </w:rPr>
        <w:footnoteReference w:id="54"/>
      </w:r>
      <w:r>
        <w:rPr>
          <w:szCs w:val="24"/>
        </w:rPr>
        <w:t xml:space="preserve"> Siiski valdava osa Häirekeskuse tööd häirivate tegude mõju ei ole nii tõsine, et KarS § 406 objektiivse koosseisu tunnused oleksid täidetud, s.o hädaabiteadete menetlemise süsteemi töö oleks katkenud või selle toimimine tervikuna häiritud. Samuti on väga keeruline tõendada tagajärjena konkreetset ohtu isiku elule või tervisele, kui hädaabiteadete menetlemine on häiritud kellegi tegevuse tagajärjel. 2022. aastal esitas Häirekeskus ühe kuriteoteate, millega seoses PPA alustas menetlust </w:t>
      </w:r>
      <w:r w:rsidRPr="00440C10">
        <w:rPr>
          <w:szCs w:val="24"/>
        </w:rPr>
        <w:t>KarS § 207 l</w:t>
      </w:r>
      <w:r w:rsidR="00AB4903">
        <w:rPr>
          <w:szCs w:val="24"/>
        </w:rPr>
        <w:t>õike</w:t>
      </w:r>
      <w:r w:rsidRPr="00440C10">
        <w:rPr>
          <w:szCs w:val="24"/>
        </w:rPr>
        <w:t>2 p</w:t>
      </w:r>
      <w:r w:rsidR="00AB4903">
        <w:rPr>
          <w:szCs w:val="24"/>
        </w:rPr>
        <w:t>unkti</w:t>
      </w:r>
      <w:r w:rsidRPr="00440C10">
        <w:rPr>
          <w:szCs w:val="24"/>
        </w:rPr>
        <w:t xml:space="preserve"> 3 alusel</w:t>
      </w:r>
      <w:r>
        <w:rPr>
          <w:szCs w:val="24"/>
        </w:rPr>
        <w:t>, kuid kriminaalmenetlus lõpetati isiku tuvastamatuse tõttu kriminaalmenetluse seadustiku § </w:t>
      </w:r>
      <w:r w:rsidRPr="00440C10">
        <w:rPr>
          <w:szCs w:val="24"/>
        </w:rPr>
        <w:t>200</w:t>
      </w:r>
      <w:r w:rsidRPr="00440C10">
        <w:rPr>
          <w:szCs w:val="24"/>
          <w:vertAlign w:val="superscript"/>
        </w:rPr>
        <w:t>1</w:t>
      </w:r>
      <w:r>
        <w:rPr>
          <w:szCs w:val="24"/>
        </w:rPr>
        <w:t> </w:t>
      </w:r>
      <w:r w:rsidRPr="00440C10">
        <w:rPr>
          <w:szCs w:val="24"/>
        </w:rPr>
        <w:t>l</w:t>
      </w:r>
      <w:r w:rsidR="00AB4903">
        <w:rPr>
          <w:szCs w:val="24"/>
        </w:rPr>
        <w:t>õike</w:t>
      </w:r>
      <w:r w:rsidRPr="00440C10">
        <w:rPr>
          <w:szCs w:val="24"/>
        </w:rPr>
        <w:t>1</w:t>
      </w:r>
      <w:r>
        <w:rPr>
          <w:szCs w:val="24"/>
        </w:rPr>
        <w:t xml:space="preserve"> alusel. </w:t>
      </w:r>
      <w:bookmarkStart w:id="31" w:name="_Hlk169250339"/>
      <w:r>
        <w:rPr>
          <w:szCs w:val="24"/>
        </w:rPr>
        <w:t xml:space="preserve">2023. aastal esitas Häirekeskus samuti ühe väärteoteate, </w:t>
      </w:r>
      <w:r w:rsidRPr="009013A1">
        <w:rPr>
          <w:szCs w:val="24"/>
        </w:rPr>
        <w:t xml:space="preserve">põhjusel, et </w:t>
      </w:r>
      <w:r>
        <w:rPr>
          <w:szCs w:val="24"/>
        </w:rPr>
        <w:t>seadmelt tehti suurel hulgal SIM-</w:t>
      </w:r>
      <w:r w:rsidRPr="009013A1">
        <w:rPr>
          <w:szCs w:val="24"/>
        </w:rPr>
        <w:t>kaardita kõnesid</w:t>
      </w:r>
      <w:r>
        <w:rPr>
          <w:szCs w:val="24"/>
        </w:rPr>
        <w:t xml:space="preserve">. Ka selle menetluse puhul ei olnud alust isiku vastutuselevõtmiseks, kuna teo objektiivne koosseis ei vastanud eritalituse teadvalt vale väljakutse või väljasõidu põhjustamisele – kõned tehti teadmatult eakale inimesele kuuluvalt telefonilt. </w:t>
      </w:r>
      <w:bookmarkEnd w:id="31"/>
      <w:r>
        <w:rPr>
          <w:szCs w:val="24"/>
        </w:rPr>
        <w:t>Kokkuvõttes on nii KarS</w:t>
      </w:r>
      <w:r w:rsidR="00AB4903">
        <w:rPr>
          <w:szCs w:val="24"/>
        </w:rPr>
        <w:t>-i</w:t>
      </w:r>
      <w:r>
        <w:rPr>
          <w:szCs w:val="24"/>
        </w:rPr>
        <w:t xml:space="preserve"> § 207 kui § 406 alusel praktikas piiratud võimalused Häirekeskuse töö häirimise eest isikut kriminaalkorras vastutusele võtta. Seetõttu näevad eelnõu koostajad vajadust uue väärteokoosseisu kehtestamiseks, et Häirekeskuse töö häirimise korral oleks isik võimalik väärteo toimepanemise eest</w:t>
      </w:r>
      <w:r w:rsidRPr="003D012A">
        <w:rPr>
          <w:szCs w:val="24"/>
        </w:rPr>
        <w:t xml:space="preserve"> </w:t>
      </w:r>
      <w:r>
        <w:rPr>
          <w:szCs w:val="24"/>
        </w:rPr>
        <w:t xml:space="preserve">vastutusele võtta. </w:t>
      </w:r>
      <w:r w:rsidR="00AB4903">
        <w:rPr>
          <w:szCs w:val="24"/>
        </w:rPr>
        <w:t>Seejuures on oluline märkida, et</w:t>
      </w:r>
      <w:r>
        <w:rPr>
          <w:szCs w:val="24"/>
        </w:rPr>
        <w:t xml:space="preserve"> teadmatusest põhjustatud tegu ei oleks karistatav, kuna eelnõu kohaselt peab selleks olema toimunud teadvalt vale hädaabiteate edastamine.</w:t>
      </w:r>
    </w:p>
    <w:p w14:paraId="3330B926" w14:textId="77777777" w:rsidR="0099676F" w:rsidRDefault="0099676F" w:rsidP="0099676F">
      <w:pPr>
        <w:pStyle w:val="NoSpacing"/>
        <w:jc w:val="both"/>
        <w:rPr>
          <w:szCs w:val="24"/>
        </w:rPr>
      </w:pPr>
    </w:p>
    <w:p w14:paraId="6F3BBD92" w14:textId="4D2ED80D" w:rsidR="0099676F" w:rsidRPr="00656FC1" w:rsidRDefault="0099676F" w:rsidP="0099676F">
      <w:pPr>
        <w:pStyle w:val="NoSpacing"/>
        <w:jc w:val="both"/>
        <w:rPr>
          <w:szCs w:val="24"/>
        </w:rPr>
      </w:pPr>
      <w:r w:rsidRPr="00656FC1">
        <w:rPr>
          <w:szCs w:val="24"/>
        </w:rPr>
        <w:t>Hädaabitea</w:t>
      </w:r>
      <w:r w:rsidR="00E56D6C" w:rsidRPr="00656FC1">
        <w:rPr>
          <w:szCs w:val="24"/>
        </w:rPr>
        <w:t>d</w:t>
      </w:r>
      <w:r w:rsidRPr="00656FC1">
        <w:rPr>
          <w:szCs w:val="24"/>
        </w:rPr>
        <w:t xml:space="preserve">ete menetlemise häirimisel päästekorraldaja vastu ebakohase käitumise eest isiku vastutusele võtmise võimalused on kehtiva õiguse kohaselt samuti piiratud. Solvamine, </w:t>
      </w:r>
      <w:r w:rsidRPr="00656FC1">
        <w:rPr>
          <w:szCs w:val="24"/>
        </w:rPr>
        <w:lastRenderedPageBreak/>
        <w:t xml:space="preserve">ähvardamine vms vaimne vägivald kahjustab päästekorraldaja töövõimet ja seeläbi häirib Häirekeskuse tööd. Seetõttu </w:t>
      </w:r>
      <w:r w:rsidR="00C17B98" w:rsidRPr="00656FC1">
        <w:rPr>
          <w:szCs w:val="24"/>
        </w:rPr>
        <w:t xml:space="preserve">oleks </w:t>
      </w:r>
      <w:r w:rsidRPr="00656FC1">
        <w:rPr>
          <w:szCs w:val="24"/>
        </w:rPr>
        <w:t xml:space="preserve">taoline tegevus </w:t>
      </w:r>
      <w:r w:rsidR="000E0E11" w:rsidRPr="00656FC1">
        <w:rPr>
          <w:szCs w:val="24"/>
        </w:rPr>
        <w:t>samuti</w:t>
      </w:r>
      <w:r w:rsidR="00684DAA" w:rsidRPr="00656FC1">
        <w:rPr>
          <w:szCs w:val="24"/>
        </w:rPr>
        <w:t xml:space="preserve"> uue väärteo koosseisu </w:t>
      </w:r>
      <w:r w:rsidRPr="00656FC1">
        <w:rPr>
          <w:szCs w:val="24"/>
        </w:rPr>
        <w:t xml:space="preserve">kohaselt karistatav. Praegu on ettevalmistamisel infotehnoloogilise lahenduse kasutuselevõtmine, mis võimaldab abivajajal Häirekeskusega suhelda videokõne vahendusel. See toob endaga kaasa veelgi suurema vajaduse kaitsta päästekorraldajat tahtliku ebakohase või sündmusega mitteseotud videopildi menetlemise eest. Näiteks videopildi vahendusel füüsilise vägivallaga ähvardamine on päästekorraldaja töövõimele selgelt halvav, kuna nii helistaja ja päästekorraldaja on videopildis nähtavad ja hiljem äratuntavad. </w:t>
      </w:r>
    </w:p>
    <w:p w14:paraId="61E470EA" w14:textId="77777777" w:rsidR="0099676F" w:rsidRPr="00656FC1" w:rsidRDefault="0099676F" w:rsidP="0099676F">
      <w:pPr>
        <w:pStyle w:val="NoSpacing"/>
        <w:jc w:val="both"/>
        <w:rPr>
          <w:szCs w:val="24"/>
        </w:rPr>
      </w:pPr>
    </w:p>
    <w:p w14:paraId="13CCA9FC" w14:textId="715926CB" w:rsidR="0099676F" w:rsidRPr="008809BE" w:rsidRDefault="0099676F" w:rsidP="0099676F">
      <w:pPr>
        <w:pStyle w:val="NoSpacing"/>
        <w:jc w:val="both"/>
        <w:rPr>
          <w:szCs w:val="24"/>
        </w:rPr>
      </w:pPr>
      <w:r w:rsidRPr="00656FC1">
        <w:rPr>
          <w:szCs w:val="24"/>
        </w:rPr>
        <w:t>Riigikohus on oma praktikas rõhutanud, et KarS § 275 (võimuesindaja solvamine) ja § 275</w:t>
      </w:r>
      <w:r w:rsidRPr="00656FC1">
        <w:rPr>
          <w:szCs w:val="24"/>
          <w:vertAlign w:val="superscript"/>
        </w:rPr>
        <w:t>1</w:t>
      </w:r>
      <w:r w:rsidRPr="00656FC1">
        <w:rPr>
          <w:szCs w:val="24"/>
        </w:rPr>
        <w:t xml:space="preserve"> (võimuesindaja laimamine) paiknevad KarS-i 16. peatüki (avaliku rahu vastased süüteod) 3. jaos (avaliku võimu teostamise vastased süüteod) ja nendega kaitstavateks õigushüvedeks on avaliku võimu teostamise tõhusus ning avalik kord. Seejuures KarS § 275 </w:t>
      </w:r>
      <w:r w:rsidR="00C17B98" w:rsidRPr="00656FC1">
        <w:rPr>
          <w:szCs w:val="24"/>
        </w:rPr>
        <w:t xml:space="preserve">lõike </w:t>
      </w:r>
      <w:r w:rsidRPr="00656FC1">
        <w:rPr>
          <w:szCs w:val="24"/>
        </w:rPr>
        <w:t>1 koosseis kaitseb õigushüvena üksnes nende võimuesindajate au ja väärikust, kes peavad tagama avalikku korda</w:t>
      </w:r>
      <w:r w:rsidRPr="00656FC1">
        <w:rPr>
          <w:rStyle w:val="FootnoteReference"/>
          <w:szCs w:val="24"/>
        </w:rPr>
        <w:footnoteReference w:id="55"/>
      </w:r>
      <w:r w:rsidRPr="00656FC1">
        <w:rPr>
          <w:szCs w:val="24"/>
        </w:rPr>
        <w:t>. Riigikohus on lisaks selgitanud, et küsimuseks antud paragrahvide kohaldamise puhul on asjaolu, kas neis nimetatud avalikku korda kaitsev isik, kes täidab ametikohustusi, peab teostama ka avalikku võimu</w:t>
      </w:r>
      <w:r w:rsidRPr="00656FC1">
        <w:rPr>
          <w:rStyle w:val="FootnoteReference"/>
          <w:szCs w:val="24"/>
        </w:rPr>
        <w:footnoteReference w:id="56"/>
      </w:r>
      <w:r w:rsidRPr="00656FC1">
        <w:rPr>
          <w:szCs w:val="24"/>
        </w:rPr>
        <w:t>. Häirekeskuse puhul on põhiküsimus avaliku korra kaitses – hädaabiteadete menetlemisel teostab päästekorraldaja riiklikku ülesannet, ent korrakaitselise funktsiooni täitmine on piiratud PäästeS § 13</w:t>
      </w:r>
      <w:r w:rsidRPr="00656FC1">
        <w:rPr>
          <w:szCs w:val="24"/>
          <w:vertAlign w:val="superscript"/>
        </w:rPr>
        <w:t>1</w:t>
      </w:r>
      <w:r w:rsidRPr="00656FC1">
        <w:rPr>
          <w:szCs w:val="24"/>
        </w:rPr>
        <w:t xml:space="preserve"> lõikes 2 (avalikus ruumis paiknevate valvekaamerate videoedastuse töötlemine) ja 13</w:t>
      </w:r>
      <w:r w:rsidRPr="00656FC1">
        <w:rPr>
          <w:szCs w:val="24"/>
          <w:vertAlign w:val="superscript"/>
        </w:rPr>
        <w:t>2</w:t>
      </w:r>
      <w:r w:rsidRPr="00656FC1">
        <w:rPr>
          <w:szCs w:val="24"/>
        </w:rPr>
        <w:t xml:space="preserve"> lõikes 1</w:t>
      </w:r>
      <w:r w:rsidRPr="00656FC1">
        <w:rPr>
          <w:szCs w:val="24"/>
          <w:vertAlign w:val="superscript"/>
        </w:rPr>
        <w:t>1</w:t>
      </w:r>
      <w:r w:rsidRPr="00656FC1">
        <w:rPr>
          <w:szCs w:val="24"/>
        </w:rPr>
        <w:t xml:space="preserve"> (hädaabiteate menetlemise käigus edastatud side asukohateabe töötlemine) nimetatud meetmetega. Häirekeskuse pääste-korraldajad sellisteks ametnikeks ei liigitu, kelle suhtes kohaldub kõrgendatud karistusõiguslik kaitse. Sarnaselt ei hõlma kõrgendatud kaitse ka kõiki teisi ametnikke, kes ei kaitse avalikku korda. Isiku au ja hea nimi on kaitstavad PS</w:t>
      </w:r>
      <w:r w:rsidR="00656FC1" w:rsidRPr="00656FC1">
        <w:rPr>
          <w:szCs w:val="24"/>
        </w:rPr>
        <w:t xml:space="preserve"> § </w:t>
      </w:r>
      <w:r w:rsidRPr="00656FC1">
        <w:rPr>
          <w:szCs w:val="24"/>
        </w:rPr>
        <w:t>17 alusel, kuid Eestis puudub sellele karistusõiguslik kaitse. Seetõttu tuleb antud küsimuses pöörduda eelkõige eraõiguse normide juurde ja oma õiguste kaitseks tsiviilkohtusse.</w:t>
      </w:r>
      <w:r w:rsidRPr="00656FC1">
        <w:rPr>
          <w:rStyle w:val="FootnoteReference"/>
          <w:szCs w:val="24"/>
        </w:rPr>
        <w:footnoteReference w:id="57"/>
      </w:r>
      <w:r w:rsidRPr="00656FC1">
        <w:rPr>
          <w:szCs w:val="24"/>
        </w:rPr>
        <w:t xml:space="preserve"> Ähvardamise teo puhul ei ole karistus-õiguslikult eristatud avalikku võimu teostavat isikut teo objektina. Seega päästekorraldaja ähvardamisel on teo toimepanija võimalik vastutusele võtta KarS § 120 alusel. Antud koosseisu alusel karistatakse tapmisega, tervisekahjustuse tekitamisega või olulises ulatuses vara rikkumise või hävitamisega ähvardamise eest, kui on olnud alust karta ähvarduse täideviimist. Kuivõrd KarS § 120 alusel menetletakse tegu kui üksikisiku vastu suunatud rikkumist, siis päästekorraldaja peab esmalt esitama kuriteoteate</w:t>
      </w:r>
      <w:r w:rsidR="00311199" w:rsidRPr="00656FC1">
        <w:rPr>
          <w:szCs w:val="24"/>
        </w:rPr>
        <w:t>. Lisaks tuleb tähele panna, et</w:t>
      </w:r>
      <w:r w:rsidR="00656FC1" w:rsidRPr="00656FC1">
        <w:rPr>
          <w:szCs w:val="24"/>
        </w:rPr>
        <w:t xml:space="preserve"> </w:t>
      </w:r>
      <w:r w:rsidRPr="00656FC1">
        <w:rPr>
          <w:szCs w:val="24"/>
        </w:rPr>
        <w:t>ta osaleb menetluses isikuliselt. Häirekeskus võtab hädaabinumbril 112 kõnesid vastu esimese vaba päästekorraldaja põhimõttel ja päästekorraldajal ei ole võimalik valida, milliseid kõnesid ta menetleb. Ähvardamise tegu on seotud töökohustuse täitmisega, mitte otseselt päästekorraldaja isikuga, kuid menetluse osapoolena tuleb osaleda isikuliselt. Lisaks on sellistel puhkudel keeruline tõendada, kas on alust karta ähvarduse täideviimist. Selline lahendus ei kaitse piisavalt efektiivselt nii päästekorraldajate kui ka tervikuna Häirekeskuse töö toimepidevuse tagamise huve.</w:t>
      </w:r>
    </w:p>
    <w:p w14:paraId="2DA1EE62" w14:textId="77777777" w:rsidR="0099676F" w:rsidRPr="008809BE" w:rsidRDefault="0099676F" w:rsidP="0099676F">
      <w:pPr>
        <w:pStyle w:val="NoSpacing"/>
        <w:jc w:val="both"/>
        <w:rPr>
          <w:szCs w:val="24"/>
        </w:rPr>
      </w:pPr>
    </w:p>
    <w:p w14:paraId="3842E42B" w14:textId="29060317" w:rsidR="0099676F" w:rsidRDefault="0099676F" w:rsidP="0099676F">
      <w:pPr>
        <w:pStyle w:val="NoSpacing"/>
        <w:jc w:val="both"/>
        <w:rPr>
          <w:szCs w:val="24"/>
        </w:rPr>
      </w:pPr>
      <w:r w:rsidRPr="008809BE">
        <w:rPr>
          <w:szCs w:val="24"/>
        </w:rPr>
        <w:t>Kavandatava KarS § 278</w:t>
      </w:r>
      <w:r w:rsidRPr="008809BE">
        <w:rPr>
          <w:szCs w:val="24"/>
          <w:vertAlign w:val="superscript"/>
        </w:rPr>
        <w:t>1</w:t>
      </w:r>
      <w:r w:rsidRPr="008809BE">
        <w:rPr>
          <w:szCs w:val="24"/>
        </w:rPr>
        <w:t xml:space="preserve"> puhul on tegemist mitteammendava loeteluga väärteokoosseisuga. Kuna tegemist on teodeliktiga, siis piisab süüteokoosseisu täitmiseks Häirekeskuse tegevust </w:t>
      </w:r>
      <w:r>
        <w:rPr>
          <w:szCs w:val="24"/>
        </w:rPr>
        <w:t>häiriva</w:t>
      </w:r>
      <w:r w:rsidRPr="008809BE">
        <w:rPr>
          <w:szCs w:val="24"/>
        </w:rPr>
        <w:t xml:space="preserve"> teo toimepanemisest, mis seisneb ilma tegeliku hädaabivajaduseta hädaabinumbril</w:t>
      </w:r>
      <w:r w:rsidR="0029687F">
        <w:rPr>
          <w:szCs w:val="24"/>
        </w:rPr>
        <w:t>e</w:t>
      </w:r>
      <w:r w:rsidRPr="008809BE">
        <w:rPr>
          <w:szCs w:val="24"/>
        </w:rPr>
        <w:t xml:space="preserve"> 112 pöördumises. Sealjuures ei ole oluline tõendada kausaalsust, kas konkreetsel juhul jäi keegi sellise tegevuse tulemusena abist ilma või abi saamine viibis märkimisväärselt.</w:t>
      </w:r>
      <w:r w:rsidRPr="00686B22">
        <w:rPr>
          <w:szCs w:val="24"/>
        </w:rPr>
        <w:t xml:space="preserve"> </w:t>
      </w:r>
      <w:r>
        <w:rPr>
          <w:szCs w:val="24"/>
        </w:rPr>
        <w:t>Sätte alusel karistatavate tegude määratlemisel on eelnõu koostajad lähtunud Häirekeskuse teadete menetlemise korrast</w:t>
      </w:r>
      <w:r>
        <w:rPr>
          <w:rStyle w:val="FootnoteReference"/>
          <w:szCs w:val="24"/>
        </w:rPr>
        <w:footnoteReference w:id="58"/>
      </w:r>
      <w:r>
        <w:rPr>
          <w:szCs w:val="24"/>
        </w:rPr>
        <w:t xml:space="preserve">. Samuti on arvesse võetud </w:t>
      </w:r>
      <w:r w:rsidRPr="00FE701C">
        <w:rPr>
          <w:szCs w:val="24"/>
        </w:rPr>
        <w:t>Euroopa Hädaabinumbri Assotsiatsioon</w:t>
      </w:r>
      <w:r>
        <w:rPr>
          <w:szCs w:val="24"/>
        </w:rPr>
        <w:t xml:space="preserve">i </w:t>
      </w:r>
      <w:r>
        <w:rPr>
          <w:szCs w:val="24"/>
        </w:rPr>
        <w:lastRenderedPageBreak/>
        <w:t>(EENA) klassifikatsiooni</w:t>
      </w:r>
      <w:r>
        <w:rPr>
          <w:rStyle w:val="FootnoteReference"/>
          <w:szCs w:val="24"/>
        </w:rPr>
        <w:footnoteReference w:id="59"/>
      </w:r>
      <w:r>
        <w:rPr>
          <w:szCs w:val="24"/>
        </w:rPr>
        <w:t>, milles sisu põhjal eristatakse hädaabiteateid, millel on ühenduse võtmiseks sisuline põhjus, ja vale hädaabiteateid, mis häirivad või takistavad Häirekeskuse tööd.</w:t>
      </w:r>
      <w:r w:rsidRPr="00FE701C">
        <w:rPr>
          <w:szCs w:val="24"/>
        </w:rPr>
        <w:t xml:space="preserve"> </w:t>
      </w:r>
      <w:r>
        <w:rPr>
          <w:szCs w:val="24"/>
        </w:rPr>
        <w:t>Samuti on juhindutud vale hädaabiteadete arvu vähendamiseks kasutatavate meetmete kohta antud soovitustest.</w:t>
      </w:r>
    </w:p>
    <w:p w14:paraId="793812CB" w14:textId="77777777" w:rsidR="0099676F" w:rsidRDefault="0099676F" w:rsidP="0099676F">
      <w:pPr>
        <w:pStyle w:val="NoSpacing"/>
        <w:jc w:val="both"/>
        <w:rPr>
          <w:szCs w:val="24"/>
        </w:rPr>
      </w:pPr>
    </w:p>
    <w:p w14:paraId="1B633BEB" w14:textId="460CF751" w:rsidR="000E0E11" w:rsidRPr="000E0E11" w:rsidRDefault="0099676F" w:rsidP="000E0E11">
      <w:pPr>
        <w:pStyle w:val="NoSpacing"/>
        <w:jc w:val="both"/>
        <w:rPr>
          <w:szCs w:val="24"/>
        </w:rPr>
      </w:pPr>
      <w:r w:rsidRPr="007C7AA6">
        <w:rPr>
          <w:b/>
          <w:szCs w:val="24"/>
        </w:rPr>
        <w:t>Objektiivse koosseisu</w:t>
      </w:r>
      <w:r>
        <w:rPr>
          <w:szCs w:val="24"/>
        </w:rPr>
        <w:t xml:space="preserve"> moodustab </w:t>
      </w:r>
      <w:r w:rsidRPr="00881748">
        <w:rPr>
          <w:szCs w:val="24"/>
        </w:rPr>
        <w:t xml:space="preserve">Häirekeskuse töö </w:t>
      </w:r>
      <w:r>
        <w:rPr>
          <w:szCs w:val="24"/>
        </w:rPr>
        <w:t>häirimine</w:t>
      </w:r>
      <w:r w:rsidRPr="00881748">
        <w:rPr>
          <w:szCs w:val="24"/>
        </w:rPr>
        <w:t xml:space="preserve"> </w:t>
      </w:r>
      <w:r>
        <w:rPr>
          <w:szCs w:val="24"/>
        </w:rPr>
        <w:t>vale</w:t>
      </w:r>
      <w:r w:rsidRPr="00881748">
        <w:rPr>
          <w:szCs w:val="24"/>
        </w:rPr>
        <w:t xml:space="preserve"> hädaabiteate edastamise</w:t>
      </w:r>
      <w:r>
        <w:rPr>
          <w:szCs w:val="24"/>
        </w:rPr>
        <w:t>ga. Häirekeskuse tööd häirivate koosseisupäraste tegudena näevad eelnõu koostajad eelkõige juhtusid, mille puhul:</w:t>
      </w:r>
      <w:r w:rsidR="000E0E11">
        <w:rPr>
          <w:szCs w:val="24"/>
        </w:rPr>
        <w:t xml:space="preserve"> 1) </w:t>
      </w:r>
      <w:r w:rsidRPr="00EB2A2D">
        <w:rPr>
          <w:bCs/>
          <w:szCs w:val="24"/>
        </w:rPr>
        <w:t>hädaabinumbrit kuritarvitatakse ja sellega häiritakse teenuse osutamist</w:t>
      </w:r>
      <w:r w:rsidR="000E0E11" w:rsidRPr="00EB2A2D">
        <w:rPr>
          <w:bCs/>
          <w:szCs w:val="24"/>
        </w:rPr>
        <w:t xml:space="preserve">; 2) </w:t>
      </w:r>
      <w:r w:rsidRPr="00EB2A2D">
        <w:rPr>
          <w:bCs/>
          <w:szCs w:val="24"/>
        </w:rPr>
        <w:t xml:space="preserve">kõne tehakse teadlikult abivajaduseta. </w:t>
      </w:r>
    </w:p>
    <w:p w14:paraId="67F5809F" w14:textId="77777777" w:rsidR="000E0E11" w:rsidRPr="000E0E11" w:rsidRDefault="000E0E11" w:rsidP="000E0E11">
      <w:pPr>
        <w:pStyle w:val="NoSpacing"/>
        <w:ind w:left="1068"/>
        <w:jc w:val="both"/>
        <w:rPr>
          <w:szCs w:val="24"/>
        </w:rPr>
      </w:pPr>
    </w:p>
    <w:p w14:paraId="73A99482" w14:textId="590A6647" w:rsidR="0099676F" w:rsidRDefault="000E0E11" w:rsidP="000E0E11">
      <w:pPr>
        <w:pStyle w:val="NoSpacing"/>
        <w:jc w:val="both"/>
        <w:rPr>
          <w:szCs w:val="24"/>
        </w:rPr>
      </w:pPr>
      <w:r>
        <w:rPr>
          <w:szCs w:val="24"/>
        </w:rPr>
        <w:t xml:space="preserve">Esimesel juhul näiteks </w:t>
      </w:r>
      <w:r w:rsidRPr="003C5B80">
        <w:rPr>
          <w:szCs w:val="24"/>
        </w:rPr>
        <w:t>helistatakse, et päästekorraldajat sõimata, ähvardada vms</w:t>
      </w:r>
      <w:r>
        <w:rPr>
          <w:szCs w:val="24"/>
        </w:rPr>
        <w:t>.</w:t>
      </w:r>
      <w:r w:rsidRPr="003C5B80">
        <w:rPr>
          <w:szCs w:val="24"/>
        </w:rPr>
        <w:t xml:space="preserve"> </w:t>
      </w:r>
      <w:r>
        <w:rPr>
          <w:szCs w:val="24"/>
        </w:rPr>
        <w:t>Sellise teo mõju</w:t>
      </w:r>
      <w:r w:rsidRPr="003C5B80">
        <w:rPr>
          <w:szCs w:val="24"/>
        </w:rPr>
        <w:t xml:space="preserve"> on teenuse </w:t>
      </w:r>
      <w:r>
        <w:rPr>
          <w:szCs w:val="24"/>
        </w:rPr>
        <w:t xml:space="preserve">osutamise </w:t>
      </w:r>
      <w:r w:rsidRPr="003C5B80">
        <w:rPr>
          <w:szCs w:val="24"/>
        </w:rPr>
        <w:t>halvamine läbi</w:t>
      </w:r>
      <w:r>
        <w:rPr>
          <w:szCs w:val="24"/>
        </w:rPr>
        <w:t xml:space="preserve"> päästekorraldaja</w:t>
      </w:r>
      <w:r w:rsidRPr="003C5B80">
        <w:rPr>
          <w:szCs w:val="24"/>
        </w:rPr>
        <w:t xml:space="preserve"> psühholoogilise mõjutuse</w:t>
      </w:r>
      <w:r>
        <w:rPr>
          <w:szCs w:val="24"/>
        </w:rPr>
        <w:t>.</w:t>
      </w:r>
      <w:r w:rsidR="00EB2A2D">
        <w:rPr>
          <w:szCs w:val="24"/>
        </w:rPr>
        <w:t xml:space="preserve"> </w:t>
      </w:r>
      <w:r>
        <w:rPr>
          <w:szCs w:val="24"/>
        </w:rPr>
        <w:t xml:space="preserve">Teisel juhul võib </w:t>
      </w:r>
      <w:r w:rsidR="0099676F" w:rsidRPr="00D34DF8">
        <w:rPr>
          <w:szCs w:val="24"/>
        </w:rPr>
        <w:t xml:space="preserve">kõne tegemisele järgneda kohene kõne katkestamine ühenduse loomise järgselt või teadlik vaikimine </w:t>
      </w:r>
      <w:r w:rsidR="0099676F" w:rsidRPr="00BD65D8">
        <w:rPr>
          <w:szCs w:val="24"/>
        </w:rPr>
        <w:t>ehk nn „tirtsutamine</w:t>
      </w:r>
      <w:r w:rsidR="0099676F">
        <w:rPr>
          <w:szCs w:val="24"/>
        </w:rPr>
        <w:t xml:space="preserve">“. Siia alla kuuluvad </w:t>
      </w:r>
      <w:r w:rsidR="0099676F" w:rsidRPr="00BD65D8">
        <w:rPr>
          <w:szCs w:val="24"/>
        </w:rPr>
        <w:t>nii juhud, kus päästekorraldaja enne kõne katkestamist veel ei jõua kõne vastu võtta</w:t>
      </w:r>
      <w:r w:rsidR="0099676F">
        <w:rPr>
          <w:szCs w:val="24"/>
        </w:rPr>
        <w:t>,</w:t>
      </w:r>
      <w:r w:rsidR="0099676F" w:rsidRPr="00BD65D8">
        <w:rPr>
          <w:szCs w:val="24"/>
        </w:rPr>
        <w:t xml:space="preserve"> kui ka juhud, mil ühendus luuakse ja päästekorraldaja jõuab kõne vastu võtta, mis seejärel katkestatakse. Samuti võib </w:t>
      </w:r>
      <w:r w:rsidR="0099676F">
        <w:rPr>
          <w:szCs w:val="24"/>
        </w:rPr>
        <w:t>teadlikult abivajaduseta kõnede</w:t>
      </w:r>
      <w:r w:rsidR="0099676F" w:rsidRPr="00BD65D8">
        <w:rPr>
          <w:szCs w:val="24"/>
        </w:rPr>
        <w:t xml:space="preserve"> alla liigitada näiteks kõned, mille puhul helistatakse selleks, et küsida kellaaega</w:t>
      </w:r>
      <w:r w:rsidR="0099676F">
        <w:rPr>
          <w:szCs w:val="24"/>
        </w:rPr>
        <w:t xml:space="preserve"> või tehakse</w:t>
      </w:r>
      <w:r w:rsidR="0099676F" w:rsidRPr="00040E23">
        <w:rPr>
          <w:szCs w:val="24"/>
        </w:rPr>
        <w:t xml:space="preserve"> telefoniga rumalusi – toimub mingisugune suhtlus päästekorraldajaga</w:t>
      </w:r>
      <w:r>
        <w:rPr>
          <w:szCs w:val="24"/>
        </w:rPr>
        <w:t xml:space="preserve"> ehk</w:t>
      </w:r>
      <w:r w:rsidR="0099676F" w:rsidRPr="00040E23">
        <w:rPr>
          <w:szCs w:val="24"/>
        </w:rPr>
        <w:t xml:space="preserve"> räägitakse </w:t>
      </w:r>
      <w:r w:rsidR="0099676F">
        <w:rPr>
          <w:szCs w:val="24"/>
        </w:rPr>
        <w:t>midagi</w:t>
      </w:r>
      <w:r w:rsidR="0099676F" w:rsidRPr="00040E23">
        <w:rPr>
          <w:szCs w:val="24"/>
        </w:rPr>
        <w:t xml:space="preserve"> ja</w:t>
      </w:r>
      <w:r w:rsidR="0099676F">
        <w:rPr>
          <w:szCs w:val="24"/>
        </w:rPr>
        <w:t xml:space="preserve"> sealjuures</w:t>
      </w:r>
      <w:r w:rsidR="0099676F" w:rsidRPr="00040E23">
        <w:rPr>
          <w:szCs w:val="24"/>
        </w:rPr>
        <w:t xml:space="preserve"> on arusaadav, et hädaabinumber 112 ei ole juhuslikult valitud</w:t>
      </w:r>
      <w:r w:rsidR="0099676F">
        <w:rPr>
          <w:szCs w:val="24"/>
        </w:rPr>
        <w:t>.</w:t>
      </w:r>
    </w:p>
    <w:p w14:paraId="10FFDFB1" w14:textId="77777777" w:rsidR="00B7647E" w:rsidRPr="00040E23" w:rsidRDefault="00B7647E" w:rsidP="000E0E11">
      <w:pPr>
        <w:pStyle w:val="NoSpacing"/>
        <w:jc w:val="both"/>
        <w:rPr>
          <w:szCs w:val="24"/>
        </w:rPr>
      </w:pPr>
    </w:p>
    <w:p w14:paraId="33ACB221" w14:textId="0EFFC31E" w:rsidR="0099676F" w:rsidRDefault="0099676F" w:rsidP="0099676F">
      <w:pPr>
        <w:pStyle w:val="NoSpacing"/>
        <w:jc w:val="both"/>
        <w:rPr>
          <w:szCs w:val="24"/>
        </w:rPr>
      </w:pPr>
      <w:r>
        <w:rPr>
          <w:szCs w:val="24"/>
        </w:rPr>
        <w:t xml:space="preserve">Eelloetletud juhtusid iseloomustab asjaolu, et hädaabinumbril 112 ühenduse võtmise põhjus ei ole hädaabi saamise vajadus. </w:t>
      </w:r>
      <w:r w:rsidRPr="0089730A">
        <w:rPr>
          <w:szCs w:val="24"/>
        </w:rPr>
        <w:t xml:space="preserve">Kuna ühtegi </w:t>
      </w:r>
      <w:r>
        <w:rPr>
          <w:szCs w:val="24"/>
        </w:rPr>
        <w:t>hädaabi</w:t>
      </w:r>
      <w:r w:rsidRPr="0089730A">
        <w:rPr>
          <w:szCs w:val="24"/>
        </w:rPr>
        <w:t xml:space="preserve">numbrile 112 tehtud kõne ei saa jätta vastamata, siis olukorras, kus koormus on suur ja kõned jäävad ootele, võib liini </w:t>
      </w:r>
      <w:r>
        <w:rPr>
          <w:szCs w:val="24"/>
        </w:rPr>
        <w:t>asjatu koormamise</w:t>
      </w:r>
      <w:r w:rsidRPr="0089730A">
        <w:rPr>
          <w:szCs w:val="24"/>
        </w:rPr>
        <w:t xml:space="preserve"> tõttu tekkida olukord, kus eluohtlikus seisundis abivajaja ei saa </w:t>
      </w:r>
      <w:r w:rsidRPr="00456B9F">
        <w:rPr>
          <w:szCs w:val="24"/>
        </w:rPr>
        <w:t>Häirekeskusega ühendust ja jääb vajaliku abita. Sellise põhjusliku seose tõendamine on väga keeruline ja antud süüteokoosseisu täitmise vaates ei ole ka oluline.</w:t>
      </w:r>
      <w:r>
        <w:rPr>
          <w:szCs w:val="24"/>
        </w:rPr>
        <w:t xml:space="preserve"> Oluline on asjaolu, et ilma tegeliku abivajaduseta hädaabinumbril 112 Häirekeskuse poole pöördumine häirib asutuse tööd, kuna päästekorraldaja ja sideliin on sellel ajal ilma põhjuseta hõivatud.</w:t>
      </w:r>
    </w:p>
    <w:p w14:paraId="033A6E90" w14:textId="77777777" w:rsidR="0099676F" w:rsidRDefault="0099676F" w:rsidP="0099676F">
      <w:pPr>
        <w:pStyle w:val="NoSpacing"/>
        <w:jc w:val="both"/>
        <w:rPr>
          <w:szCs w:val="24"/>
        </w:rPr>
      </w:pPr>
    </w:p>
    <w:p w14:paraId="73B0443B" w14:textId="1A401C97" w:rsidR="0099676F" w:rsidRDefault="0099676F" w:rsidP="0099676F">
      <w:pPr>
        <w:pStyle w:val="NoSpacing"/>
        <w:jc w:val="both"/>
        <w:rPr>
          <w:szCs w:val="24"/>
        </w:rPr>
      </w:pPr>
      <w:r>
        <w:rPr>
          <w:szCs w:val="24"/>
        </w:rPr>
        <w:t xml:space="preserve">Mõiste </w:t>
      </w:r>
      <w:r w:rsidRPr="002C56DB">
        <w:rPr>
          <w:i/>
          <w:iCs/>
          <w:szCs w:val="24"/>
        </w:rPr>
        <w:t>vale hädaabiteade</w:t>
      </w:r>
      <w:r>
        <w:rPr>
          <w:szCs w:val="24"/>
        </w:rPr>
        <w:t xml:space="preserve"> sisu avatakse hädaabiteadete menetlemise korras (vt eelnõu seletuskirja lisa – rakendusaktide kavandid). Selle kohaselt käsitatakse vale</w:t>
      </w:r>
      <w:r w:rsidRPr="00E971EA">
        <w:rPr>
          <w:szCs w:val="24"/>
        </w:rPr>
        <w:t xml:space="preserve"> hädaabiteatena teadet, mille korral ei järgne </w:t>
      </w:r>
      <w:r w:rsidR="00EB2A2D">
        <w:rPr>
          <w:szCs w:val="24"/>
        </w:rPr>
        <w:t xml:space="preserve">abivajadusest tulenevalt </w:t>
      </w:r>
      <w:r w:rsidRPr="00E971EA">
        <w:rPr>
          <w:szCs w:val="24"/>
        </w:rPr>
        <w:t>Häirekeskuse, Päästeameti, Politsei- ja Piirivalveameti või kiirabi</w:t>
      </w:r>
      <w:r w:rsidR="00EB2A2D">
        <w:rPr>
          <w:szCs w:val="24"/>
        </w:rPr>
        <w:t>brigaadi</w:t>
      </w:r>
      <w:r w:rsidRPr="00E971EA">
        <w:rPr>
          <w:szCs w:val="24"/>
        </w:rPr>
        <w:t xml:space="preserve"> tegevus</w:t>
      </w:r>
      <w:r w:rsidR="00EB2A2D">
        <w:rPr>
          <w:szCs w:val="24"/>
        </w:rPr>
        <w:t>t</w:t>
      </w:r>
      <w:r>
        <w:rPr>
          <w:szCs w:val="24"/>
        </w:rPr>
        <w:t>. Selliste kõnede puhul ei soovi helistaja teavitada abivajadusest, mis on lahendatav abiandjate sekkumise või Häirekeskuse või muu osapoole nõustamisega. Inglise keeles on selle kohta kasutusel mõiste</w:t>
      </w:r>
      <w:r w:rsidRPr="00A80FF2">
        <w:rPr>
          <w:szCs w:val="24"/>
        </w:rPr>
        <w:t xml:space="preserve"> </w:t>
      </w:r>
      <w:r w:rsidRPr="00A80FF2">
        <w:rPr>
          <w:i/>
          <w:iCs/>
          <w:szCs w:val="24"/>
        </w:rPr>
        <w:t>falce emergency call</w:t>
      </w:r>
      <w:r w:rsidRPr="00A80FF2">
        <w:rPr>
          <w:szCs w:val="24"/>
        </w:rPr>
        <w:t>. Hädaabinumbril 112 pöördumise puhul on oluline aspekt abivajadus. Hä</w:t>
      </w:r>
      <w:r>
        <w:rPr>
          <w:szCs w:val="24"/>
        </w:rPr>
        <w:t>irekeskus</w:t>
      </w:r>
      <w:r w:rsidRPr="00A80FF2">
        <w:rPr>
          <w:szCs w:val="24"/>
        </w:rPr>
        <w:t xml:space="preserve"> ei hinda</w:t>
      </w:r>
      <w:r>
        <w:rPr>
          <w:szCs w:val="24"/>
        </w:rPr>
        <w:t xml:space="preserve"> hädaabiteate menetlemise käigus</w:t>
      </w:r>
      <w:r w:rsidRPr="00A80FF2">
        <w:rPr>
          <w:szCs w:val="24"/>
        </w:rPr>
        <w:t>, kas isik</w:t>
      </w:r>
      <w:r>
        <w:rPr>
          <w:szCs w:val="24"/>
        </w:rPr>
        <w:t xml:space="preserve"> hädaabinumbril 112 pöördumise käigus</w:t>
      </w:r>
      <w:r w:rsidRPr="00A80FF2">
        <w:rPr>
          <w:szCs w:val="24"/>
        </w:rPr>
        <w:t xml:space="preserve"> </w:t>
      </w:r>
      <w:r>
        <w:rPr>
          <w:szCs w:val="24"/>
        </w:rPr>
        <w:t xml:space="preserve">valetab. Häirekeskuse poolne hädaabiteate menetlemine on suunatud abivajaduse väljaselgitamisele ja vastavalt saadavale teabele abi väljasaatmisele. </w:t>
      </w:r>
      <w:r w:rsidRPr="00EB2A2D">
        <w:rPr>
          <w:b/>
          <w:bCs/>
          <w:szCs w:val="24"/>
        </w:rPr>
        <w:t>Kui kõnest ei selgu abivajadus ja hädaabinumbriga 112 on ühendust võetud teadlikult muul põhjusel kui abi saamise vajadus, siis on tegemist</w:t>
      </w:r>
      <w:r>
        <w:rPr>
          <w:szCs w:val="24"/>
        </w:rPr>
        <w:t xml:space="preserve"> </w:t>
      </w:r>
      <w:r w:rsidRPr="00EB2A2D">
        <w:rPr>
          <w:b/>
          <w:bCs/>
          <w:szCs w:val="24"/>
        </w:rPr>
        <w:t>vale hädaabiteatega</w:t>
      </w:r>
      <w:r>
        <w:rPr>
          <w:szCs w:val="24"/>
        </w:rPr>
        <w:t xml:space="preserve">. Sealjuures kaalusid eelnõu koostajad ka mõiste </w:t>
      </w:r>
      <w:r w:rsidRPr="002C56DB">
        <w:rPr>
          <w:i/>
          <w:iCs/>
          <w:szCs w:val="24"/>
        </w:rPr>
        <w:t>näiline hädaabiteade</w:t>
      </w:r>
      <w:r>
        <w:rPr>
          <w:szCs w:val="24"/>
        </w:rPr>
        <w:t xml:space="preserve"> kasutamist, kuid KarS</w:t>
      </w:r>
      <w:r>
        <w:rPr>
          <w:szCs w:val="24"/>
        </w:rPr>
        <w:noBreakHyphen/>
        <w:t xml:space="preserve">is ühtlase sõnakasutuse hoidmiseks võetakse eelnõuga kasutusele mõiste </w:t>
      </w:r>
      <w:r w:rsidRPr="002C56DB">
        <w:rPr>
          <w:i/>
          <w:iCs/>
          <w:szCs w:val="24"/>
        </w:rPr>
        <w:t>vale hädaabiteade</w:t>
      </w:r>
      <w:r>
        <w:rPr>
          <w:szCs w:val="24"/>
        </w:rPr>
        <w:t xml:space="preserve">. Kui Häirekeskus tuvastab abivajaduse, kuid pöördumise põhjus on sihilikult väljamõeldud ja reaalset ohuolukorda ei ole, siis on see olenevalt sisust käsitatav eritalituste valeväljakutsena või vale väljasõidu põhjustamisega, mis on karistatav KarS § 278 alusel. </w:t>
      </w:r>
    </w:p>
    <w:p w14:paraId="4C3674EF" w14:textId="77777777" w:rsidR="0099676F" w:rsidRDefault="0099676F" w:rsidP="0099676F">
      <w:pPr>
        <w:pStyle w:val="NoSpacing"/>
        <w:jc w:val="both"/>
        <w:rPr>
          <w:szCs w:val="24"/>
          <w:highlight w:val="yellow"/>
        </w:rPr>
      </w:pPr>
    </w:p>
    <w:p w14:paraId="6030DC26" w14:textId="4A12D7DA" w:rsidR="0099676F" w:rsidRDefault="0099676F" w:rsidP="0099676F">
      <w:pPr>
        <w:pStyle w:val="NoSpacing"/>
        <w:jc w:val="both"/>
        <w:rPr>
          <w:szCs w:val="24"/>
        </w:rPr>
      </w:pPr>
      <w:r w:rsidRPr="00D34DF8">
        <w:rPr>
          <w:b/>
          <w:szCs w:val="24"/>
        </w:rPr>
        <w:t>Subjektiivse koosseisu</w:t>
      </w:r>
      <w:r w:rsidRPr="00F72CD5">
        <w:rPr>
          <w:szCs w:val="24"/>
        </w:rPr>
        <w:t xml:space="preserve"> </w:t>
      </w:r>
      <w:r>
        <w:rPr>
          <w:szCs w:val="24"/>
        </w:rPr>
        <w:t>täidab tegutsemine otsese tahtlusega KarS § 16 l</w:t>
      </w:r>
      <w:r w:rsidR="000E0E11">
        <w:rPr>
          <w:szCs w:val="24"/>
        </w:rPr>
        <w:t>õike</w:t>
      </w:r>
      <w:r>
        <w:rPr>
          <w:szCs w:val="24"/>
        </w:rPr>
        <w:t xml:space="preserve"> 3 tähenduses. Seega subjektiivne element on täidetud, kui isik </w:t>
      </w:r>
      <w:r w:rsidRPr="007F32B5">
        <w:rPr>
          <w:i/>
          <w:szCs w:val="24"/>
        </w:rPr>
        <w:t>teab</w:t>
      </w:r>
      <w:r>
        <w:rPr>
          <w:szCs w:val="24"/>
        </w:rPr>
        <w:t xml:space="preserve">, et tal (või mõnel teisel isikul, kellele teates osundatakse) puudub tegelik abivajadus ja </w:t>
      </w:r>
      <w:r w:rsidRPr="007F32B5">
        <w:rPr>
          <w:i/>
          <w:szCs w:val="24"/>
        </w:rPr>
        <w:t>tahab või vähemalt</w:t>
      </w:r>
      <w:r>
        <w:rPr>
          <w:szCs w:val="24"/>
        </w:rPr>
        <w:t xml:space="preserve"> </w:t>
      </w:r>
      <w:r w:rsidRPr="007F32B5">
        <w:rPr>
          <w:i/>
          <w:szCs w:val="24"/>
        </w:rPr>
        <w:t>möönab</w:t>
      </w:r>
      <w:r>
        <w:rPr>
          <w:szCs w:val="24"/>
        </w:rPr>
        <w:t xml:space="preserve">, et ilma tegeliku </w:t>
      </w:r>
      <w:r>
        <w:rPr>
          <w:szCs w:val="24"/>
        </w:rPr>
        <w:lastRenderedPageBreak/>
        <w:t>abivajaduseta ehk vale hädaabinumbril 112 pöördumise mõju on Häirekeskuse asjatu koormamine ja seeläbi hädaabiteenuse osutamise häirimine.</w:t>
      </w:r>
    </w:p>
    <w:p w14:paraId="4D7A8A27" w14:textId="77777777" w:rsidR="0099676F" w:rsidRDefault="0099676F" w:rsidP="0099676F">
      <w:pPr>
        <w:pStyle w:val="NoSpacing"/>
        <w:jc w:val="both"/>
        <w:rPr>
          <w:szCs w:val="24"/>
        </w:rPr>
      </w:pPr>
    </w:p>
    <w:p w14:paraId="7112C6AB" w14:textId="09F58FE6" w:rsidR="0099676F" w:rsidRDefault="0099676F" w:rsidP="0099676F">
      <w:pPr>
        <w:pStyle w:val="NoSpacing"/>
        <w:jc w:val="both"/>
        <w:rPr>
          <w:szCs w:val="24"/>
        </w:rPr>
      </w:pPr>
      <w:r w:rsidRPr="009013A1">
        <w:rPr>
          <w:b/>
          <w:szCs w:val="24"/>
        </w:rPr>
        <w:t>Õigusvastane</w:t>
      </w:r>
      <w:r>
        <w:rPr>
          <w:szCs w:val="24"/>
        </w:rPr>
        <w:t xml:space="preserve"> ei ole k</w:t>
      </w:r>
      <w:r w:rsidRPr="00412A8E">
        <w:rPr>
          <w:szCs w:val="24"/>
        </w:rPr>
        <w:t xml:space="preserve">avandatava sätte kohaselt igasugune tegu, mis mingil moel Häirekeskuse tööd </w:t>
      </w:r>
      <w:r>
        <w:rPr>
          <w:szCs w:val="24"/>
        </w:rPr>
        <w:t>häirib</w:t>
      </w:r>
      <w:r w:rsidRPr="00412A8E">
        <w:rPr>
          <w:szCs w:val="24"/>
        </w:rPr>
        <w:t>. Ka ei näe eelnõu ettevalmistajad ette iga isiku karistamist, kelle ühekordne tegevus vastab süüteokoosseisus kirjeldatule, vaid eelkõige ke</w:t>
      </w:r>
      <w:r>
        <w:rPr>
          <w:szCs w:val="24"/>
        </w:rPr>
        <w:t>da tema</w:t>
      </w:r>
      <w:r w:rsidRPr="00412A8E">
        <w:rPr>
          <w:szCs w:val="24"/>
        </w:rPr>
        <w:t xml:space="preserve"> teo iseloomu või raskus</w:t>
      </w:r>
      <w:r>
        <w:rPr>
          <w:szCs w:val="24"/>
        </w:rPr>
        <w:t>t arvestades</w:t>
      </w:r>
      <w:r w:rsidRPr="00412A8E">
        <w:rPr>
          <w:szCs w:val="24"/>
        </w:rPr>
        <w:t xml:space="preserve"> ilmneb vajadus toimepanemise eest vastutusele võtta.</w:t>
      </w:r>
      <w:r>
        <w:rPr>
          <w:szCs w:val="24"/>
        </w:rPr>
        <w:t xml:space="preserve"> Häirekeskusel on võimalik teo raskusastet hinnata ja vajaduse ilmnemisel esitada PPA-le väärteoteade menetluse alustamiseks. </w:t>
      </w:r>
      <w:r w:rsidRPr="00EB2A2D">
        <w:rPr>
          <w:szCs w:val="24"/>
        </w:rPr>
        <w:t xml:space="preserve">Sealjuures on Häirekeskusel võimalik analüüsida ka isiku poolt toimepandud tegude korduvust. </w:t>
      </w:r>
      <w:r w:rsidRPr="00DD67E2">
        <w:rPr>
          <w:szCs w:val="24"/>
        </w:rPr>
        <w:t>Seda võimaldab käesoleva eelnõuga PäästeS § 9</w:t>
      </w:r>
      <w:r w:rsidRPr="00DD67E2">
        <w:rPr>
          <w:szCs w:val="24"/>
          <w:vertAlign w:val="superscript"/>
        </w:rPr>
        <w:t>1</w:t>
      </w:r>
      <w:r w:rsidRPr="00DD67E2">
        <w:rPr>
          <w:szCs w:val="24"/>
        </w:rPr>
        <w:t xml:space="preserve"> lõikesse 1 kavandatav täiendus, mille kohaselt HKSOS-i kantud andmeid on Häirekeskusel õigus kasutada oma ülesannete täitmisega seotud analüüside koostamiseks</w:t>
      </w:r>
      <w:r w:rsidR="00DD67E2" w:rsidRPr="00DD67E2">
        <w:rPr>
          <w:szCs w:val="24"/>
        </w:rPr>
        <w:t xml:space="preserve"> (punkt 3)</w:t>
      </w:r>
      <w:r w:rsidRPr="00DD67E2">
        <w:rPr>
          <w:szCs w:val="24"/>
        </w:rPr>
        <w:t xml:space="preserve">. HKSOS-i põhimääruse § 8 </w:t>
      </w:r>
      <w:r w:rsidR="000E0E11" w:rsidRPr="00DD67E2">
        <w:rPr>
          <w:szCs w:val="24"/>
        </w:rPr>
        <w:t>lõigete</w:t>
      </w:r>
      <w:r w:rsidRPr="00DD67E2">
        <w:rPr>
          <w:szCs w:val="24"/>
        </w:rPr>
        <w:t xml:space="preserve"> 1 ja 3 kohaselt säilitab Häirekeskus andmeid kümme aastat, kuid isikustatuna 13 kuud. Kõneside salvestisi säilitab Häirekeskus ühe aasta (</w:t>
      </w:r>
      <w:r w:rsidR="00EF3EDD">
        <w:rPr>
          <w:szCs w:val="24"/>
        </w:rPr>
        <w:t>HKSOS põhimääruse § 8 lõige 2</w:t>
      </w:r>
      <w:r w:rsidRPr="00DD67E2">
        <w:rPr>
          <w:szCs w:val="24"/>
        </w:rPr>
        <w:t>).</w:t>
      </w:r>
    </w:p>
    <w:p w14:paraId="3750CDC3" w14:textId="77777777" w:rsidR="00EF3EDD" w:rsidRDefault="00EF3EDD" w:rsidP="0099676F">
      <w:pPr>
        <w:pStyle w:val="NoSpacing"/>
        <w:jc w:val="both"/>
        <w:rPr>
          <w:szCs w:val="24"/>
        </w:rPr>
      </w:pPr>
    </w:p>
    <w:p w14:paraId="3174FFF6" w14:textId="77777777" w:rsidR="00EF3EDD" w:rsidRDefault="00EF3EDD" w:rsidP="00EF3EDD">
      <w:pPr>
        <w:pStyle w:val="NoSpacing"/>
        <w:jc w:val="both"/>
        <w:rPr>
          <w:szCs w:val="24"/>
        </w:rPr>
      </w:pPr>
      <w:r>
        <w:rPr>
          <w:szCs w:val="24"/>
        </w:rPr>
        <w:t>Häirekeskuse tellitud nn sotsiaalkõnede analüüsi</w:t>
      </w:r>
      <w:r w:rsidRPr="00AD39CD">
        <w:rPr>
          <w:szCs w:val="24"/>
        </w:rPr>
        <w:t xml:space="preserve"> </w:t>
      </w:r>
      <w:r>
        <w:rPr>
          <w:szCs w:val="24"/>
        </w:rPr>
        <w:t>raportis</w:t>
      </w:r>
      <w:r w:rsidRPr="00AD39CD">
        <w:rPr>
          <w:szCs w:val="24"/>
        </w:rPr>
        <w:t xml:space="preserve"> toodi välja, et kokku vasta</w:t>
      </w:r>
      <w:r>
        <w:rPr>
          <w:szCs w:val="24"/>
        </w:rPr>
        <w:t xml:space="preserve">s Häirekeskus aastase perioodi </w:t>
      </w:r>
      <w:r w:rsidRPr="00412A8E">
        <w:rPr>
          <w:szCs w:val="24"/>
        </w:rPr>
        <w:t>vältel</w:t>
      </w:r>
      <w:r w:rsidRPr="00412A8E">
        <w:rPr>
          <w:rFonts w:eastAsia="SimSun"/>
          <w:kern w:val="1"/>
          <w:szCs w:val="24"/>
          <w:lang w:eastAsia="zh-CN" w:bidi="hi-IN"/>
        </w:rPr>
        <w:t xml:space="preserve"> </w:t>
      </w:r>
      <w:r w:rsidRPr="00412A8E">
        <w:rPr>
          <w:szCs w:val="24"/>
        </w:rPr>
        <w:t>sarihelistajate TOP 20 kõnedele 12 995 korral</w:t>
      </w:r>
      <w:r>
        <w:rPr>
          <w:szCs w:val="24"/>
        </w:rPr>
        <w:t>. Need</w:t>
      </w:r>
      <w:r w:rsidRPr="00412A8E">
        <w:rPr>
          <w:szCs w:val="24"/>
        </w:rPr>
        <w:t xml:space="preserve"> kestsid kokku üle 177 tunni ehk </w:t>
      </w:r>
      <w:r>
        <w:rPr>
          <w:szCs w:val="24"/>
        </w:rPr>
        <w:t>enam kui</w:t>
      </w:r>
      <w:r w:rsidRPr="00412A8E">
        <w:rPr>
          <w:szCs w:val="24"/>
        </w:rPr>
        <w:t xml:space="preserve"> 7 ööpäeva</w:t>
      </w:r>
      <w:r w:rsidRPr="00412A8E">
        <w:rPr>
          <w:rStyle w:val="FootnoteReference"/>
          <w:szCs w:val="24"/>
        </w:rPr>
        <w:footnoteReference w:id="60"/>
      </w:r>
      <w:r w:rsidRPr="00412A8E">
        <w:rPr>
          <w:szCs w:val="24"/>
        </w:rPr>
        <w:t>. Kõige pikema kõnede kestusega helistaja oli sellel perioodil liinil kokku 28,5 tundi</w:t>
      </w:r>
      <w:r>
        <w:rPr>
          <w:szCs w:val="24"/>
        </w:rPr>
        <w:t xml:space="preserve"> ja tegi üle 1700 kõne</w:t>
      </w:r>
      <w:r w:rsidRPr="00412A8E">
        <w:rPr>
          <w:szCs w:val="24"/>
        </w:rPr>
        <w:t>. Sarihelistajate probleemiga tegeletakse peamiselt koostöös kohaliku</w:t>
      </w:r>
      <w:r w:rsidRPr="00AD39CD">
        <w:rPr>
          <w:szCs w:val="24"/>
        </w:rPr>
        <w:t xml:space="preserve"> o</w:t>
      </w:r>
      <w:r>
        <w:rPr>
          <w:szCs w:val="24"/>
        </w:rPr>
        <w:t>mavalitsuse üksuse ja piirkonna</w:t>
      </w:r>
      <w:r w:rsidRPr="00AD39CD">
        <w:rPr>
          <w:szCs w:val="24"/>
        </w:rPr>
        <w:t xml:space="preserve">politseiga. Probleemil on mitu erinevat tahku, millest üks osa on sotsiaalne probleem või vajadus – inimene ei oska leida õiget kohta abi saamiseks. Teine, Siseministeeriumi valitsemisala jaoks probleemsem tahk on helistajad, kelle puhul ei ole selget abivajadust (nt kellaaja küsimine, </w:t>
      </w:r>
      <w:r>
        <w:rPr>
          <w:szCs w:val="24"/>
        </w:rPr>
        <w:t xml:space="preserve">päästekorraldaja sõimamine või </w:t>
      </w:r>
      <w:r w:rsidRPr="00AD39CD">
        <w:rPr>
          <w:szCs w:val="24"/>
        </w:rPr>
        <w:t>pahameele väljendamine hädaabiteenusega mitte seotud tegevuste kohta)</w:t>
      </w:r>
      <w:r>
        <w:rPr>
          <w:szCs w:val="24"/>
        </w:rPr>
        <w:t>. Sageli esinevad sellised teod korduvalt,</w:t>
      </w:r>
      <w:r w:rsidRPr="00AD39CD">
        <w:rPr>
          <w:szCs w:val="24"/>
        </w:rPr>
        <w:t xml:space="preserve"> kuid isikute vastutusele võtmiseks ei ole </w:t>
      </w:r>
      <w:r>
        <w:rPr>
          <w:szCs w:val="24"/>
        </w:rPr>
        <w:t xml:space="preserve">praegu </w:t>
      </w:r>
      <w:r w:rsidRPr="00AD39CD">
        <w:rPr>
          <w:szCs w:val="24"/>
        </w:rPr>
        <w:t>selget õiguslikku alust.</w:t>
      </w:r>
    </w:p>
    <w:p w14:paraId="4055AA59" w14:textId="77777777" w:rsidR="00EF3EDD" w:rsidRDefault="00EF3EDD" w:rsidP="0099676F">
      <w:pPr>
        <w:pStyle w:val="NoSpacing"/>
        <w:jc w:val="both"/>
        <w:rPr>
          <w:szCs w:val="24"/>
        </w:rPr>
      </w:pPr>
    </w:p>
    <w:p w14:paraId="0EAADBE9" w14:textId="08F3DB03" w:rsidR="0099676F" w:rsidRPr="00522F7D" w:rsidRDefault="0099676F" w:rsidP="0099676F">
      <w:pPr>
        <w:pStyle w:val="NoSpacing"/>
        <w:jc w:val="both"/>
        <w:rPr>
          <w:color w:val="FF0000"/>
          <w:szCs w:val="24"/>
        </w:rPr>
      </w:pPr>
      <w:r w:rsidRPr="00227629">
        <w:rPr>
          <w:szCs w:val="24"/>
        </w:rPr>
        <w:t>202</w:t>
      </w:r>
      <w:r>
        <w:rPr>
          <w:szCs w:val="24"/>
        </w:rPr>
        <w:t>3</w:t>
      </w:r>
      <w:r w:rsidRPr="00227629">
        <w:rPr>
          <w:szCs w:val="24"/>
        </w:rPr>
        <w:t>.</w:t>
      </w:r>
      <w:r>
        <w:rPr>
          <w:szCs w:val="24"/>
        </w:rPr>
        <w:t xml:space="preserve"> </w:t>
      </w:r>
      <w:r w:rsidRPr="00227629">
        <w:rPr>
          <w:szCs w:val="24"/>
        </w:rPr>
        <w:t>a</w:t>
      </w:r>
      <w:r>
        <w:rPr>
          <w:szCs w:val="24"/>
        </w:rPr>
        <w:t>astal</w:t>
      </w:r>
      <w:r w:rsidRPr="00227629">
        <w:rPr>
          <w:szCs w:val="24"/>
        </w:rPr>
        <w:t xml:space="preserve"> </w:t>
      </w:r>
      <w:r>
        <w:rPr>
          <w:szCs w:val="24"/>
        </w:rPr>
        <w:t xml:space="preserve">tehti </w:t>
      </w:r>
      <w:r w:rsidRPr="00227629">
        <w:rPr>
          <w:szCs w:val="24"/>
        </w:rPr>
        <w:t>h</w:t>
      </w:r>
      <w:r>
        <w:rPr>
          <w:szCs w:val="24"/>
        </w:rPr>
        <w:t xml:space="preserve">ädaabinumbril 112 kokku </w:t>
      </w:r>
      <w:r w:rsidRPr="00B35004">
        <w:rPr>
          <w:szCs w:val="24"/>
        </w:rPr>
        <w:t>1 156 528</w:t>
      </w:r>
      <w:r>
        <w:rPr>
          <w:szCs w:val="24"/>
        </w:rPr>
        <w:t xml:space="preserve"> kõne ning abi- ja infonumbril 1247 </w:t>
      </w:r>
      <w:r w:rsidRPr="00B35004">
        <w:rPr>
          <w:szCs w:val="24"/>
        </w:rPr>
        <w:t>222 793</w:t>
      </w:r>
      <w:r>
        <w:rPr>
          <w:szCs w:val="24"/>
        </w:rPr>
        <w:t xml:space="preserve"> kõne. </w:t>
      </w:r>
      <w:r w:rsidRPr="00522F7D">
        <w:rPr>
          <w:szCs w:val="24"/>
        </w:rPr>
        <w:t>Hädaabi saadetakse välja keskeltläbi 1063 korda ööpäevas.</w:t>
      </w:r>
      <w:r w:rsidRPr="00522F7D">
        <w:rPr>
          <w:rStyle w:val="FootnoteReference"/>
          <w:szCs w:val="24"/>
        </w:rPr>
        <w:footnoteReference w:id="61"/>
      </w:r>
      <w:r w:rsidRPr="00522F7D">
        <w:rPr>
          <w:szCs w:val="24"/>
        </w:rPr>
        <w:t xml:space="preserve"> Häirekeskuse statistika kohaselt liigitus 2023. aastal vastatud kõnedest ekslikeks</w:t>
      </w:r>
      <w:r w:rsidRPr="00522F7D">
        <w:rPr>
          <w:rStyle w:val="FootnoteReference"/>
          <w:szCs w:val="24"/>
        </w:rPr>
        <w:footnoteReference w:id="62"/>
      </w:r>
      <w:r w:rsidRPr="00522F7D">
        <w:rPr>
          <w:szCs w:val="24"/>
        </w:rPr>
        <w:t xml:space="preserve"> 232 073 (2022 – 203 413) ja pahatahtlikeks 11 422 (2022 – 13 364). 2024. aasta nelja kuu statistika kohaselt on need arvud kasvutrendis.</w:t>
      </w:r>
      <w:r>
        <w:rPr>
          <w:rStyle w:val="FootnoteReference"/>
          <w:szCs w:val="24"/>
        </w:rPr>
        <w:footnoteReference w:id="63"/>
      </w:r>
      <w:r>
        <w:rPr>
          <w:szCs w:val="24"/>
        </w:rPr>
        <w:t xml:space="preserve"> Detailsemalt analüüsiti kõnede sisu 2023. aasta alguses valminud Häirekeskuse tellitud nn sotsiaalkõnede analüüsis </w:t>
      </w:r>
      <w:r w:rsidRPr="00412A8E">
        <w:rPr>
          <w:rFonts w:eastAsia="SimSun"/>
          <w:kern w:val="1"/>
          <w:szCs w:val="24"/>
          <w:lang w:eastAsia="zh-CN" w:bidi="hi-IN"/>
        </w:rPr>
        <w:t>(</w:t>
      </w:r>
      <w:r>
        <w:rPr>
          <w:rFonts w:eastAsia="SimSun"/>
          <w:kern w:val="1"/>
          <w:szCs w:val="24"/>
          <w:lang w:eastAsia="zh-CN" w:bidi="hi-IN"/>
        </w:rPr>
        <w:t xml:space="preserve">kõnede valim </w:t>
      </w:r>
      <w:r w:rsidRPr="00412A8E">
        <w:rPr>
          <w:rFonts w:eastAsia="SimSun"/>
          <w:kern w:val="1"/>
          <w:szCs w:val="24"/>
          <w:lang w:eastAsia="zh-CN" w:bidi="hi-IN"/>
        </w:rPr>
        <w:t>vahemikus 01.12.2021 – 30.11.2022)</w:t>
      </w:r>
      <w:r>
        <w:rPr>
          <w:rStyle w:val="FootnoteReference"/>
          <w:szCs w:val="24"/>
        </w:rPr>
        <w:footnoteReference w:id="64"/>
      </w:r>
      <w:r>
        <w:rPr>
          <w:szCs w:val="24"/>
        </w:rPr>
        <w:t>.</w:t>
      </w:r>
      <w:r w:rsidRPr="00AD39CD">
        <w:rPr>
          <w:szCs w:val="24"/>
        </w:rPr>
        <w:t xml:space="preserve"> </w:t>
      </w:r>
      <w:r>
        <w:rPr>
          <w:szCs w:val="24"/>
        </w:rPr>
        <w:t>Raportis</w:t>
      </w:r>
      <w:r w:rsidRPr="00AD39CD">
        <w:rPr>
          <w:szCs w:val="24"/>
        </w:rPr>
        <w:t xml:space="preserve"> toodi välja, et </w:t>
      </w:r>
      <w:r>
        <w:rPr>
          <w:szCs w:val="24"/>
        </w:rPr>
        <w:t>antud vahemikus tehtud kõnedest liigitus p</w:t>
      </w:r>
      <w:r w:rsidRPr="00FC267E">
        <w:rPr>
          <w:szCs w:val="24"/>
        </w:rPr>
        <w:t>aha</w:t>
      </w:r>
      <w:r>
        <w:rPr>
          <w:szCs w:val="24"/>
        </w:rPr>
        <w:t>tahtlikeks kokku 13 707 kõne. Nende hulgast a</w:t>
      </w:r>
      <w:r w:rsidRPr="00FC267E">
        <w:rPr>
          <w:szCs w:val="24"/>
        </w:rPr>
        <w:t>nalüüsi valimis</w:t>
      </w:r>
      <w:r>
        <w:rPr>
          <w:szCs w:val="24"/>
        </w:rPr>
        <w:t xml:space="preserve">se võetud </w:t>
      </w:r>
      <w:r w:rsidRPr="00FC267E">
        <w:rPr>
          <w:szCs w:val="24"/>
        </w:rPr>
        <w:t>365 kõne</w:t>
      </w:r>
      <w:r>
        <w:rPr>
          <w:szCs w:val="24"/>
        </w:rPr>
        <w:t xml:space="preserve"> jagunesid järgmiselt</w:t>
      </w:r>
      <w:r w:rsidRPr="00FC267E">
        <w:rPr>
          <w:szCs w:val="24"/>
        </w:rPr>
        <w:t xml:space="preserve">: 156 juhul </w:t>
      </w:r>
      <w:r>
        <w:rPr>
          <w:szCs w:val="24"/>
        </w:rPr>
        <w:t xml:space="preserve">oli helistajaks </w:t>
      </w:r>
      <w:r w:rsidRPr="00FC267E">
        <w:rPr>
          <w:szCs w:val="24"/>
        </w:rPr>
        <w:t>tõenäoliselt joobes isik, 110 juhul sotsiaalprobleemiga isik (tõenäoliselt vaimsed probleemid), 74</w:t>
      </w:r>
      <w:r>
        <w:rPr>
          <w:szCs w:val="24"/>
        </w:rPr>
        <w:t xml:space="preserve"> korral</w:t>
      </w:r>
      <w:r w:rsidRPr="00FC267E">
        <w:rPr>
          <w:szCs w:val="24"/>
        </w:rPr>
        <w:t xml:space="preserve"> </w:t>
      </w:r>
      <w:r>
        <w:rPr>
          <w:szCs w:val="24"/>
        </w:rPr>
        <w:t xml:space="preserve">oli tegemist </w:t>
      </w:r>
      <w:r w:rsidRPr="00FC267E">
        <w:rPr>
          <w:szCs w:val="24"/>
        </w:rPr>
        <w:t>sisutühj</w:t>
      </w:r>
      <w:r>
        <w:rPr>
          <w:szCs w:val="24"/>
        </w:rPr>
        <w:t>a</w:t>
      </w:r>
      <w:r w:rsidRPr="00FC267E">
        <w:rPr>
          <w:szCs w:val="24"/>
        </w:rPr>
        <w:t xml:space="preserve"> valekõne</w:t>
      </w:r>
      <w:r>
        <w:rPr>
          <w:szCs w:val="24"/>
        </w:rPr>
        <w:t>ga</w:t>
      </w:r>
      <w:r w:rsidRPr="00FC267E">
        <w:rPr>
          <w:szCs w:val="24"/>
        </w:rPr>
        <w:t>, s</w:t>
      </w:r>
      <w:r>
        <w:rPr>
          <w:szCs w:val="24"/>
        </w:rPr>
        <w:t>h esines hädaabinumbri kuritarvitamist (sh päästekorraldaja või muu isiku sõimamist 38 juhul), vähem oli eaka inimese (15) või</w:t>
      </w:r>
      <w:r w:rsidRPr="00FC267E">
        <w:rPr>
          <w:szCs w:val="24"/>
        </w:rPr>
        <w:t xml:space="preserve"> laps</w:t>
      </w:r>
      <w:r>
        <w:rPr>
          <w:szCs w:val="24"/>
        </w:rPr>
        <w:t>e</w:t>
      </w:r>
      <w:r w:rsidRPr="00FC267E">
        <w:rPr>
          <w:szCs w:val="24"/>
        </w:rPr>
        <w:t xml:space="preserve"> (8)</w:t>
      </w:r>
      <w:r>
        <w:rPr>
          <w:szCs w:val="24"/>
        </w:rPr>
        <w:t xml:space="preserve"> poolset põhjuseta Häirekeskusesse pöördumist. </w:t>
      </w:r>
    </w:p>
    <w:p w14:paraId="4BC32B9F" w14:textId="77777777" w:rsidR="0099676F" w:rsidRDefault="0099676F" w:rsidP="0099676F">
      <w:pPr>
        <w:pStyle w:val="NoSpacing"/>
        <w:jc w:val="both"/>
        <w:rPr>
          <w:szCs w:val="24"/>
        </w:rPr>
      </w:pPr>
    </w:p>
    <w:p w14:paraId="2ED41127" w14:textId="03D2F059" w:rsidR="0099676F" w:rsidRPr="00A2079C" w:rsidRDefault="0099676F" w:rsidP="0099676F">
      <w:pPr>
        <w:pStyle w:val="NoSpacing"/>
        <w:jc w:val="both"/>
        <w:rPr>
          <w:szCs w:val="24"/>
        </w:rPr>
      </w:pPr>
      <w:r>
        <w:rPr>
          <w:szCs w:val="24"/>
        </w:rPr>
        <w:lastRenderedPageBreak/>
        <w:t>Vastutus nähakse ette ka juriidilisele isikule. Sealjuures võib juriidilise isiku tegu olla karistatav nii tegevuse kui tegevusetuse eest. KarS § 14 l</w:t>
      </w:r>
      <w:r w:rsidR="00903E0A">
        <w:rPr>
          <w:szCs w:val="24"/>
        </w:rPr>
        <w:t>õike</w:t>
      </w:r>
      <w:r>
        <w:rPr>
          <w:szCs w:val="24"/>
        </w:rPr>
        <w:t xml:space="preserve"> 1 p</w:t>
      </w:r>
      <w:r w:rsidR="00903E0A">
        <w:rPr>
          <w:szCs w:val="24"/>
        </w:rPr>
        <w:t>unktide</w:t>
      </w:r>
      <w:r>
        <w:rPr>
          <w:szCs w:val="24"/>
        </w:rPr>
        <w:t xml:space="preserve"> 1-2 kohaselt </w:t>
      </w:r>
      <w:r w:rsidRPr="00A2079C">
        <w:rPr>
          <w:szCs w:val="24"/>
        </w:rPr>
        <w:t xml:space="preserve">vastutab </w:t>
      </w:r>
      <w:r>
        <w:rPr>
          <w:szCs w:val="24"/>
        </w:rPr>
        <w:t>j</w:t>
      </w:r>
      <w:r w:rsidRPr="00A2079C">
        <w:rPr>
          <w:szCs w:val="24"/>
        </w:rPr>
        <w:t>uriidiline isik seaduses sätestatud juhtudel teo eest, mille on tema huvides või tema õiguslikke kohustusi rikkudes toime pannud:</w:t>
      </w:r>
    </w:p>
    <w:p w14:paraId="18A2CAA1" w14:textId="77777777" w:rsidR="0099676F" w:rsidRPr="00A2079C" w:rsidRDefault="0099676F" w:rsidP="0099676F">
      <w:pPr>
        <w:pStyle w:val="NoSpacing"/>
        <w:jc w:val="both"/>
        <w:rPr>
          <w:szCs w:val="24"/>
        </w:rPr>
      </w:pPr>
      <w:r w:rsidRPr="00A2079C">
        <w:rPr>
          <w:szCs w:val="24"/>
        </w:rPr>
        <w:t>1) tema organ, selle liige, juhtivtöötaja või pädev esindaja või</w:t>
      </w:r>
    </w:p>
    <w:p w14:paraId="6AE72C3A" w14:textId="77777777" w:rsidR="00903E0A" w:rsidRDefault="0099676F" w:rsidP="0099676F">
      <w:pPr>
        <w:pStyle w:val="NoSpacing"/>
        <w:jc w:val="both"/>
        <w:rPr>
          <w:szCs w:val="24"/>
        </w:rPr>
      </w:pPr>
      <w:r w:rsidRPr="00A2079C">
        <w:rPr>
          <w:szCs w:val="24"/>
        </w:rPr>
        <w:t>2) mistahes isik käesoleva lõike punktis 1 nimetatud organi või isiku korraldusel või juriidilise isiku puuduliku töökorralduse või järelevalve tõttu</w:t>
      </w:r>
      <w:r>
        <w:rPr>
          <w:szCs w:val="24"/>
        </w:rPr>
        <w:t xml:space="preserve">. </w:t>
      </w:r>
    </w:p>
    <w:p w14:paraId="2971C4FF" w14:textId="77777777" w:rsidR="00903E0A" w:rsidRDefault="00903E0A" w:rsidP="0099676F">
      <w:pPr>
        <w:pStyle w:val="NoSpacing"/>
        <w:jc w:val="both"/>
        <w:rPr>
          <w:szCs w:val="24"/>
        </w:rPr>
      </w:pPr>
    </w:p>
    <w:p w14:paraId="38444493" w14:textId="39205BE2" w:rsidR="0099676F" w:rsidRDefault="0099676F" w:rsidP="0099676F">
      <w:pPr>
        <w:pStyle w:val="NoSpacing"/>
        <w:jc w:val="both"/>
        <w:rPr>
          <w:szCs w:val="24"/>
        </w:rPr>
      </w:pPr>
      <w:r>
        <w:rPr>
          <w:szCs w:val="24"/>
        </w:rPr>
        <w:t>KarS-i kommenteeritud väljaandes märgitakse, et juriidilise isiku teo karistatavusele laienevad sätted, mida kohaldatakse ka füüsilise isiku vastutusele võtmisele. Juriidilise isiku vastutus on füüsilise isiku süüteole lisanduv ega eksisteeri ilma selleta.</w:t>
      </w:r>
      <w:r>
        <w:rPr>
          <w:rStyle w:val="FootnoteReference"/>
          <w:szCs w:val="24"/>
        </w:rPr>
        <w:footnoteReference w:id="65"/>
      </w:r>
      <w:r>
        <w:rPr>
          <w:szCs w:val="24"/>
        </w:rPr>
        <w:t xml:space="preserve"> Puuduliku töökorralduse näitena on praktikast teada juhtumeid, kus mobiiltelefonide parandajad kasutavad parandataval telefonil hädaabinumbri 112 valimist eesmärgiga testida SIM-kaarti sisestamata telefoni töökorras olekut. Selline tegevus ei ole hädaabinumbri 112 sihipärane kasutamine.</w:t>
      </w:r>
    </w:p>
    <w:p w14:paraId="2E079D2F" w14:textId="77777777" w:rsidR="0099676F" w:rsidRDefault="0099676F" w:rsidP="0099676F">
      <w:pPr>
        <w:pStyle w:val="NoSpacing"/>
        <w:jc w:val="both"/>
        <w:rPr>
          <w:szCs w:val="24"/>
        </w:rPr>
      </w:pPr>
    </w:p>
    <w:p w14:paraId="7525EF7C" w14:textId="3A2125F9" w:rsidR="0099676F" w:rsidRDefault="0099676F" w:rsidP="0099676F">
      <w:pPr>
        <w:pStyle w:val="NoSpacing"/>
        <w:jc w:val="both"/>
        <w:rPr>
          <w:szCs w:val="24"/>
        </w:rPr>
      </w:pPr>
      <w:r>
        <w:rPr>
          <w:szCs w:val="24"/>
        </w:rPr>
        <w:t>KarS § 13 kohaselt on võimalik juriidilist isikut karistada tegevusetuse eest. KarS kommenteeritud väljaande kohaselt peab olema nõutav tegevus eeldatav ja võimaliku tagajärje vältimiseks tuleb juriidilise isik</w:t>
      </w:r>
      <w:r w:rsidR="00903E0A">
        <w:rPr>
          <w:szCs w:val="24"/>
        </w:rPr>
        <w:t>u</w:t>
      </w:r>
      <w:r>
        <w:rPr>
          <w:szCs w:val="24"/>
        </w:rPr>
        <w:t xml:space="preserve"> puhul ära näidata füüsiline isik, kellel oli tegutsemiskohustus ja eeldatav tegutsemine</w:t>
      </w:r>
      <w:r>
        <w:rPr>
          <w:rStyle w:val="FootnoteReference"/>
          <w:szCs w:val="24"/>
        </w:rPr>
        <w:footnoteReference w:id="66"/>
      </w:r>
      <w:r>
        <w:rPr>
          <w:szCs w:val="24"/>
        </w:rPr>
        <w:t>. Eelnõuga kavandatava väärteokoosseisu puhul saab koosseisupärasena välja tuua ka näiteks olukorra, kus juriidilisele isikule kuuluvaid seadmeid kasutatakse Häirekeskuse töö häirimiseks ja juriidiline isik pole kasutusele võtnud piisavaid meetmeid, et sellist olukorda ära hoida.</w:t>
      </w:r>
    </w:p>
    <w:p w14:paraId="4B6158F7" w14:textId="77777777" w:rsidR="0099676F" w:rsidRDefault="0099676F" w:rsidP="0099676F">
      <w:pPr>
        <w:pStyle w:val="NoSpacing"/>
        <w:jc w:val="both"/>
        <w:rPr>
          <w:i/>
          <w:szCs w:val="24"/>
          <w:highlight w:val="yellow"/>
        </w:rPr>
      </w:pPr>
    </w:p>
    <w:p w14:paraId="709ECB60" w14:textId="5D9208EF" w:rsidR="0099676F" w:rsidRDefault="0099676F" w:rsidP="0099676F">
      <w:pPr>
        <w:pStyle w:val="NoSpacing"/>
        <w:jc w:val="both"/>
        <w:rPr>
          <w:szCs w:val="24"/>
        </w:rPr>
      </w:pPr>
      <w:r>
        <w:rPr>
          <w:szCs w:val="24"/>
        </w:rPr>
        <w:t>Eelnõu kohaselt nähakse vale</w:t>
      </w:r>
      <w:r w:rsidRPr="0079242E">
        <w:rPr>
          <w:szCs w:val="24"/>
        </w:rPr>
        <w:t xml:space="preserve"> hädaabiteate </w:t>
      </w:r>
      <w:r>
        <w:rPr>
          <w:szCs w:val="24"/>
        </w:rPr>
        <w:t>t</w:t>
      </w:r>
      <w:r w:rsidRPr="0079242E">
        <w:rPr>
          <w:szCs w:val="24"/>
        </w:rPr>
        <w:t xml:space="preserve">eadvalt </w:t>
      </w:r>
      <w:r>
        <w:rPr>
          <w:szCs w:val="24"/>
        </w:rPr>
        <w:t xml:space="preserve">edastamisega </w:t>
      </w:r>
      <w:r w:rsidRPr="0079242E">
        <w:rPr>
          <w:szCs w:val="24"/>
        </w:rPr>
        <w:t xml:space="preserve">Häirekeskuse töö </w:t>
      </w:r>
      <w:r>
        <w:rPr>
          <w:szCs w:val="24"/>
        </w:rPr>
        <w:t>häirimise</w:t>
      </w:r>
      <w:r w:rsidRPr="0079242E">
        <w:rPr>
          <w:szCs w:val="24"/>
        </w:rPr>
        <w:t xml:space="preserve"> eest</w:t>
      </w:r>
      <w:r>
        <w:rPr>
          <w:szCs w:val="24"/>
        </w:rPr>
        <w:t xml:space="preserve"> ette karistus 200 trahviühikut või arest. Karistuse maksimaalse määra kujundamisel on eelnõu koostajad lähtunud KarS § 278 l</w:t>
      </w:r>
      <w:r w:rsidR="00903E0A">
        <w:rPr>
          <w:szCs w:val="24"/>
        </w:rPr>
        <w:t>õike</w:t>
      </w:r>
      <w:r>
        <w:rPr>
          <w:szCs w:val="24"/>
        </w:rPr>
        <w:t xml:space="preserve"> 1 alusel eritalituste teadvalt valeväljakutse või väljasõidu põhjustamise eest ettenähtud karistusmäärast. See on kavandatavale sättele sisult kõige sarnasem väärteokoosseis. Kavandatava KarS § 278</w:t>
      </w:r>
      <w:r w:rsidRPr="00AD1DFA">
        <w:rPr>
          <w:szCs w:val="24"/>
          <w:vertAlign w:val="superscript"/>
        </w:rPr>
        <w:t>1</w:t>
      </w:r>
      <w:r>
        <w:rPr>
          <w:szCs w:val="24"/>
        </w:rPr>
        <w:t xml:space="preserve"> l</w:t>
      </w:r>
      <w:r w:rsidR="00903E0A">
        <w:rPr>
          <w:szCs w:val="24"/>
        </w:rPr>
        <w:t>õike</w:t>
      </w:r>
      <w:r>
        <w:rPr>
          <w:szCs w:val="24"/>
        </w:rPr>
        <w:t xml:space="preserve"> 1 alusel määratav maksimaalne karistusmäär on 100 trahviühiku võrra madalam kui KarS § 278 l</w:t>
      </w:r>
      <w:r w:rsidR="00903E0A">
        <w:rPr>
          <w:szCs w:val="24"/>
        </w:rPr>
        <w:t>õike</w:t>
      </w:r>
      <w:r>
        <w:rPr>
          <w:szCs w:val="24"/>
        </w:rPr>
        <w:t xml:space="preserve"> 1 puhul.</w:t>
      </w:r>
      <w:r w:rsidRPr="00AD1DFA">
        <w:rPr>
          <w:szCs w:val="24"/>
        </w:rPr>
        <w:t xml:space="preserve"> </w:t>
      </w:r>
      <w:r>
        <w:rPr>
          <w:szCs w:val="24"/>
        </w:rPr>
        <w:t>Eelnõu koostajad on lähtunud asjaolust, et eritalituse valeväljakutse või väljasõiduga kaasnevad riigile otsesed kulud, mida makstav trahvisumma aitab osaliselt kompenseerida. Kuna Häirekeskuse töö häirimisega seotud kulud on kaudsed, siis on kavandatava trahvi maksimaalne määr ka madalam. Eelnõu kohaselt on juriidilisele isikule võimalik määrata rahatrahv kuni 10 000 eurot. Vastav määr on oluliselt suurem KarS § 278 l</w:t>
      </w:r>
      <w:r w:rsidR="00903E0A">
        <w:rPr>
          <w:szCs w:val="24"/>
        </w:rPr>
        <w:t>õike</w:t>
      </w:r>
      <w:r>
        <w:rPr>
          <w:szCs w:val="24"/>
        </w:rPr>
        <w:t xml:space="preserve"> 2 alusel määratavast maksimaalsest karistusmäärast, kuivõrd kuni 3200 euro ulatuses määratavat rahatrahvi ei saa tänapäeval pidada juriidilise isiku puhul piisavaks mõjutusvahendiks.</w:t>
      </w:r>
    </w:p>
    <w:p w14:paraId="16ED254D" w14:textId="77777777" w:rsidR="0099676F" w:rsidRDefault="0099676F" w:rsidP="0099676F">
      <w:pPr>
        <w:pStyle w:val="NoSpacing"/>
        <w:jc w:val="both"/>
        <w:rPr>
          <w:szCs w:val="24"/>
        </w:rPr>
      </w:pPr>
    </w:p>
    <w:p w14:paraId="22BCC587" w14:textId="790162FD" w:rsidR="0099676F" w:rsidRDefault="0099676F" w:rsidP="0099676F">
      <w:pPr>
        <w:pStyle w:val="NoSpacing"/>
        <w:jc w:val="both"/>
        <w:rPr>
          <w:szCs w:val="24"/>
        </w:rPr>
      </w:pPr>
      <w:r w:rsidRPr="008809BE">
        <w:rPr>
          <w:szCs w:val="24"/>
        </w:rPr>
        <w:t>Kavandatava väärteokoosseisu kohtuväline menetleja on eelnõu kohaselt PPA</w:t>
      </w:r>
      <w:r>
        <w:rPr>
          <w:szCs w:val="24"/>
        </w:rPr>
        <w:t xml:space="preserve"> (vt eelnõu § </w:t>
      </w:r>
      <w:r w:rsidR="00EF3EDD">
        <w:rPr>
          <w:szCs w:val="24"/>
        </w:rPr>
        <w:t>9</w:t>
      </w:r>
      <w:r>
        <w:rPr>
          <w:szCs w:val="24"/>
        </w:rPr>
        <w:t>)</w:t>
      </w:r>
      <w:r w:rsidRPr="008809BE">
        <w:rPr>
          <w:szCs w:val="24"/>
        </w:rPr>
        <w:t>. Arvestades KarS § 278 l</w:t>
      </w:r>
      <w:r w:rsidR="00903E0A">
        <w:rPr>
          <w:szCs w:val="24"/>
        </w:rPr>
        <w:t>õike</w:t>
      </w:r>
      <w:r w:rsidRPr="008809BE">
        <w:rPr>
          <w:szCs w:val="24"/>
        </w:rPr>
        <w:t xml:space="preserve"> 1 alusel menetletud juhtumeid ja Häirekeskuse esitatud andmeid, jääb aastas esitatavate väärteoteadete arv alla paarisaja, mis ei tähenda PPA-le menetluskoormuse märkimisväärset kasvu ega vajadust palgata täiendavat personali. Kuna Häirekeskus kehtiva õiguse kohaselt väärtegusid ei menetle, ei ole otstarbekas asutusele uut ülesannet anda. Menetluspädevuse loomine Häirekeskuses tähendaks täiendavat personalikulu ja väljaõpet, samuti puudub Häirekeskusel juurdepääs PPA kasutuses olevatele andmekogudele, milles sisaldub menetluseks vajalik teave.</w:t>
      </w:r>
      <w:r>
        <w:rPr>
          <w:szCs w:val="24"/>
        </w:rPr>
        <w:t xml:space="preserve"> </w:t>
      </w:r>
    </w:p>
    <w:p w14:paraId="3EF29B9E" w14:textId="77777777" w:rsidR="0099676F" w:rsidRDefault="0099676F" w:rsidP="0099676F">
      <w:pPr>
        <w:pStyle w:val="NoSpacing"/>
        <w:jc w:val="both"/>
        <w:rPr>
          <w:szCs w:val="24"/>
        </w:rPr>
      </w:pPr>
    </w:p>
    <w:p w14:paraId="7C48D27D" w14:textId="3B0E2077" w:rsidR="0099676F" w:rsidRDefault="0099676F" w:rsidP="0099676F">
      <w:pPr>
        <w:pStyle w:val="NoSpacing"/>
        <w:jc w:val="both"/>
        <w:rPr>
          <w:szCs w:val="24"/>
        </w:rPr>
      </w:pPr>
      <w:r>
        <w:rPr>
          <w:szCs w:val="24"/>
        </w:rPr>
        <w:t>Kavandatava KarS § 278</w:t>
      </w:r>
      <w:r w:rsidRPr="00D34DF8">
        <w:rPr>
          <w:szCs w:val="24"/>
          <w:vertAlign w:val="superscript"/>
        </w:rPr>
        <w:t>1</w:t>
      </w:r>
      <w:r>
        <w:rPr>
          <w:szCs w:val="24"/>
        </w:rPr>
        <w:t xml:space="preserve"> alusel kaitstav õigushüve on abivajava isiku elu ja tervis ehk võimalus saada elupäästvat abi, samuti keskkonna ja vara kaitset. Samuti on kaitstav õigushüve avalik võim – konkreetsemalt Häirekeskuse toimepidevus. </w:t>
      </w:r>
      <w:r w:rsidRPr="00034415">
        <w:rPr>
          <w:szCs w:val="24"/>
        </w:rPr>
        <w:t xml:space="preserve">PS § 28 lõige 1 kaitseb universaalset </w:t>
      </w:r>
      <w:r w:rsidRPr="00034415">
        <w:rPr>
          <w:szCs w:val="24"/>
        </w:rPr>
        <w:lastRenderedPageBreak/>
        <w:t xml:space="preserve">õigust tervisele ja PS § 16 õigust elule. Häirekeskuse töö segamisel seab teo toimepanija ohtu </w:t>
      </w:r>
      <w:r>
        <w:rPr>
          <w:szCs w:val="24"/>
        </w:rPr>
        <w:t>hädaabi</w:t>
      </w:r>
      <w:r w:rsidRPr="00034415">
        <w:rPr>
          <w:szCs w:val="24"/>
        </w:rPr>
        <w:t xml:space="preserve"> vajaja õiguse saada asjaomast abi ja sellega riivab märkimisväärselt abivajaja õiguseid elu päästmiseks või tervise hoidmiseks saada vajalikku abi. PS § 19 lõige 1 kaitseb küll õigust vabale eneseteostusele, kuid lõike 2 kohaselt peab oma õiguste ja vabaduste kasutamisel ning kohustuste täitmisel austama ja arvestama teiste inimeste õigusi ja vabadusi ning järgima seadust. Uue </w:t>
      </w:r>
      <w:r>
        <w:rPr>
          <w:szCs w:val="24"/>
        </w:rPr>
        <w:t>väär</w:t>
      </w:r>
      <w:r w:rsidRPr="00034415">
        <w:rPr>
          <w:szCs w:val="24"/>
        </w:rPr>
        <w:t>teo</w:t>
      </w:r>
      <w:r>
        <w:rPr>
          <w:szCs w:val="24"/>
        </w:rPr>
        <w:t xml:space="preserve">koosseisu kehtestamine </w:t>
      </w:r>
      <w:r w:rsidRPr="00034415">
        <w:rPr>
          <w:szCs w:val="24"/>
        </w:rPr>
        <w:t>on seotud ka PS §</w:t>
      </w:r>
      <w:r>
        <w:rPr>
          <w:szCs w:val="24"/>
        </w:rPr>
        <w:t> </w:t>
      </w:r>
      <w:r w:rsidRPr="00034415">
        <w:rPr>
          <w:szCs w:val="24"/>
        </w:rPr>
        <w:t>23 lõikega 1, mille kohaselt ei tohi kedagi süüdi mõista teo eest, kui seda tegu ei tunnista kuriteoks seadus, mis oli jõus teo toimepanemise ajal.</w:t>
      </w:r>
      <w:r>
        <w:rPr>
          <w:szCs w:val="24"/>
        </w:rPr>
        <w:t xml:space="preserve"> </w:t>
      </w:r>
    </w:p>
    <w:p w14:paraId="10BFFA4D" w14:textId="77777777" w:rsidR="0099676F" w:rsidRDefault="0099676F" w:rsidP="0099676F">
      <w:pPr>
        <w:pStyle w:val="NoSpacing"/>
        <w:jc w:val="both"/>
        <w:rPr>
          <w:szCs w:val="24"/>
        </w:rPr>
      </w:pPr>
    </w:p>
    <w:p w14:paraId="2FF21D3D" w14:textId="7BA8E728" w:rsidR="0099676F" w:rsidRPr="006F51CF" w:rsidRDefault="0099676F" w:rsidP="0099676F">
      <w:pPr>
        <w:pStyle w:val="NoSpacing"/>
        <w:jc w:val="both"/>
        <w:rPr>
          <w:szCs w:val="24"/>
        </w:rPr>
      </w:pPr>
      <w:r w:rsidRPr="008809BE">
        <w:rPr>
          <w:szCs w:val="24"/>
        </w:rPr>
        <w:t>Eelnõu on kooskõlas PäästeS-ga, mis reguleerib Häirekeskuse ülesandeid. PäästeS § 5 l</w:t>
      </w:r>
      <w:r w:rsidR="00903E0A">
        <w:rPr>
          <w:szCs w:val="24"/>
        </w:rPr>
        <w:t>õike</w:t>
      </w:r>
      <w:r w:rsidRPr="008809BE">
        <w:rPr>
          <w:szCs w:val="24"/>
        </w:rPr>
        <w:t xml:space="preserve"> 1</w:t>
      </w:r>
      <w:r w:rsidRPr="008809BE">
        <w:rPr>
          <w:szCs w:val="24"/>
          <w:vertAlign w:val="superscript"/>
        </w:rPr>
        <w:t>1</w:t>
      </w:r>
      <w:r w:rsidRPr="008809BE">
        <w:rPr>
          <w:szCs w:val="24"/>
        </w:rPr>
        <w:t xml:space="preserve"> p</w:t>
      </w:r>
      <w:r w:rsidR="00903E0A">
        <w:rPr>
          <w:szCs w:val="24"/>
        </w:rPr>
        <w:t>unkti</w:t>
      </w:r>
      <w:r w:rsidRPr="008809BE">
        <w:rPr>
          <w:szCs w:val="24"/>
        </w:rPr>
        <w:t xml:space="preserve"> 1 kohaselt on Häirekeskuse ülesanne hädaabiteadete menetlemine. Kuna kavandatava väärteokoosseisuga kaitstakse Häirekeskuse toimepidevust hädaabiteadete menetlemisel, on see PäästeS-ga kooskõlas. PäästeS-is ei ole väärtegusid reguleeritud ja olemuselt sobitub kavandatav norm KarS-i struktuuri § 278 järgi. Sättel ei ole puutumust rahvusvahelise õigusega.</w:t>
      </w:r>
    </w:p>
    <w:p w14:paraId="765868A6" w14:textId="77777777" w:rsidR="0099676F" w:rsidRDefault="0099676F" w:rsidP="0099676F">
      <w:pPr>
        <w:pStyle w:val="NoSpacing"/>
        <w:jc w:val="both"/>
        <w:rPr>
          <w:szCs w:val="24"/>
        </w:rPr>
      </w:pPr>
    </w:p>
    <w:p w14:paraId="38B3B10D" w14:textId="40875FEB" w:rsidR="0099676F" w:rsidRDefault="0099676F" w:rsidP="0099676F">
      <w:pPr>
        <w:pStyle w:val="NoSpacing"/>
        <w:jc w:val="both"/>
        <w:rPr>
          <w:szCs w:val="24"/>
        </w:rPr>
      </w:pPr>
      <w:r w:rsidRPr="006D5DEB">
        <w:rPr>
          <w:szCs w:val="24"/>
        </w:rPr>
        <w:t xml:space="preserve">Isiku vastutuselevõtmine Häirekeskuse töö </w:t>
      </w:r>
      <w:r>
        <w:rPr>
          <w:szCs w:val="24"/>
        </w:rPr>
        <w:t>häirimise</w:t>
      </w:r>
      <w:r w:rsidRPr="006D5DEB">
        <w:rPr>
          <w:szCs w:val="24"/>
        </w:rPr>
        <w:t xml:space="preserve"> eest on võimalik mitmetes riikides (</w:t>
      </w:r>
      <w:r>
        <w:rPr>
          <w:szCs w:val="24"/>
        </w:rPr>
        <w:t xml:space="preserve">näiteks </w:t>
      </w:r>
      <w:r w:rsidRPr="006D5DEB">
        <w:rPr>
          <w:szCs w:val="24"/>
        </w:rPr>
        <w:t>Belgia, Leedu, Holland,</w:t>
      </w:r>
      <w:r>
        <w:rPr>
          <w:szCs w:val="24"/>
        </w:rPr>
        <w:t xml:space="preserve"> Malta,</w:t>
      </w:r>
      <w:r w:rsidRPr="006D5DEB">
        <w:rPr>
          <w:szCs w:val="24"/>
        </w:rPr>
        <w:t xml:space="preserve"> Poola, Saksamaa, Sloveenia, Slovakkia, Rumeenia)</w:t>
      </w:r>
      <w:r>
        <w:rPr>
          <w:szCs w:val="24"/>
        </w:rPr>
        <w:t xml:space="preserve">. Eelnõu koostajad kaardistasid karistuspraktikat </w:t>
      </w:r>
      <w:r w:rsidRPr="006D5DEB">
        <w:rPr>
          <w:szCs w:val="24"/>
        </w:rPr>
        <w:t>Euroopa Liidu</w:t>
      </w:r>
      <w:r>
        <w:rPr>
          <w:szCs w:val="24"/>
        </w:rPr>
        <w:t xml:space="preserve"> riikides,</w:t>
      </w:r>
      <w:r w:rsidRPr="006D5DEB">
        <w:rPr>
          <w:szCs w:val="24"/>
        </w:rPr>
        <w:t xml:space="preserve"> </w:t>
      </w:r>
      <w:r>
        <w:rPr>
          <w:szCs w:val="24"/>
        </w:rPr>
        <w:t>kasutades abi</w:t>
      </w:r>
      <w:r w:rsidRPr="006D5DEB">
        <w:rPr>
          <w:szCs w:val="24"/>
        </w:rPr>
        <w:t xml:space="preserve"> Eesti Vabariigi alali</w:t>
      </w:r>
      <w:r>
        <w:rPr>
          <w:szCs w:val="24"/>
        </w:rPr>
        <w:t>s</w:t>
      </w:r>
      <w:r w:rsidRPr="006D5DEB">
        <w:rPr>
          <w:szCs w:val="24"/>
        </w:rPr>
        <w:t>e</w:t>
      </w:r>
      <w:r>
        <w:rPr>
          <w:szCs w:val="24"/>
        </w:rPr>
        <w:t>lt</w:t>
      </w:r>
      <w:r w:rsidRPr="006D5DEB">
        <w:rPr>
          <w:szCs w:val="24"/>
        </w:rPr>
        <w:t xml:space="preserve"> esindus</w:t>
      </w:r>
      <w:r>
        <w:rPr>
          <w:szCs w:val="24"/>
        </w:rPr>
        <w:t>elt</w:t>
      </w:r>
      <w:r w:rsidRPr="006D5DEB">
        <w:rPr>
          <w:szCs w:val="24"/>
        </w:rPr>
        <w:t xml:space="preserve"> Euroopa Liidu juures</w:t>
      </w:r>
      <w:r>
        <w:rPr>
          <w:szCs w:val="24"/>
        </w:rPr>
        <w:t xml:space="preserve">. Samuti kasutati Internetiotsingut. </w:t>
      </w:r>
      <w:r w:rsidRPr="001D6BD3">
        <w:rPr>
          <w:szCs w:val="24"/>
        </w:rPr>
        <w:t xml:space="preserve">Tulemused on kantud seletuskirja lisas </w:t>
      </w:r>
      <w:r w:rsidR="00EF6FEC" w:rsidRPr="001D6BD3">
        <w:rPr>
          <w:szCs w:val="24"/>
        </w:rPr>
        <w:t xml:space="preserve">2 </w:t>
      </w:r>
      <w:r w:rsidRPr="001D6BD3">
        <w:rPr>
          <w:szCs w:val="24"/>
        </w:rPr>
        <w:t>olevasse tabelisse.</w:t>
      </w:r>
      <w:r>
        <w:rPr>
          <w:szCs w:val="24"/>
        </w:rPr>
        <w:t xml:space="preserve"> </w:t>
      </w:r>
    </w:p>
    <w:p w14:paraId="609C063B" w14:textId="77777777" w:rsidR="0099676F" w:rsidRDefault="0099676F" w:rsidP="0099676F">
      <w:pPr>
        <w:pStyle w:val="NoSpacing"/>
        <w:jc w:val="both"/>
        <w:rPr>
          <w:szCs w:val="24"/>
        </w:rPr>
      </w:pPr>
    </w:p>
    <w:p w14:paraId="5CA7DC59" w14:textId="77777777" w:rsidR="0099676F" w:rsidRDefault="0099676F" w:rsidP="0099676F">
      <w:pPr>
        <w:pStyle w:val="NoSpacing"/>
        <w:jc w:val="both"/>
        <w:rPr>
          <w:szCs w:val="24"/>
        </w:rPr>
      </w:pPr>
      <w:r>
        <w:rPr>
          <w:szCs w:val="24"/>
        </w:rPr>
        <w:t>Analüüsitud riigid on võtnud kasutusele erinevaid mõjutusvahendeid. Osades riikides rakendatakse kõige leebema meetmena hoiatust (Leedu, Slovakkia, Sloveenia). Riikides, kus karistusena on võimalik määrata rahatrahv, ulatub trahvimäär 90</w:t>
      </w:r>
      <w:r>
        <w:rPr>
          <w:rFonts w:cs="Times New Roman"/>
          <w:szCs w:val="24"/>
        </w:rPr>
        <w:t>–</w:t>
      </w:r>
      <w:r>
        <w:rPr>
          <w:szCs w:val="24"/>
        </w:rPr>
        <w:t>100 eurost (Belgia, Leedu) mitmekümne tuhande euroni (Holland, lisaks on Belgias s</w:t>
      </w:r>
      <w:r w:rsidRPr="0045433C">
        <w:rPr>
          <w:szCs w:val="24"/>
        </w:rPr>
        <w:t>idevõrgu pahatahtlik</w:t>
      </w:r>
      <w:r>
        <w:rPr>
          <w:szCs w:val="24"/>
        </w:rPr>
        <w:t>u kasutamise eest on võimalik määrata</w:t>
      </w:r>
      <w:r w:rsidRPr="0045433C">
        <w:rPr>
          <w:szCs w:val="24"/>
        </w:rPr>
        <w:t xml:space="preserve"> trahv </w:t>
      </w:r>
      <w:r>
        <w:rPr>
          <w:szCs w:val="24"/>
        </w:rPr>
        <w:t xml:space="preserve">kuni </w:t>
      </w:r>
      <w:r w:rsidRPr="0045433C">
        <w:rPr>
          <w:szCs w:val="24"/>
        </w:rPr>
        <w:t>50 000 eurot</w:t>
      </w:r>
      <w:r>
        <w:rPr>
          <w:szCs w:val="24"/>
        </w:rPr>
        <w:t>). Sealjuures tuleb arvestada, et karistatava teo olemus</w:t>
      </w:r>
      <w:r w:rsidRPr="003307F3">
        <w:rPr>
          <w:szCs w:val="24"/>
        </w:rPr>
        <w:t xml:space="preserve"> </w:t>
      </w:r>
      <w:r>
        <w:rPr>
          <w:szCs w:val="24"/>
        </w:rPr>
        <w:t>on</w:t>
      </w:r>
      <w:r w:rsidRPr="003307F3">
        <w:rPr>
          <w:szCs w:val="24"/>
        </w:rPr>
        <w:t xml:space="preserve"> </w:t>
      </w:r>
      <w:r>
        <w:rPr>
          <w:szCs w:val="24"/>
        </w:rPr>
        <w:t>määratletud</w:t>
      </w:r>
      <w:r w:rsidRPr="003307F3">
        <w:rPr>
          <w:szCs w:val="24"/>
        </w:rPr>
        <w:t xml:space="preserve"> </w:t>
      </w:r>
      <w:r>
        <w:rPr>
          <w:szCs w:val="24"/>
        </w:rPr>
        <w:t>erinevalt. Mitmetes riikides on karistusena võimalik määrata aresti (Poola) aga ka vanglakaristust (Belgias on kõne menetleja ähvardamise eest võimalik ette näha</w:t>
      </w:r>
      <w:r w:rsidRPr="0045433C">
        <w:rPr>
          <w:szCs w:val="24"/>
        </w:rPr>
        <w:t xml:space="preserve"> vanglakaristus 6 kuud kuni 5 aastat</w:t>
      </w:r>
      <w:r>
        <w:rPr>
          <w:szCs w:val="24"/>
        </w:rPr>
        <w:t>; samuti on Hollandis ja Saksamaal võimalik määrata häirekeskuse töö segamise eest vanglakaristus kuni üks aasta). Menetletud süütegude arvu ei osanud vastused saatnud riigid valdavalt välja tuua, samuti ei ole riikides analüüsitud karistusvõimaluse mõju süütegude toimepanemisele.</w:t>
      </w:r>
      <w:r w:rsidRPr="00732430">
        <w:rPr>
          <w:szCs w:val="24"/>
        </w:rPr>
        <w:t xml:space="preserve"> </w:t>
      </w:r>
      <w:r>
        <w:rPr>
          <w:szCs w:val="24"/>
        </w:rPr>
        <w:t>Eelnõuga kavandatav säte on kõige sarnasem Rumeenia praktikaga, millega eelnõu autorid tutvusid lähemalt. Rumeenias on Häirekeskuse töö häirimise eest võimalik määrata r</w:t>
      </w:r>
      <w:r w:rsidRPr="00732430">
        <w:rPr>
          <w:szCs w:val="24"/>
        </w:rPr>
        <w:t xml:space="preserve">ahatrahv </w:t>
      </w:r>
      <w:r>
        <w:rPr>
          <w:szCs w:val="24"/>
        </w:rPr>
        <w:t>ligikaudu</w:t>
      </w:r>
      <w:r w:rsidRPr="00732430">
        <w:rPr>
          <w:szCs w:val="24"/>
        </w:rPr>
        <w:t xml:space="preserve"> 200</w:t>
      </w:r>
      <w:r>
        <w:rPr>
          <w:rFonts w:cs="Times New Roman"/>
          <w:szCs w:val="24"/>
        </w:rPr>
        <w:t>–</w:t>
      </w:r>
      <w:r w:rsidRPr="00732430">
        <w:rPr>
          <w:szCs w:val="24"/>
        </w:rPr>
        <w:t>40</w:t>
      </w:r>
      <w:r>
        <w:rPr>
          <w:szCs w:val="24"/>
        </w:rPr>
        <w:t>0 eurot (1000-2000 R</w:t>
      </w:r>
      <w:r w:rsidRPr="00732430">
        <w:rPr>
          <w:szCs w:val="24"/>
        </w:rPr>
        <w:t>umeenia leud) või 100</w:t>
      </w:r>
      <w:r>
        <w:rPr>
          <w:rFonts w:cs="Times New Roman"/>
          <w:szCs w:val="24"/>
        </w:rPr>
        <w:t>–</w:t>
      </w:r>
      <w:r w:rsidRPr="00732430">
        <w:rPr>
          <w:szCs w:val="24"/>
        </w:rPr>
        <w:t xml:space="preserve">200 tundi </w:t>
      </w:r>
      <w:r>
        <w:rPr>
          <w:szCs w:val="24"/>
        </w:rPr>
        <w:t>ühiskondlikult kasulikku tööd</w:t>
      </w:r>
      <w:r w:rsidRPr="00732430">
        <w:rPr>
          <w:szCs w:val="24"/>
        </w:rPr>
        <w:t xml:space="preserve">. </w:t>
      </w:r>
      <w:r>
        <w:rPr>
          <w:szCs w:val="24"/>
        </w:rPr>
        <w:t>Juhul kui tegu pannakse toime ühe aasta</w:t>
      </w:r>
      <w:r w:rsidRPr="00732430">
        <w:rPr>
          <w:szCs w:val="24"/>
        </w:rPr>
        <w:t xml:space="preserve"> jooksul</w:t>
      </w:r>
      <w:r w:rsidRPr="003307F3">
        <w:rPr>
          <w:szCs w:val="24"/>
        </w:rPr>
        <w:t xml:space="preserve"> </w:t>
      </w:r>
      <w:r>
        <w:rPr>
          <w:szCs w:val="24"/>
        </w:rPr>
        <w:t>korduvalt, siis on vastavad määrad kahekordsed. Kokkuvõttes on riikide karistuspraktika Häirekeskuse töö häirimise eest väga erinev, sealjuures</w:t>
      </w:r>
      <w:r w:rsidRPr="006D5DEB">
        <w:rPr>
          <w:szCs w:val="24"/>
        </w:rPr>
        <w:t xml:space="preserve"> on võimalik raskematel juhtudel määrata rahatrahvi ja aresti kõrval ka vanglakaristust. See näitab, et Häirekeskuse töö </w:t>
      </w:r>
      <w:r>
        <w:rPr>
          <w:szCs w:val="24"/>
        </w:rPr>
        <w:t>häirimist</w:t>
      </w:r>
      <w:r w:rsidRPr="006D5DEB">
        <w:rPr>
          <w:szCs w:val="24"/>
        </w:rPr>
        <w:t xml:space="preserve"> on peetud nendes riikides sisejulgeolekule võrdlemisi suureks ohuks ja seetõttu ka tähtsustatakse</w:t>
      </w:r>
      <w:r>
        <w:rPr>
          <w:szCs w:val="24"/>
        </w:rPr>
        <w:t xml:space="preserve"> süüteo toimepanijate </w:t>
      </w:r>
      <w:r w:rsidRPr="006D5DEB">
        <w:rPr>
          <w:szCs w:val="24"/>
        </w:rPr>
        <w:t>vastutusele võtmise võimalust.</w:t>
      </w:r>
    </w:p>
    <w:p w14:paraId="2EBD3726" w14:textId="77777777" w:rsidR="0099676F" w:rsidRDefault="0099676F" w:rsidP="0099676F">
      <w:pPr>
        <w:pStyle w:val="NoSpacing"/>
        <w:jc w:val="both"/>
        <w:rPr>
          <w:b/>
          <w:szCs w:val="24"/>
        </w:rPr>
      </w:pPr>
    </w:p>
    <w:p w14:paraId="2BF9671A" w14:textId="77777777" w:rsidR="0099676F" w:rsidRPr="0095391A" w:rsidRDefault="0099676F" w:rsidP="0099676F">
      <w:pPr>
        <w:pStyle w:val="NoSpacing"/>
        <w:jc w:val="both"/>
        <w:rPr>
          <w:b/>
          <w:szCs w:val="24"/>
        </w:rPr>
      </w:pPr>
      <w:r w:rsidRPr="0086420D">
        <w:rPr>
          <w:b/>
          <w:szCs w:val="24"/>
        </w:rPr>
        <w:t xml:space="preserve">Eelnõu § </w:t>
      </w:r>
      <w:r>
        <w:rPr>
          <w:b/>
          <w:szCs w:val="24"/>
        </w:rPr>
        <w:t xml:space="preserve">4 </w:t>
      </w:r>
      <w:r w:rsidRPr="00256A20">
        <w:rPr>
          <w:szCs w:val="24"/>
        </w:rPr>
        <w:t xml:space="preserve">kohaselt muudetakse </w:t>
      </w:r>
      <w:r>
        <w:rPr>
          <w:szCs w:val="24"/>
        </w:rPr>
        <w:t>KorS-i § 35</w:t>
      </w:r>
      <w:r w:rsidRPr="00C0789C">
        <w:rPr>
          <w:szCs w:val="24"/>
          <w:vertAlign w:val="superscript"/>
        </w:rPr>
        <w:t>1</w:t>
      </w:r>
      <w:r w:rsidRPr="00256A20">
        <w:rPr>
          <w:szCs w:val="24"/>
        </w:rPr>
        <w:t>.</w:t>
      </w:r>
    </w:p>
    <w:p w14:paraId="19F51010" w14:textId="77777777" w:rsidR="0099676F" w:rsidRDefault="0099676F" w:rsidP="0099676F">
      <w:pPr>
        <w:pStyle w:val="NoSpacing"/>
        <w:jc w:val="both"/>
        <w:rPr>
          <w:szCs w:val="24"/>
        </w:rPr>
      </w:pPr>
    </w:p>
    <w:p w14:paraId="6975F174" w14:textId="260E3335" w:rsidR="0099676F" w:rsidRDefault="0099676F" w:rsidP="0099676F">
      <w:pPr>
        <w:pStyle w:val="NoSpacing"/>
        <w:jc w:val="both"/>
        <w:rPr>
          <w:szCs w:val="24"/>
        </w:rPr>
      </w:pPr>
      <w:r>
        <w:rPr>
          <w:szCs w:val="24"/>
        </w:rPr>
        <w:t>KorS-is muudetakse ja antakse uues sõnastuses § 35</w:t>
      </w:r>
      <w:r w:rsidRPr="002632C4">
        <w:rPr>
          <w:szCs w:val="24"/>
          <w:vertAlign w:val="superscript"/>
        </w:rPr>
        <w:t>1</w:t>
      </w:r>
      <w:r>
        <w:rPr>
          <w:szCs w:val="24"/>
        </w:rPr>
        <w:t>, mis reguleerib hädaabinumbrile edastatud informatsiooni töötlemist. Muudatused ei ole sisulised, nendega ei kaasne muudatusi Häirekeskuse ega teiste asutuste töökorralduses, vaid paragrahvi sõnastus viiakse muutunud oludega kooskõlla. Sealjuures muudetakse nii paragrahvi pealkirja kui ka selle sisu. Muudatuse kohaselt reguleeritakse §-s 35</w:t>
      </w:r>
      <w:r w:rsidRPr="00D4354E">
        <w:rPr>
          <w:szCs w:val="24"/>
          <w:vertAlign w:val="superscript"/>
        </w:rPr>
        <w:t>1</w:t>
      </w:r>
      <w:r>
        <w:rPr>
          <w:szCs w:val="24"/>
        </w:rPr>
        <w:t xml:space="preserve"> h</w:t>
      </w:r>
      <w:r w:rsidRPr="00D4354E">
        <w:rPr>
          <w:szCs w:val="24"/>
        </w:rPr>
        <w:t xml:space="preserve">ädaabinumbrile ning </w:t>
      </w:r>
      <w:r w:rsidR="00AD4153">
        <w:rPr>
          <w:szCs w:val="24"/>
        </w:rPr>
        <w:t>riigiinfonumbrile</w:t>
      </w:r>
      <w:r w:rsidRPr="00D4354E">
        <w:rPr>
          <w:szCs w:val="24"/>
        </w:rPr>
        <w:t xml:space="preserve"> eda</w:t>
      </w:r>
      <w:r>
        <w:rPr>
          <w:szCs w:val="24"/>
        </w:rPr>
        <w:t xml:space="preserve">statud informatsiooni töötlemist. Praegu ei ole pealkiri täpne, kuna paragrahvis ei ole reguleeritud vaid hädaabinumbrile 112 edastatud informatsiooni töötlemist, vaid ka Keskkonnaameti valvenumbrile edastatava informatsiooni töötlemist. </w:t>
      </w:r>
    </w:p>
    <w:p w14:paraId="6CBCDF75" w14:textId="77777777" w:rsidR="0099676F" w:rsidRDefault="0099676F" w:rsidP="0099676F">
      <w:pPr>
        <w:pStyle w:val="NoSpacing"/>
        <w:jc w:val="both"/>
        <w:rPr>
          <w:szCs w:val="24"/>
        </w:rPr>
      </w:pPr>
    </w:p>
    <w:p w14:paraId="24D5700F" w14:textId="1169B3F4" w:rsidR="0099676F" w:rsidRDefault="0099676F" w:rsidP="0099676F">
      <w:pPr>
        <w:pStyle w:val="NoSpacing"/>
        <w:jc w:val="both"/>
        <w:rPr>
          <w:szCs w:val="24"/>
        </w:rPr>
      </w:pPr>
      <w:r w:rsidRPr="00203344">
        <w:rPr>
          <w:b/>
          <w:bCs/>
          <w:i/>
          <w:iCs/>
          <w:szCs w:val="24"/>
        </w:rPr>
        <w:lastRenderedPageBreak/>
        <w:t>Lõikest 1</w:t>
      </w:r>
      <w:r>
        <w:rPr>
          <w:szCs w:val="24"/>
        </w:rPr>
        <w:t xml:space="preserve"> tulenevalt </w:t>
      </w:r>
      <w:r w:rsidRPr="000C6D54">
        <w:rPr>
          <w:szCs w:val="24"/>
        </w:rPr>
        <w:t xml:space="preserve">salvestab Häirekeskus hädaabinumbril 112 või </w:t>
      </w:r>
      <w:r w:rsidR="00AD4153">
        <w:rPr>
          <w:szCs w:val="24"/>
        </w:rPr>
        <w:t>riigiinfonumbril</w:t>
      </w:r>
      <w:r w:rsidRPr="000C6D54">
        <w:rPr>
          <w:szCs w:val="24"/>
        </w:rPr>
        <w:t xml:space="preserve"> 1247 edastatud tea</w:t>
      </w:r>
      <w:r>
        <w:rPr>
          <w:szCs w:val="24"/>
        </w:rPr>
        <w:t>b</w:t>
      </w:r>
      <w:r w:rsidRPr="000C6D54">
        <w:rPr>
          <w:szCs w:val="24"/>
        </w:rPr>
        <w:t>e.</w:t>
      </w:r>
      <w:r>
        <w:rPr>
          <w:szCs w:val="24"/>
        </w:rPr>
        <w:t xml:space="preserve"> Sättest on välja jäetud lauseosa </w:t>
      </w:r>
      <w:r w:rsidRPr="002C56DB">
        <w:rPr>
          <w:i/>
          <w:iCs/>
          <w:szCs w:val="24"/>
        </w:rPr>
        <w:t>Euroopa ühtsele</w:t>
      </w:r>
      <w:r>
        <w:rPr>
          <w:szCs w:val="24"/>
        </w:rPr>
        <w:t xml:space="preserve">. Eestis on kasutusel üks hädaabinumber 112, mis on ühtlasi ka Euroopa ühtne hädaabinumber. Selle väljatoomine seaduses ei ole vajalik ja koormab asjatult sätte teksti. </w:t>
      </w:r>
      <w:r w:rsidRPr="002E429B">
        <w:rPr>
          <w:szCs w:val="24"/>
        </w:rPr>
        <w:t>Häirekeskus salvestab</w:t>
      </w:r>
      <w:r>
        <w:rPr>
          <w:szCs w:val="24"/>
        </w:rPr>
        <w:t xml:space="preserve"> ka</w:t>
      </w:r>
      <w:r w:rsidRPr="002E429B">
        <w:rPr>
          <w:szCs w:val="24"/>
        </w:rPr>
        <w:t xml:space="preserve"> </w:t>
      </w:r>
      <w:r w:rsidR="00AD4153">
        <w:rPr>
          <w:szCs w:val="24"/>
        </w:rPr>
        <w:t>riigiinfonumbrile</w:t>
      </w:r>
      <w:r w:rsidRPr="002E429B">
        <w:rPr>
          <w:szCs w:val="24"/>
        </w:rPr>
        <w:t xml:space="preserve"> 1247 saabunud </w:t>
      </w:r>
      <w:r>
        <w:rPr>
          <w:szCs w:val="24"/>
        </w:rPr>
        <w:t xml:space="preserve">teabe, </w:t>
      </w:r>
      <w:r w:rsidRPr="002632C4">
        <w:rPr>
          <w:szCs w:val="24"/>
        </w:rPr>
        <w:t xml:space="preserve">kuid seda ei ole sõnaselgelt KorS-is reguleeritud. </w:t>
      </w:r>
      <w:r>
        <w:rPr>
          <w:szCs w:val="24"/>
        </w:rPr>
        <w:t>Ka PäästeS § 9</w:t>
      </w:r>
      <w:r w:rsidRPr="00D4354E">
        <w:rPr>
          <w:szCs w:val="24"/>
          <w:vertAlign w:val="superscript"/>
        </w:rPr>
        <w:t>1</w:t>
      </w:r>
      <w:r>
        <w:rPr>
          <w:szCs w:val="24"/>
        </w:rPr>
        <w:t xml:space="preserve"> lõike 2 punkti 8 kohaselt kantakse HKSOS-i </w:t>
      </w:r>
      <w:r w:rsidRPr="00D4354E">
        <w:rPr>
          <w:szCs w:val="24"/>
        </w:rPr>
        <w:t>Häirekeskuse kõneside salvestised</w:t>
      </w:r>
      <w:r>
        <w:rPr>
          <w:szCs w:val="24"/>
        </w:rPr>
        <w:t xml:space="preserve">, mis hõlmab lisaks hädaabiteadetele ka abi- ja infoteadete salvestisi. Kehtiva </w:t>
      </w:r>
      <w:r w:rsidRPr="002632C4">
        <w:rPr>
          <w:szCs w:val="24"/>
        </w:rPr>
        <w:t>KorS § 35</w:t>
      </w:r>
      <w:r w:rsidRPr="002632C4">
        <w:rPr>
          <w:szCs w:val="24"/>
          <w:vertAlign w:val="superscript"/>
        </w:rPr>
        <w:t>1</w:t>
      </w:r>
      <w:r w:rsidRPr="002632C4">
        <w:rPr>
          <w:szCs w:val="24"/>
        </w:rPr>
        <w:t xml:space="preserve"> lõike 3 </w:t>
      </w:r>
      <w:r>
        <w:rPr>
          <w:szCs w:val="24"/>
        </w:rPr>
        <w:t xml:space="preserve">sõnastuse </w:t>
      </w:r>
      <w:r w:rsidRPr="002632C4">
        <w:rPr>
          <w:szCs w:val="24"/>
        </w:rPr>
        <w:t>kohaselt salvestab Keskkonnaamet riigisisesele valvenumbrile 1313 edastatud informatsiooni looduskeskkonna ja -varade suhtes toimepandud korrarikkumise ja muu sündmuse kohta</w:t>
      </w:r>
      <w:r>
        <w:rPr>
          <w:szCs w:val="24"/>
        </w:rPr>
        <w:t>.</w:t>
      </w:r>
      <w:r w:rsidRPr="002632C4">
        <w:rPr>
          <w:szCs w:val="24"/>
        </w:rPr>
        <w:t xml:space="preserve"> Osundatud valvenumber 1313 ei</w:t>
      </w:r>
      <w:r>
        <w:rPr>
          <w:szCs w:val="24"/>
        </w:rPr>
        <w:t xml:space="preserve"> ole enam Häirekeskuse teenindatav. Alates 1. </w:t>
      </w:r>
      <w:r w:rsidRPr="002632C4">
        <w:rPr>
          <w:szCs w:val="24"/>
        </w:rPr>
        <w:t>jaanuarist 2021 võtab Häirekeskus keskkonnainfo telefoninumbri 1313 asemel teateid vastu ühtsel riigiinfonumbril 1247.</w:t>
      </w:r>
    </w:p>
    <w:p w14:paraId="2B38C04C" w14:textId="77777777" w:rsidR="0099676F" w:rsidRDefault="0099676F" w:rsidP="0099676F">
      <w:pPr>
        <w:pStyle w:val="NoSpacing"/>
        <w:jc w:val="both"/>
        <w:rPr>
          <w:szCs w:val="24"/>
        </w:rPr>
      </w:pPr>
    </w:p>
    <w:p w14:paraId="3B35FD13" w14:textId="427D5E6B" w:rsidR="0099676F" w:rsidRDefault="0099676F" w:rsidP="0099676F">
      <w:pPr>
        <w:pStyle w:val="NoSpacing"/>
        <w:jc w:val="both"/>
        <w:rPr>
          <w:szCs w:val="24"/>
        </w:rPr>
      </w:pPr>
      <w:r w:rsidRPr="00203344">
        <w:rPr>
          <w:b/>
          <w:bCs/>
          <w:i/>
          <w:iCs/>
          <w:szCs w:val="24"/>
        </w:rPr>
        <w:t xml:space="preserve">Lõikes </w:t>
      </w:r>
      <w:r>
        <w:rPr>
          <w:b/>
          <w:bCs/>
          <w:i/>
          <w:iCs/>
          <w:szCs w:val="24"/>
        </w:rPr>
        <w:t>2</w:t>
      </w:r>
      <w:r>
        <w:rPr>
          <w:szCs w:val="24"/>
        </w:rPr>
        <w:t xml:space="preserve"> nähakse ette, et Häirekeskusele e</w:t>
      </w:r>
      <w:r w:rsidRPr="00383F24">
        <w:rPr>
          <w:szCs w:val="24"/>
        </w:rPr>
        <w:t xml:space="preserve">dastatud </w:t>
      </w:r>
      <w:r>
        <w:rPr>
          <w:szCs w:val="24"/>
        </w:rPr>
        <w:t>teavet</w:t>
      </w:r>
      <w:r w:rsidRPr="00383F24">
        <w:rPr>
          <w:szCs w:val="24"/>
        </w:rPr>
        <w:t xml:space="preserve"> töötlevad seaduses sätestatud alusel ja korras Häirekeskus ning asutus, kelle tegevusalasse edastatud teave kuulub.</w:t>
      </w:r>
      <w:r>
        <w:rPr>
          <w:szCs w:val="24"/>
        </w:rPr>
        <w:t xml:space="preserve"> </w:t>
      </w:r>
      <w:r w:rsidR="00EF68A5">
        <w:rPr>
          <w:szCs w:val="24"/>
        </w:rPr>
        <w:t xml:space="preserve">Kehtiva </w:t>
      </w:r>
      <w:r>
        <w:rPr>
          <w:szCs w:val="24"/>
        </w:rPr>
        <w:t>KorS § 35</w:t>
      </w:r>
      <w:r w:rsidRPr="00383F24">
        <w:rPr>
          <w:szCs w:val="24"/>
          <w:vertAlign w:val="superscript"/>
        </w:rPr>
        <w:t>1</w:t>
      </w:r>
      <w:r>
        <w:rPr>
          <w:szCs w:val="24"/>
        </w:rPr>
        <w:t xml:space="preserve"> lõige 3 sätestab samuti, et </w:t>
      </w:r>
      <w:r w:rsidRPr="002632C4">
        <w:rPr>
          <w:szCs w:val="24"/>
        </w:rPr>
        <w:t>edastatud informatsiooni töötlevad seaduses sätestatud alusel ja korras Häirekeskus ja Keskkonnaamet.</w:t>
      </w:r>
      <w:r>
        <w:rPr>
          <w:szCs w:val="24"/>
        </w:rPr>
        <w:t xml:space="preserve"> Haldusmenetluse seaduse § 15 lõike 4 kohaselt peab haldusorgan edastama talle edastatud taotluse pädevale haldusorganile. </w:t>
      </w:r>
      <w:r w:rsidRPr="00AF1AAC">
        <w:rPr>
          <w:szCs w:val="24"/>
        </w:rPr>
        <w:t>Muudatuse kohaselt reguleeritakse,</w:t>
      </w:r>
      <w:r>
        <w:rPr>
          <w:szCs w:val="24"/>
        </w:rPr>
        <w:t xml:space="preserve"> et </w:t>
      </w:r>
      <w:r w:rsidR="00F2551E">
        <w:rPr>
          <w:szCs w:val="24"/>
        </w:rPr>
        <w:t>Häirekeskusel</w:t>
      </w:r>
      <w:r>
        <w:rPr>
          <w:szCs w:val="24"/>
        </w:rPr>
        <w:t xml:space="preserve"> on õigus talle edastatud informatsiooni töödelda ka juhtudel, kui seda tehakse teise haldusorgani nimel ja sellele haldusorganile edastamiseks.</w:t>
      </w:r>
    </w:p>
    <w:p w14:paraId="213A9719" w14:textId="77777777" w:rsidR="0099676F" w:rsidRDefault="0099676F" w:rsidP="0099676F">
      <w:pPr>
        <w:pStyle w:val="NoSpacing"/>
        <w:jc w:val="both"/>
        <w:rPr>
          <w:szCs w:val="24"/>
        </w:rPr>
      </w:pPr>
    </w:p>
    <w:p w14:paraId="4DEC70EE" w14:textId="42EB874A" w:rsidR="0000402A" w:rsidRPr="001D035E" w:rsidRDefault="0099676F" w:rsidP="0099676F">
      <w:pPr>
        <w:pStyle w:val="NoSpacing"/>
        <w:jc w:val="both"/>
      </w:pPr>
      <w:r w:rsidRPr="00203344">
        <w:rPr>
          <w:b/>
          <w:bCs/>
          <w:i/>
          <w:iCs/>
          <w:szCs w:val="24"/>
        </w:rPr>
        <w:t xml:space="preserve">Lõikes </w:t>
      </w:r>
      <w:r>
        <w:rPr>
          <w:b/>
          <w:bCs/>
          <w:i/>
          <w:iCs/>
          <w:szCs w:val="24"/>
        </w:rPr>
        <w:t>3</w:t>
      </w:r>
      <w:r w:rsidRPr="0086420D">
        <w:rPr>
          <w:szCs w:val="24"/>
        </w:rPr>
        <w:t xml:space="preserve"> </w:t>
      </w:r>
      <w:r>
        <w:rPr>
          <w:szCs w:val="24"/>
        </w:rPr>
        <w:t xml:space="preserve">sätestatakse, et </w:t>
      </w:r>
      <w:r w:rsidR="00F2551E">
        <w:rPr>
          <w:szCs w:val="24"/>
        </w:rPr>
        <w:t>Häirekeskus</w:t>
      </w:r>
      <w:r w:rsidRPr="00BE729E">
        <w:rPr>
          <w:szCs w:val="24"/>
        </w:rPr>
        <w:t xml:space="preserve"> säilita</w:t>
      </w:r>
      <w:r>
        <w:rPr>
          <w:szCs w:val="24"/>
        </w:rPr>
        <w:t xml:space="preserve">b </w:t>
      </w:r>
      <w:r w:rsidR="002552B8" w:rsidRPr="001D035E">
        <w:rPr>
          <w:rFonts w:eastAsia="Times New Roman" w:cs="Times New Roman"/>
          <w:szCs w:val="24"/>
          <w:lang w:eastAsia="et-EE"/>
        </w:rPr>
        <w:t>hädaabinumbril 112 või riigiinfonumbril 1247 edastatud teabe salvestist üks aasta teabe salvestamisest arvates.</w:t>
      </w:r>
      <w:r w:rsidR="007252DE" w:rsidRPr="001D035E">
        <w:rPr>
          <w:szCs w:val="24"/>
        </w:rPr>
        <w:t xml:space="preserve"> </w:t>
      </w:r>
      <w:r w:rsidR="0000402A" w:rsidRPr="001D035E">
        <w:t>Kehtiva KorS-i § 35</w:t>
      </w:r>
      <w:r w:rsidR="0000402A" w:rsidRPr="001D035E">
        <w:rPr>
          <w:vertAlign w:val="superscript"/>
        </w:rPr>
        <w:t>1</w:t>
      </w:r>
      <w:r w:rsidR="0000402A" w:rsidRPr="001D035E">
        <w:t xml:space="preserve"> lõike 5 kohaselt säilitatakse salvestist vähemalt üks kuu salvestamise päevast arvates, kuid mitte kauem kui üks aasta. Seega lubab ka kehtiv </w:t>
      </w:r>
      <w:r w:rsidR="00501F43" w:rsidRPr="001D035E">
        <w:t>KorS</w:t>
      </w:r>
      <w:r w:rsidR="0000402A" w:rsidRPr="001D035E">
        <w:t xml:space="preserve"> salvestisi säilitada </w:t>
      </w:r>
      <w:r w:rsidR="00501F43" w:rsidRPr="001D035E">
        <w:t>üks</w:t>
      </w:r>
      <w:r w:rsidR="0000402A" w:rsidRPr="001D035E">
        <w:t xml:space="preserve"> aasta.</w:t>
      </w:r>
      <w:r w:rsidR="00501F43" w:rsidRPr="001D035E">
        <w:t xml:space="preserve"> Üheaastane</w:t>
      </w:r>
      <w:r w:rsidR="00501F43" w:rsidRPr="001D035E">
        <w:rPr>
          <w:szCs w:val="24"/>
        </w:rPr>
        <w:t xml:space="preserve"> tähtaeg on ka kehtivas HKSOS-i põhimääruses. HKSOS põhimääruse § 8 lõike 2 kohaselt säilitab Häirekeskus nimelt kõneside salvestist andmekogus üks aasta andmekogusse kandmisest arvates. </w:t>
      </w:r>
      <w:r w:rsidR="00501F43" w:rsidRPr="001D035E">
        <w:rPr>
          <w:rFonts w:ascii="Arial" w:hAnsi="Arial" w:cs="Arial"/>
          <w:color w:val="202020"/>
          <w:sz w:val="21"/>
          <w:szCs w:val="21"/>
        </w:rPr>
        <w:t xml:space="preserve"> </w:t>
      </w:r>
      <w:r w:rsidR="00501F43" w:rsidRPr="001D035E">
        <w:t>Isikustatuna säilitatakse HKSOS-is andmeid üks aasta</w:t>
      </w:r>
      <w:r w:rsidR="00501F43" w:rsidRPr="001D035E">
        <w:rPr>
          <w:szCs w:val="24"/>
        </w:rPr>
        <w:t xml:space="preserve"> ja üks kuu, pärast mida andmed pseudonüümitakse (PäästeS § 9</w:t>
      </w:r>
      <w:r w:rsidR="00501F43" w:rsidRPr="001D035E">
        <w:rPr>
          <w:szCs w:val="24"/>
          <w:vertAlign w:val="superscript"/>
        </w:rPr>
        <w:t xml:space="preserve">1 </w:t>
      </w:r>
      <w:r w:rsidR="00501F43" w:rsidRPr="001D035E">
        <w:rPr>
          <w:szCs w:val="24"/>
        </w:rPr>
        <w:t>lõige 2</w:t>
      </w:r>
      <w:r w:rsidR="00501F43" w:rsidRPr="001D035E">
        <w:rPr>
          <w:szCs w:val="24"/>
          <w:vertAlign w:val="superscript"/>
        </w:rPr>
        <w:t>9</w:t>
      </w:r>
      <w:r w:rsidR="00501F43" w:rsidRPr="001D035E">
        <w:rPr>
          <w:szCs w:val="24"/>
        </w:rPr>
        <w:t xml:space="preserve">). </w:t>
      </w:r>
      <w:r w:rsidR="00501F43" w:rsidRPr="001D035E">
        <w:t>Ka HKSOS</w:t>
      </w:r>
      <w:r w:rsidR="00501F43" w:rsidRPr="001D035E">
        <w:noBreakHyphen/>
        <w:t>i põhimääruse § 8 lõike 3 kohaselt kajastatakse andmekogus andmeid isikustatuna üks aasta ja üks kuu</w:t>
      </w:r>
      <w:r w:rsidR="00EF3EDD" w:rsidRPr="001D035E">
        <w:t xml:space="preserve">. </w:t>
      </w:r>
      <w:r w:rsidR="00501F43" w:rsidRPr="001D035E">
        <w:t>Pärast nimetatud tähtaja möödumist eemaldatakse andmekogust isikuandmed.</w:t>
      </w:r>
    </w:p>
    <w:p w14:paraId="07F9B597" w14:textId="77777777" w:rsidR="00501F43" w:rsidRPr="001D035E" w:rsidRDefault="00501F43" w:rsidP="0099676F">
      <w:pPr>
        <w:pStyle w:val="NoSpacing"/>
        <w:jc w:val="both"/>
      </w:pPr>
    </w:p>
    <w:p w14:paraId="3B8D3B4E" w14:textId="1C8BBADE" w:rsidR="00452EDB" w:rsidRPr="001D035E" w:rsidRDefault="00501F43" w:rsidP="0099676F">
      <w:pPr>
        <w:pStyle w:val="NoSpacing"/>
        <w:jc w:val="both"/>
        <w:rPr>
          <w:rFonts w:cs="Times New Roman"/>
        </w:rPr>
      </w:pPr>
      <w:r w:rsidRPr="001D035E">
        <w:t xml:space="preserve">Salvestiste säilitamise tähtaeg on ühest küljest seotud isikuandmete minimaalse töötlemise printsiibiga, teisalt seotud HÄK-i enda vajadustega. Üheaastase tähtaja määramisel HKSOS põhimääruses lähtuti põhimõttest, et andmeid säilitatakse üksnes niikaua, kuni see on vajalik andmete kogumisel seatud eesmärgi saavutamiseks. </w:t>
      </w:r>
      <w:r w:rsidRPr="001D035E">
        <w:rPr>
          <w:rFonts w:eastAsia="Aptos" w:cs="Times New Roman"/>
          <w14:ligatures w14:val="standardContextual"/>
        </w:rPr>
        <w:t>Lisaks on viidatud IKÜM artikli 5 lõike 1 punktile e, mille kohaselt säilitatakse isikuandmeid kujul, mis võimaldab andmesubjekte tuvastada, kuid ainult seni, kuni see on vajalik andmete kogumiseks või töötlemiseks.</w:t>
      </w:r>
      <w:r w:rsidR="001D035E" w:rsidRPr="001D035E">
        <w:rPr>
          <w:rFonts w:cs="Times New Roman"/>
        </w:rPr>
        <w:t xml:space="preserve"> </w:t>
      </w:r>
      <w:r w:rsidR="001D035E" w:rsidRPr="001D035E">
        <w:rPr>
          <w:rFonts w:cs="Times New Roman"/>
          <w:szCs w:val="24"/>
        </w:rPr>
        <w:t xml:space="preserve">Tähtaeg on selline, et vajaduse korral oleks võimalik vastata teabenõuetele, teate edastaja järelepärimisele olukorra lahendamise kohta või teha järelevalvet abi- ja infoteate menetlemise üle. </w:t>
      </w:r>
      <w:r w:rsidR="0006273D">
        <w:rPr>
          <w:rFonts w:cs="Times New Roman"/>
          <w:szCs w:val="24"/>
        </w:rPr>
        <w:t xml:space="preserve">Ka </w:t>
      </w:r>
      <w:r w:rsidR="0006273D" w:rsidRPr="0006273D">
        <w:rPr>
          <w:rFonts w:cs="Times New Roman"/>
          <w:color w:val="000000" w:themeColor="text1"/>
        </w:rPr>
        <w:t>Häirekeskuse praktika näitab, et üldjuhul esitatakse näiteks kaebused ja kahjunõuded Häirekeskuse vastu ühe aasta jooksul sündmuse toimumisest.</w:t>
      </w:r>
      <w:r w:rsidR="0006273D" w:rsidRPr="0006273D">
        <w:rPr>
          <w:i/>
          <w:iCs/>
          <w:color w:val="000000" w:themeColor="text1"/>
        </w:rPr>
        <w:t xml:space="preserve"> </w:t>
      </w:r>
      <w:r w:rsidR="004278DA">
        <w:rPr>
          <w:rFonts w:cs="Times New Roman"/>
          <w:szCs w:val="24"/>
        </w:rPr>
        <w:t>Lisaks võimaldab selline tähtaeg Häirekeskusel koostada aruandeid ja statistilisi kokkuvõtteid.</w:t>
      </w:r>
      <w:r w:rsidR="004278DA" w:rsidRPr="004278DA">
        <w:t xml:space="preserve"> </w:t>
      </w:r>
      <w:r w:rsidR="004278DA">
        <w:t>Üheaastane tähtaeg võimaldab ka näiteks koostöö- või arenguvestluste korral, mida peetakse vähemalt kord aastas, vahetul juhil tutvuda töötaja kõnede menetlemisega salvestiste abil ning seeläbi hinnata teenuse tagamise ja töötaja soorituse kvaliteeti.</w:t>
      </w:r>
    </w:p>
    <w:p w14:paraId="10B33D1A" w14:textId="77777777" w:rsidR="001D035E" w:rsidRDefault="001D035E" w:rsidP="0099676F">
      <w:pPr>
        <w:pStyle w:val="NoSpacing"/>
        <w:jc w:val="both"/>
        <w:rPr>
          <w:szCs w:val="24"/>
          <w:shd w:val="clear" w:color="auto" w:fill="FFFF00"/>
        </w:rPr>
      </w:pPr>
    </w:p>
    <w:p w14:paraId="3F1D49BD" w14:textId="41ED0B1E" w:rsidR="0099676F" w:rsidRDefault="0099676F" w:rsidP="0099676F">
      <w:pPr>
        <w:pStyle w:val="NoSpacing"/>
        <w:jc w:val="both"/>
        <w:rPr>
          <w:szCs w:val="24"/>
        </w:rPr>
      </w:pPr>
      <w:r>
        <w:rPr>
          <w:szCs w:val="24"/>
        </w:rPr>
        <w:t>Kehtiv</w:t>
      </w:r>
      <w:r w:rsidR="002B47EC">
        <w:rPr>
          <w:szCs w:val="24"/>
        </w:rPr>
        <w:t xml:space="preserve"> § 35</w:t>
      </w:r>
      <w:r w:rsidR="002B47EC" w:rsidRPr="002B47EC">
        <w:rPr>
          <w:szCs w:val="24"/>
          <w:vertAlign w:val="superscript"/>
        </w:rPr>
        <w:t>1</w:t>
      </w:r>
      <w:r>
        <w:rPr>
          <w:szCs w:val="24"/>
        </w:rPr>
        <w:t xml:space="preserve"> lõige 4 jäetakse uuest sõnastusest välja. </w:t>
      </w:r>
      <w:r w:rsidR="00F2551E">
        <w:rPr>
          <w:szCs w:val="24"/>
        </w:rPr>
        <w:t>Häirekeskuse</w:t>
      </w:r>
      <w:r>
        <w:rPr>
          <w:szCs w:val="24"/>
        </w:rPr>
        <w:t xml:space="preserve"> salvestatud s</w:t>
      </w:r>
      <w:r w:rsidRPr="00BE729E">
        <w:rPr>
          <w:szCs w:val="24"/>
        </w:rPr>
        <w:t>alvestise andmed on asutusesiseseks kasutamiseks mõeldud teave</w:t>
      </w:r>
      <w:r>
        <w:rPr>
          <w:szCs w:val="24"/>
        </w:rPr>
        <w:t xml:space="preserve"> </w:t>
      </w:r>
      <w:r w:rsidRPr="0016015B">
        <w:rPr>
          <w:szCs w:val="24"/>
        </w:rPr>
        <w:t>PäästeS § 9</w:t>
      </w:r>
      <w:r w:rsidRPr="0016015B">
        <w:rPr>
          <w:szCs w:val="24"/>
          <w:vertAlign w:val="superscript"/>
        </w:rPr>
        <w:t>1</w:t>
      </w:r>
      <w:r w:rsidRPr="0016015B">
        <w:rPr>
          <w:szCs w:val="24"/>
        </w:rPr>
        <w:t xml:space="preserve"> l</w:t>
      </w:r>
      <w:r>
        <w:rPr>
          <w:szCs w:val="24"/>
        </w:rPr>
        <w:t>õike</w:t>
      </w:r>
      <w:r w:rsidRPr="0016015B">
        <w:rPr>
          <w:szCs w:val="24"/>
        </w:rPr>
        <w:t xml:space="preserve"> 2</w:t>
      </w:r>
      <w:r w:rsidRPr="0016015B">
        <w:rPr>
          <w:szCs w:val="24"/>
          <w:vertAlign w:val="superscript"/>
        </w:rPr>
        <w:t>10</w:t>
      </w:r>
      <w:r>
        <w:rPr>
          <w:szCs w:val="24"/>
        </w:rPr>
        <w:t xml:space="preserve"> kohaselt ja puudub vajadus seda üle korrata</w:t>
      </w:r>
      <w:r w:rsidRPr="00BE729E">
        <w:rPr>
          <w:szCs w:val="24"/>
        </w:rPr>
        <w:t xml:space="preserve">. </w:t>
      </w:r>
      <w:r>
        <w:rPr>
          <w:szCs w:val="24"/>
        </w:rPr>
        <w:t>Põhimõte, et s</w:t>
      </w:r>
      <w:r w:rsidRPr="00BE729E">
        <w:rPr>
          <w:szCs w:val="24"/>
        </w:rPr>
        <w:t>alvestise ja salvestise andmete väljastamine on lubatud üksnes seaduses ettenähtud alustel ja korras</w:t>
      </w:r>
      <w:r>
        <w:rPr>
          <w:szCs w:val="24"/>
        </w:rPr>
        <w:t>, tuleneb avaliku teabe seadusest</w:t>
      </w:r>
      <w:r w:rsidRPr="00BE729E">
        <w:rPr>
          <w:szCs w:val="24"/>
        </w:rPr>
        <w:t>.</w:t>
      </w:r>
      <w:r>
        <w:rPr>
          <w:szCs w:val="24"/>
        </w:rPr>
        <w:t xml:space="preserve"> Seetõttu puudub samuti vajadus seda täiendavalt reguleerida. </w:t>
      </w:r>
    </w:p>
    <w:p w14:paraId="61A2BDEF" w14:textId="77777777" w:rsidR="0099676F" w:rsidRDefault="0099676F" w:rsidP="0099676F">
      <w:pPr>
        <w:pStyle w:val="NoSpacing"/>
        <w:jc w:val="both"/>
        <w:rPr>
          <w:b/>
          <w:szCs w:val="24"/>
          <w:highlight w:val="yellow"/>
        </w:rPr>
      </w:pPr>
    </w:p>
    <w:p w14:paraId="3B5D77B4" w14:textId="77777777" w:rsidR="0099676F" w:rsidRPr="000078FA" w:rsidRDefault="0099676F" w:rsidP="0099676F">
      <w:pPr>
        <w:pStyle w:val="NoSpacing"/>
        <w:jc w:val="both"/>
        <w:rPr>
          <w:bCs/>
          <w:szCs w:val="24"/>
        </w:rPr>
      </w:pPr>
      <w:r w:rsidRPr="0086420D">
        <w:rPr>
          <w:b/>
          <w:szCs w:val="24"/>
        </w:rPr>
        <w:t xml:space="preserve">Eelnõu § </w:t>
      </w:r>
      <w:r>
        <w:rPr>
          <w:b/>
          <w:szCs w:val="24"/>
        </w:rPr>
        <w:t>5</w:t>
      </w:r>
      <w:r w:rsidRPr="0086420D">
        <w:rPr>
          <w:bCs/>
          <w:szCs w:val="24"/>
        </w:rPr>
        <w:t xml:space="preserve"> kohaselt muudetakse RTsMS-i. Peamiselt jäetakse muudatuse kohaselt välja sätted, mis reguleerivad kiireloomulisi missioone, sest kogu rahvusvahelisel päästetööl või demineerimistööl osalemine reguleeritakse eelnõu kohaselt PäästeS-is.</w:t>
      </w:r>
    </w:p>
    <w:p w14:paraId="0BC6143A" w14:textId="77777777" w:rsidR="0099676F" w:rsidRDefault="0099676F" w:rsidP="0099676F">
      <w:pPr>
        <w:pStyle w:val="NoSpacing"/>
        <w:jc w:val="both"/>
        <w:rPr>
          <w:b/>
          <w:color w:val="FF0000"/>
          <w:szCs w:val="24"/>
        </w:rPr>
      </w:pPr>
    </w:p>
    <w:p w14:paraId="4902B4C2" w14:textId="37457EB0" w:rsidR="0099676F" w:rsidRDefault="0099676F" w:rsidP="0099676F">
      <w:pPr>
        <w:pStyle w:val="NoSpacing"/>
        <w:jc w:val="both"/>
        <w:rPr>
          <w:bCs/>
          <w:szCs w:val="24"/>
        </w:rPr>
      </w:pPr>
      <w:bookmarkStart w:id="32" w:name="_Hlk183178611"/>
      <w:r w:rsidRPr="0086420D">
        <w:rPr>
          <w:b/>
          <w:szCs w:val="24"/>
        </w:rPr>
        <w:t xml:space="preserve">Eelnõu § </w:t>
      </w:r>
      <w:r>
        <w:rPr>
          <w:b/>
          <w:szCs w:val="24"/>
        </w:rPr>
        <w:t>5</w:t>
      </w:r>
      <w:r w:rsidRPr="0086420D">
        <w:rPr>
          <w:b/>
          <w:szCs w:val="24"/>
        </w:rPr>
        <w:t xml:space="preserve"> punktiga 1</w:t>
      </w:r>
      <w:r>
        <w:rPr>
          <w:b/>
          <w:szCs w:val="24"/>
        </w:rPr>
        <w:t xml:space="preserve"> </w:t>
      </w:r>
      <w:r w:rsidRPr="000078FA">
        <w:rPr>
          <w:bCs/>
          <w:szCs w:val="24"/>
        </w:rPr>
        <w:t xml:space="preserve">täpsustatakse </w:t>
      </w:r>
      <w:r w:rsidR="00AF6153">
        <w:rPr>
          <w:bCs/>
          <w:szCs w:val="24"/>
        </w:rPr>
        <w:t xml:space="preserve">§ </w:t>
      </w:r>
      <w:r w:rsidRPr="000078FA">
        <w:rPr>
          <w:bCs/>
          <w:szCs w:val="24"/>
        </w:rPr>
        <w:t>1 lõike 2 esime</w:t>
      </w:r>
      <w:r>
        <w:rPr>
          <w:bCs/>
          <w:szCs w:val="24"/>
        </w:rPr>
        <w:t>ses</w:t>
      </w:r>
      <w:r w:rsidRPr="000078FA">
        <w:rPr>
          <w:bCs/>
          <w:szCs w:val="24"/>
        </w:rPr>
        <w:t xml:space="preserve"> lause</w:t>
      </w:r>
      <w:r>
        <w:rPr>
          <w:bCs/>
          <w:szCs w:val="24"/>
        </w:rPr>
        <w:t xml:space="preserve">s, et RTsMS-i </w:t>
      </w:r>
      <w:r w:rsidRPr="000078FA">
        <w:rPr>
          <w:bCs/>
          <w:szCs w:val="24"/>
        </w:rPr>
        <w:t>ei kohaldata rahvusvahelisel päästetööl või demineerimistööl</w:t>
      </w:r>
      <w:r w:rsidRPr="007262C7">
        <w:rPr>
          <w:bCs/>
          <w:szCs w:val="24"/>
        </w:rPr>
        <w:t xml:space="preserve"> </w:t>
      </w:r>
      <w:r w:rsidRPr="000078FA">
        <w:rPr>
          <w:bCs/>
          <w:szCs w:val="24"/>
        </w:rPr>
        <w:t>osalemisel, kui see toimub rahvusvahelise kokkuleppe alusel esitatud või abi vajava riigi või rahvusvahelise organisatsiooni esitatud abipalve alusel</w:t>
      </w:r>
      <w:r>
        <w:rPr>
          <w:bCs/>
          <w:szCs w:val="24"/>
        </w:rPr>
        <w:t xml:space="preserve">. </w:t>
      </w:r>
      <w:bookmarkEnd w:id="32"/>
      <w:r>
        <w:rPr>
          <w:bCs/>
          <w:szCs w:val="24"/>
        </w:rPr>
        <w:t>Neid küsimusi reguleerib ka kehtiva RTsMS-i kohaselt PäästeS.</w:t>
      </w:r>
    </w:p>
    <w:p w14:paraId="3308E74F" w14:textId="77777777" w:rsidR="00AF6153" w:rsidRDefault="00AF6153" w:rsidP="0099676F">
      <w:pPr>
        <w:pStyle w:val="NoSpacing"/>
        <w:jc w:val="both"/>
        <w:rPr>
          <w:b/>
          <w:szCs w:val="24"/>
        </w:rPr>
      </w:pPr>
    </w:p>
    <w:p w14:paraId="07DD5F74" w14:textId="44E57D68" w:rsidR="0099676F" w:rsidRPr="00F4113A" w:rsidRDefault="0099676F" w:rsidP="0099676F">
      <w:pPr>
        <w:pStyle w:val="NoSpacing"/>
        <w:jc w:val="both"/>
        <w:rPr>
          <w:bCs/>
          <w:szCs w:val="24"/>
        </w:rPr>
      </w:pPr>
      <w:r w:rsidRPr="00F4113A">
        <w:rPr>
          <w:b/>
          <w:szCs w:val="24"/>
        </w:rPr>
        <w:t xml:space="preserve">Eelnõu § </w:t>
      </w:r>
      <w:r>
        <w:rPr>
          <w:b/>
          <w:szCs w:val="24"/>
        </w:rPr>
        <w:t>5</w:t>
      </w:r>
      <w:r w:rsidRPr="00F4113A">
        <w:rPr>
          <w:b/>
          <w:szCs w:val="24"/>
        </w:rPr>
        <w:t xml:space="preserve"> punktiga 2</w:t>
      </w:r>
      <w:r w:rsidRPr="00F4113A">
        <w:rPr>
          <w:bCs/>
          <w:szCs w:val="24"/>
        </w:rPr>
        <w:t xml:space="preserve"> tunnistatakse kehtetuks järgmised RTsMS-i sätted:</w:t>
      </w:r>
    </w:p>
    <w:p w14:paraId="52A3AAF9" w14:textId="44363ED2" w:rsidR="0099676F" w:rsidRPr="00F4113A" w:rsidRDefault="0099676F" w:rsidP="0099676F">
      <w:pPr>
        <w:pStyle w:val="NoSpacing"/>
        <w:numPr>
          <w:ilvl w:val="0"/>
          <w:numId w:val="8"/>
        </w:numPr>
        <w:jc w:val="both"/>
        <w:rPr>
          <w:bCs/>
          <w:szCs w:val="24"/>
        </w:rPr>
      </w:pPr>
      <w:r w:rsidRPr="00F4113A">
        <w:rPr>
          <w:bCs/>
          <w:szCs w:val="24"/>
        </w:rPr>
        <w:t>§ 2 punktid 4 ja 11 – nendes punktides on reguleeritud kiireloomulise missiooni ja päästemeeskonna mõisted</w:t>
      </w:r>
      <w:r w:rsidR="001D035E">
        <w:rPr>
          <w:bCs/>
          <w:szCs w:val="24"/>
        </w:rPr>
        <w:t>. K</w:t>
      </w:r>
      <w:r w:rsidRPr="00F4113A">
        <w:rPr>
          <w:bCs/>
          <w:szCs w:val="24"/>
        </w:rPr>
        <w:t xml:space="preserve">una RTsMS ei reguleeri enam kiireloomulistel missioonidel osalemist (PäästeS reguleerib rahvusvahelisel päästetööl või demineerimistööl osalemist), siis puudub vajadus mõistete säilitamiseks RTsMS-is; </w:t>
      </w:r>
    </w:p>
    <w:p w14:paraId="6BE2F762" w14:textId="048AE558" w:rsidR="0099676F" w:rsidRPr="00F4113A" w:rsidRDefault="0099676F" w:rsidP="0099676F">
      <w:pPr>
        <w:pStyle w:val="NoSpacing"/>
        <w:numPr>
          <w:ilvl w:val="0"/>
          <w:numId w:val="8"/>
        </w:numPr>
        <w:jc w:val="both"/>
        <w:rPr>
          <w:bCs/>
          <w:szCs w:val="24"/>
        </w:rPr>
      </w:pPr>
      <w:r w:rsidRPr="00F4113A">
        <w:rPr>
          <w:bCs/>
          <w:szCs w:val="24"/>
        </w:rPr>
        <w:t xml:space="preserve">§ 4 lõige 2, lõike 5 punkt 3 ja lõige 6 – nende sätetega on reguleeritud, et kiireloomuliseks missiooniks valmistumist ja sellel osalemist korraldab Päästeamet ning </w:t>
      </w:r>
      <w:r w:rsidR="001D035E">
        <w:rPr>
          <w:bCs/>
          <w:szCs w:val="24"/>
        </w:rPr>
        <w:t xml:space="preserve">Päästeameti ülesannete sisu. </w:t>
      </w:r>
      <w:r w:rsidRPr="00F4113A">
        <w:rPr>
          <w:bCs/>
          <w:szCs w:val="24"/>
        </w:rPr>
        <w:t xml:space="preserve">Sarnased ülesanded lisatakse eelnõu kohaselt PäästeS-i 6. peatükki. RTsMS § 4 lõike 5 punktis 3 on reguleeritud, et Välisministeerium peab ekspertide andmekogu – säte tunnistatakse kehtetuks, kuna Välisministeerium ekspertide andmekogu enam ei pea; </w:t>
      </w:r>
    </w:p>
    <w:p w14:paraId="7D395E23" w14:textId="6B286D0F" w:rsidR="0099676F" w:rsidRPr="00F4113A" w:rsidRDefault="0099676F" w:rsidP="0099676F">
      <w:pPr>
        <w:pStyle w:val="NoSpacing"/>
        <w:numPr>
          <w:ilvl w:val="0"/>
          <w:numId w:val="8"/>
        </w:numPr>
        <w:jc w:val="both"/>
        <w:rPr>
          <w:bCs/>
          <w:szCs w:val="24"/>
        </w:rPr>
      </w:pPr>
      <w:r w:rsidRPr="00F4113A">
        <w:rPr>
          <w:bCs/>
          <w:szCs w:val="24"/>
        </w:rPr>
        <w:t xml:space="preserve">§ 6 lõige 2 – lõikes on reguleeritud kiireloomulise missiooniga seotud kulude </w:t>
      </w:r>
      <w:r w:rsidR="00716019" w:rsidRPr="00F4113A">
        <w:rPr>
          <w:bCs/>
          <w:szCs w:val="24"/>
        </w:rPr>
        <w:t>katmi</w:t>
      </w:r>
      <w:r w:rsidR="00716019">
        <w:rPr>
          <w:bCs/>
          <w:szCs w:val="24"/>
        </w:rPr>
        <w:t>ne</w:t>
      </w:r>
      <w:r w:rsidR="00716019" w:rsidRPr="00F4113A">
        <w:rPr>
          <w:bCs/>
          <w:szCs w:val="24"/>
        </w:rPr>
        <w:t xml:space="preserve"> </w:t>
      </w:r>
      <w:r w:rsidRPr="00F4113A">
        <w:rPr>
          <w:bCs/>
          <w:szCs w:val="24"/>
        </w:rPr>
        <w:t xml:space="preserve">Päästeameti eelarvest. See põhimõte on samuti eelnõus säilitatud. Rahvusvahelisel päästetööl ja demineerimistööl osalemise kulude katmine sätestatakse eelnõukohases </w:t>
      </w:r>
      <w:r>
        <w:rPr>
          <w:rFonts w:cs="Times New Roman"/>
          <w:szCs w:val="24"/>
          <w:lang w:eastAsia="et-EE"/>
        </w:rPr>
        <w:t>PäästeS</w:t>
      </w:r>
      <w:r w:rsidRPr="00F4113A">
        <w:rPr>
          <w:bCs/>
          <w:szCs w:val="24"/>
        </w:rPr>
        <w:t xml:space="preserve"> §-s 31</w:t>
      </w:r>
      <w:r>
        <w:rPr>
          <w:bCs/>
          <w:szCs w:val="24"/>
          <w:vertAlign w:val="superscript"/>
        </w:rPr>
        <w:t>11</w:t>
      </w:r>
      <w:r w:rsidRPr="00F4113A">
        <w:rPr>
          <w:bCs/>
          <w:szCs w:val="24"/>
        </w:rPr>
        <w:t>;</w:t>
      </w:r>
    </w:p>
    <w:p w14:paraId="1CDD6884" w14:textId="29D6080A" w:rsidR="0099676F" w:rsidRPr="00F4113A" w:rsidRDefault="0099676F" w:rsidP="0099676F">
      <w:pPr>
        <w:pStyle w:val="NoSpacing"/>
        <w:numPr>
          <w:ilvl w:val="0"/>
          <w:numId w:val="8"/>
        </w:numPr>
        <w:jc w:val="both"/>
        <w:rPr>
          <w:bCs/>
          <w:szCs w:val="24"/>
        </w:rPr>
      </w:pPr>
      <w:r w:rsidRPr="00F4113A">
        <w:rPr>
          <w:bCs/>
          <w:szCs w:val="24"/>
        </w:rPr>
        <w:t>§ 7 lõige 4 – lõikega on reguleeritud, et Välisministeerium kooskõlastab osalemise kiireloomulisel missioonil enne asjakohase otsuse tegemist Siseministeeriumiga. Eelnõus (eelnõukohane PäästeS § 31</w:t>
      </w:r>
      <w:r>
        <w:rPr>
          <w:bCs/>
          <w:szCs w:val="24"/>
          <w:vertAlign w:val="superscript"/>
        </w:rPr>
        <w:t>8</w:t>
      </w:r>
      <w:r w:rsidRPr="00F4113A">
        <w:rPr>
          <w:bCs/>
          <w:szCs w:val="24"/>
        </w:rPr>
        <w:t xml:space="preserve"> l</w:t>
      </w:r>
      <w:r>
        <w:rPr>
          <w:bCs/>
          <w:szCs w:val="24"/>
        </w:rPr>
        <w:t>õige</w:t>
      </w:r>
      <w:r w:rsidRPr="00F4113A">
        <w:rPr>
          <w:bCs/>
          <w:szCs w:val="24"/>
        </w:rPr>
        <w:t xml:space="preserve"> 2) on säilitatud põhimõte, et kiireloomulisel missioonil osalemine tuleb Välisministeeriumiga kooskõlastada</w:t>
      </w:r>
      <w:r w:rsidR="00DC51DE">
        <w:rPr>
          <w:bCs/>
          <w:szCs w:val="24"/>
        </w:rPr>
        <w:t>.</w:t>
      </w:r>
    </w:p>
    <w:p w14:paraId="74FF56E8" w14:textId="5F6D7D33" w:rsidR="0099676F" w:rsidRDefault="0099676F" w:rsidP="0099676F">
      <w:pPr>
        <w:pStyle w:val="NoSpacing"/>
        <w:numPr>
          <w:ilvl w:val="0"/>
          <w:numId w:val="8"/>
        </w:numPr>
        <w:jc w:val="both"/>
        <w:rPr>
          <w:bCs/>
          <w:szCs w:val="24"/>
        </w:rPr>
      </w:pPr>
      <w:r w:rsidRPr="00F4113A">
        <w:rPr>
          <w:bCs/>
          <w:szCs w:val="24"/>
        </w:rPr>
        <w:t>§ 8 lõige 4 – lõige reguleerib kiireloomulisele missioonile lähetatava eksperdi valikut ekspertide andmekogu kaudu. Kuna Välisministeerium ekspertide andmekogu enam ei pea, siis puudub vajadus lõiget säilitada</w:t>
      </w:r>
      <w:r w:rsidR="00DC51DE">
        <w:rPr>
          <w:bCs/>
          <w:szCs w:val="24"/>
        </w:rPr>
        <w:t>.</w:t>
      </w:r>
    </w:p>
    <w:p w14:paraId="02B60303" w14:textId="47F4FD0C" w:rsidR="0099676F" w:rsidRPr="000E62A1" w:rsidRDefault="0099676F" w:rsidP="0099676F">
      <w:pPr>
        <w:pStyle w:val="NoSpacing"/>
        <w:numPr>
          <w:ilvl w:val="0"/>
          <w:numId w:val="8"/>
        </w:numPr>
        <w:jc w:val="both"/>
        <w:rPr>
          <w:bCs/>
          <w:szCs w:val="24"/>
        </w:rPr>
      </w:pPr>
      <w:r w:rsidRPr="00CB796A">
        <w:rPr>
          <w:bCs/>
          <w:szCs w:val="24"/>
        </w:rPr>
        <w:t>§ 9 lõi</w:t>
      </w:r>
      <w:r>
        <w:rPr>
          <w:bCs/>
          <w:szCs w:val="24"/>
        </w:rPr>
        <w:t>ke</w:t>
      </w:r>
      <w:r w:rsidRPr="00CB796A">
        <w:rPr>
          <w:bCs/>
          <w:szCs w:val="24"/>
        </w:rPr>
        <w:t xml:space="preserve"> 3</w:t>
      </w:r>
      <w:r>
        <w:rPr>
          <w:bCs/>
          <w:szCs w:val="24"/>
        </w:rPr>
        <w:t xml:space="preserve"> kolmas lause</w:t>
      </w:r>
      <w:r w:rsidRPr="00CB796A">
        <w:rPr>
          <w:bCs/>
          <w:szCs w:val="24"/>
        </w:rPr>
        <w:t xml:space="preserve"> </w:t>
      </w:r>
      <w:r>
        <w:rPr>
          <w:bCs/>
          <w:szCs w:val="24"/>
        </w:rPr>
        <w:t xml:space="preserve">– lõige reguleerib, </w:t>
      </w:r>
      <w:r w:rsidRPr="000E62A1">
        <w:rPr>
          <w:bCs/>
          <w:szCs w:val="24"/>
        </w:rPr>
        <w:t>et kiireloomulisele missioonile lähetatava eksperdi tervisekindlustuslepingu sõlmib Päästeamet või missiooni korraldaja. S</w:t>
      </w:r>
      <w:r>
        <w:rPr>
          <w:bCs/>
          <w:szCs w:val="24"/>
        </w:rPr>
        <w:t>ama</w:t>
      </w:r>
      <w:r w:rsidRPr="000E62A1">
        <w:rPr>
          <w:bCs/>
          <w:szCs w:val="24"/>
        </w:rPr>
        <w:t xml:space="preserve"> reguleerib eelnõukohane </w:t>
      </w:r>
      <w:r w:rsidRPr="0081437A">
        <w:rPr>
          <w:bCs/>
          <w:szCs w:val="24"/>
        </w:rPr>
        <w:t>PäästeS § 31</w:t>
      </w:r>
      <w:r w:rsidRPr="0081437A">
        <w:rPr>
          <w:bCs/>
          <w:szCs w:val="24"/>
          <w:vertAlign w:val="superscript"/>
        </w:rPr>
        <w:t>12</w:t>
      </w:r>
      <w:r w:rsidRPr="0081437A">
        <w:rPr>
          <w:bCs/>
          <w:szCs w:val="24"/>
        </w:rPr>
        <w:t xml:space="preserve"> lõige 2</w:t>
      </w:r>
      <w:r w:rsidRPr="000E62A1">
        <w:rPr>
          <w:bCs/>
          <w:szCs w:val="24"/>
        </w:rPr>
        <w:t>, mille kohaselt võib Päästeamet lisaks seadusest tulenevatele sotsiaalsetele tagatistele päästemeeskonna ja selle reservi liikmele kiireloomulisel missioonil osalemiseks vajalikul väljaõppel ja kiireloomulisel missioonil osalemiseks sõlmida täiendava kindlustuslepingu.</w:t>
      </w:r>
    </w:p>
    <w:p w14:paraId="1B9E3FF7" w14:textId="77777777" w:rsidR="0099676F" w:rsidRDefault="0099676F" w:rsidP="0099676F">
      <w:pPr>
        <w:pStyle w:val="NoSpacing"/>
        <w:numPr>
          <w:ilvl w:val="0"/>
          <w:numId w:val="8"/>
        </w:numPr>
        <w:jc w:val="both"/>
        <w:rPr>
          <w:bCs/>
          <w:szCs w:val="24"/>
        </w:rPr>
      </w:pPr>
      <w:r w:rsidRPr="00F4113A">
        <w:rPr>
          <w:bCs/>
          <w:szCs w:val="24"/>
        </w:rPr>
        <w:t>§ 12 – paragrahv reguleerib kiireloomulisele missioonile lähetamise erisusi võrreldes muude tsiviilmissioonidega. Kuna RTsMS ei reguleeri enam kiireloomulistel missioonidel osalemist (PäästeS reguleerib rahvusvahelisel päästetööl või demineerimistööl osalemist), siis puudub vajadus regulatsiooni säilitamiseks RTsMS</w:t>
      </w:r>
      <w:r w:rsidRPr="00F4113A">
        <w:rPr>
          <w:bCs/>
          <w:szCs w:val="24"/>
        </w:rPr>
        <w:noBreakHyphen/>
        <w:t>is</w:t>
      </w:r>
      <w:r>
        <w:rPr>
          <w:bCs/>
          <w:szCs w:val="24"/>
        </w:rPr>
        <w:t>;</w:t>
      </w:r>
      <w:r w:rsidRPr="00F4113A">
        <w:rPr>
          <w:bCs/>
          <w:szCs w:val="24"/>
        </w:rPr>
        <w:t xml:space="preserve"> </w:t>
      </w:r>
    </w:p>
    <w:p w14:paraId="2108B137" w14:textId="77777777" w:rsidR="0099676F" w:rsidRDefault="0099676F" w:rsidP="0099676F">
      <w:pPr>
        <w:pStyle w:val="NoSpacing"/>
        <w:numPr>
          <w:ilvl w:val="0"/>
          <w:numId w:val="8"/>
        </w:numPr>
        <w:jc w:val="both"/>
        <w:rPr>
          <w:bCs/>
          <w:szCs w:val="24"/>
        </w:rPr>
      </w:pPr>
      <w:r w:rsidRPr="000E62A1">
        <w:rPr>
          <w:bCs/>
          <w:szCs w:val="24"/>
        </w:rPr>
        <w:t>§ 13 lõi</w:t>
      </w:r>
      <w:r>
        <w:rPr>
          <w:bCs/>
          <w:szCs w:val="24"/>
        </w:rPr>
        <w:t>ke</w:t>
      </w:r>
      <w:r w:rsidRPr="000E62A1">
        <w:rPr>
          <w:bCs/>
          <w:szCs w:val="24"/>
        </w:rPr>
        <w:t xml:space="preserve"> 1</w:t>
      </w:r>
      <w:r>
        <w:rPr>
          <w:bCs/>
          <w:szCs w:val="24"/>
        </w:rPr>
        <w:t xml:space="preserve"> teine lause</w:t>
      </w:r>
      <w:r w:rsidRPr="000E62A1">
        <w:rPr>
          <w:bCs/>
          <w:szCs w:val="24"/>
        </w:rPr>
        <w:t xml:space="preserve"> </w:t>
      </w:r>
      <w:r>
        <w:rPr>
          <w:bCs/>
          <w:szCs w:val="24"/>
        </w:rPr>
        <w:t xml:space="preserve">– lõike kohaselt </w:t>
      </w:r>
      <w:r w:rsidRPr="000E62A1">
        <w:rPr>
          <w:bCs/>
          <w:szCs w:val="24"/>
        </w:rPr>
        <w:t>kooskõlastab Päästeamet eksperdi tagasikutsumise kiireloomuliselt missioonilt Välisministeeriumiga.</w:t>
      </w:r>
    </w:p>
    <w:p w14:paraId="65834439" w14:textId="77777777" w:rsidR="0099676F" w:rsidRPr="000E62A1" w:rsidRDefault="0099676F" w:rsidP="0099676F">
      <w:pPr>
        <w:pStyle w:val="NoSpacing"/>
        <w:numPr>
          <w:ilvl w:val="0"/>
          <w:numId w:val="8"/>
        </w:numPr>
        <w:jc w:val="both"/>
        <w:rPr>
          <w:b/>
          <w:szCs w:val="24"/>
        </w:rPr>
      </w:pPr>
      <w:r w:rsidRPr="00CB796A">
        <w:rPr>
          <w:bCs/>
          <w:szCs w:val="24"/>
        </w:rPr>
        <w:t>§ 17 lõi</w:t>
      </w:r>
      <w:r>
        <w:rPr>
          <w:bCs/>
          <w:szCs w:val="24"/>
        </w:rPr>
        <w:t>ke</w:t>
      </w:r>
      <w:r w:rsidRPr="00CB796A">
        <w:rPr>
          <w:bCs/>
          <w:szCs w:val="24"/>
        </w:rPr>
        <w:t xml:space="preserve"> 1</w:t>
      </w:r>
      <w:r>
        <w:rPr>
          <w:bCs/>
          <w:szCs w:val="24"/>
        </w:rPr>
        <w:t xml:space="preserve"> teine lause</w:t>
      </w:r>
      <w:r w:rsidRPr="00CB796A">
        <w:rPr>
          <w:bCs/>
          <w:szCs w:val="24"/>
        </w:rPr>
        <w:t xml:space="preserve"> </w:t>
      </w:r>
      <w:r>
        <w:rPr>
          <w:bCs/>
          <w:szCs w:val="24"/>
        </w:rPr>
        <w:t>–</w:t>
      </w:r>
      <w:r w:rsidRPr="000E62A1">
        <w:rPr>
          <w:bCs/>
          <w:szCs w:val="24"/>
        </w:rPr>
        <w:t xml:space="preserve"> Päästeamet kooskõlastab eksperdi kiireloomulisel missioonil täidetavad ülesanded Välisministeeriumiga. Eelnõu kohase PäästeS § 31</w:t>
      </w:r>
      <w:r>
        <w:rPr>
          <w:bCs/>
          <w:szCs w:val="24"/>
          <w:vertAlign w:val="superscript"/>
        </w:rPr>
        <w:t>10</w:t>
      </w:r>
      <w:r w:rsidRPr="000E62A1">
        <w:rPr>
          <w:bCs/>
          <w:szCs w:val="24"/>
        </w:rPr>
        <w:t xml:space="preserve"> kohaselt allub päästemeeskonna liige kiireloomulisel missioonil osalemise ajal missiooni töökorralduse küsimustes päästemeeskonna juhile või asjakohasele rahvusvahelise organisatsiooni juhtimisorganile ning muudes küsimustes Päästeametile.</w:t>
      </w:r>
    </w:p>
    <w:p w14:paraId="77DD3637" w14:textId="77777777" w:rsidR="0099676F" w:rsidRPr="00F4113A" w:rsidRDefault="0099676F" w:rsidP="0099676F">
      <w:pPr>
        <w:pStyle w:val="NoSpacing"/>
        <w:numPr>
          <w:ilvl w:val="0"/>
          <w:numId w:val="8"/>
        </w:numPr>
        <w:jc w:val="both"/>
        <w:rPr>
          <w:bCs/>
          <w:szCs w:val="24"/>
        </w:rPr>
      </w:pPr>
      <w:r w:rsidRPr="00F4113A">
        <w:rPr>
          <w:bCs/>
          <w:szCs w:val="24"/>
        </w:rPr>
        <w:lastRenderedPageBreak/>
        <w:t xml:space="preserve">§ 17 </w:t>
      </w:r>
      <w:r>
        <w:rPr>
          <w:bCs/>
          <w:szCs w:val="24"/>
        </w:rPr>
        <w:t>lõige</w:t>
      </w:r>
      <w:r w:rsidRPr="00F4113A">
        <w:rPr>
          <w:bCs/>
          <w:szCs w:val="24"/>
        </w:rPr>
        <w:t xml:space="preserve"> 5 –</w:t>
      </w:r>
      <w:r>
        <w:rPr>
          <w:bCs/>
          <w:szCs w:val="24"/>
        </w:rPr>
        <w:t xml:space="preserve"> </w:t>
      </w:r>
      <w:r w:rsidRPr="00F4113A">
        <w:rPr>
          <w:bCs/>
          <w:szCs w:val="24"/>
        </w:rPr>
        <w:t>ekspert või päästemeeskonna juht esitab Päästeametile ülesande täitmise aruande kahe nädala jooksul kiireloomulise missiooni lõppemisest. Eelnõuga sellise kohustuse reguleerimisest loobutakse, sest infovahetus Päästeameti ja kiireloomulisel missioonil osaleva eksperdi vahel lepitakse kokku eraldi Päästeameti siseselt</w:t>
      </w:r>
      <w:r>
        <w:rPr>
          <w:bCs/>
          <w:szCs w:val="24"/>
        </w:rPr>
        <w:t>;</w:t>
      </w:r>
    </w:p>
    <w:p w14:paraId="7C75D151" w14:textId="77523171" w:rsidR="0099676F" w:rsidRDefault="0099676F" w:rsidP="0099676F">
      <w:pPr>
        <w:pStyle w:val="NoSpacing"/>
        <w:numPr>
          <w:ilvl w:val="0"/>
          <w:numId w:val="8"/>
        </w:numPr>
        <w:jc w:val="both"/>
        <w:rPr>
          <w:bCs/>
          <w:szCs w:val="24"/>
        </w:rPr>
      </w:pPr>
      <w:r w:rsidRPr="00F4113A">
        <w:rPr>
          <w:bCs/>
          <w:szCs w:val="24"/>
        </w:rPr>
        <w:t xml:space="preserve">§ 18 lõige 6 – lõike kohaselt kooskõlastab Päästeamet eksperdi lähetamisel kiireloomulisele missioonile tema tasustamise tingimused Välisministeeriumiga. Eelnõukohase </w:t>
      </w:r>
      <w:r>
        <w:rPr>
          <w:rFonts w:cs="Times New Roman"/>
          <w:szCs w:val="24"/>
          <w:lang w:eastAsia="et-EE"/>
        </w:rPr>
        <w:t>PäästeS</w:t>
      </w:r>
      <w:r w:rsidRPr="00F4113A">
        <w:rPr>
          <w:bCs/>
          <w:szCs w:val="24"/>
        </w:rPr>
        <w:t xml:space="preserve"> §-</w:t>
      </w:r>
      <w:r w:rsidR="00DC51DE">
        <w:rPr>
          <w:bCs/>
          <w:szCs w:val="24"/>
        </w:rPr>
        <w:t>i</w:t>
      </w:r>
      <w:r w:rsidRPr="00F4113A">
        <w:rPr>
          <w:bCs/>
          <w:szCs w:val="24"/>
        </w:rPr>
        <w:t xml:space="preserve"> 31</w:t>
      </w:r>
      <w:r>
        <w:rPr>
          <w:bCs/>
          <w:szCs w:val="24"/>
          <w:vertAlign w:val="superscript"/>
        </w:rPr>
        <w:t>11</w:t>
      </w:r>
      <w:r w:rsidRPr="00F4113A">
        <w:rPr>
          <w:bCs/>
          <w:szCs w:val="24"/>
        </w:rPr>
        <w:t xml:space="preserve"> lõigetes </w:t>
      </w:r>
      <w:r>
        <w:rPr>
          <w:bCs/>
          <w:szCs w:val="24"/>
        </w:rPr>
        <w:t>3</w:t>
      </w:r>
      <w:r w:rsidRPr="00F4113A">
        <w:rPr>
          <w:bCs/>
          <w:szCs w:val="24"/>
        </w:rPr>
        <w:t xml:space="preserve"> ja </w:t>
      </w:r>
      <w:r>
        <w:rPr>
          <w:bCs/>
          <w:szCs w:val="24"/>
        </w:rPr>
        <w:t>4</w:t>
      </w:r>
      <w:r w:rsidRPr="00F4113A">
        <w:rPr>
          <w:bCs/>
          <w:szCs w:val="24"/>
        </w:rPr>
        <w:t xml:space="preserve"> nähakse ette selgemad alused tasu arvestuseks: aluseks võetakse lähetamisele eelnenud kuue kuu keskmise töötasu või palga suurus. Erandina võib määrata suurema tasu, kuid mitte rohkem kui viieteistkümnekordses Eesti töötasu alammäära suuruses;</w:t>
      </w:r>
    </w:p>
    <w:p w14:paraId="4EEBFBA6" w14:textId="2A843A48" w:rsidR="0099676F" w:rsidRPr="000E62A1" w:rsidRDefault="0099676F" w:rsidP="0099676F">
      <w:pPr>
        <w:pStyle w:val="NoSpacing"/>
        <w:numPr>
          <w:ilvl w:val="0"/>
          <w:numId w:val="8"/>
        </w:numPr>
        <w:jc w:val="both"/>
        <w:rPr>
          <w:bCs/>
          <w:szCs w:val="24"/>
        </w:rPr>
      </w:pPr>
      <w:r w:rsidRPr="000E62A1">
        <w:rPr>
          <w:bCs/>
          <w:szCs w:val="24"/>
        </w:rPr>
        <w:t>§ 22 lõi</w:t>
      </w:r>
      <w:r>
        <w:rPr>
          <w:bCs/>
          <w:szCs w:val="24"/>
        </w:rPr>
        <w:t>ke</w:t>
      </w:r>
      <w:r w:rsidRPr="000E62A1">
        <w:rPr>
          <w:bCs/>
          <w:szCs w:val="24"/>
        </w:rPr>
        <w:t xml:space="preserve"> 7</w:t>
      </w:r>
      <w:r>
        <w:rPr>
          <w:bCs/>
          <w:szCs w:val="24"/>
        </w:rPr>
        <w:t xml:space="preserve"> teine lause</w:t>
      </w:r>
      <w:r w:rsidRPr="000E62A1">
        <w:rPr>
          <w:bCs/>
          <w:szCs w:val="24"/>
        </w:rPr>
        <w:t xml:space="preserve"> </w:t>
      </w:r>
      <w:r>
        <w:rPr>
          <w:bCs/>
          <w:szCs w:val="24"/>
        </w:rPr>
        <w:t xml:space="preserve">– </w:t>
      </w:r>
      <w:r w:rsidRPr="000E62A1">
        <w:rPr>
          <w:bCs/>
          <w:szCs w:val="24"/>
        </w:rPr>
        <w:t xml:space="preserve">kiireloomulise missiooni korral kantakse selles paragrahvis nimetatud kulud Päästeameti eelarvest. Kiireloomulise missiooniga seotud kulude kandmine reguleeritakse eelnõukohase </w:t>
      </w:r>
      <w:r w:rsidRPr="00105815">
        <w:rPr>
          <w:bCs/>
          <w:szCs w:val="24"/>
        </w:rPr>
        <w:t>PäästeS § 31</w:t>
      </w:r>
      <w:r w:rsidRPr="00105815">
        <w:rPr>
          <w:bCs/>
          <w:szCs w:val="24"/>
          <w:vertAlign w:val="superscript"/>
        </w:rPr>
        <w:t>11</w:t>
      </w:r>
      <w:r>
        <w:rPr>
          <w:bCs/>
          <w:szCs w:val="24"/>
          <w:vertAlign w:val="superscript"/>
        </w:rPr>
        <w:t xml:space="preserve"> </w:t>
      </w:r>
      <w:r w:rsidRPr="009D2391">
        <w:rPr>
          <w:bCs/>
          <w:szCs w:val="24"/>
        </w:rPr>
        <w:t>lõikega 2</w:t>
      </w:r>
      <w:r>
        <w:rPr>
          <w:bCs/>
          <w:szCs w:val="24"/>
        </w:rPr>
        <w:t>.</w:t>
      </w:r>
    </w:p>
    <w:p w14:paraId="4E21E672" w14:textId="77777777" w:rsidR="0099676F" w:rsidRPr="000E62A1" w:rsidRDefault="0099676F" w:rsidP="0099676F">
      <w:pPr>
        <w:pStyle w:val="NoSpacing"/>
        <w:jc w:val="both"/>
        <w:rPr>
          <w:bCs/>
          <w:szCs w:val="24"/>
        </w:rPr>
      </w:pPr>
    </w:p>
    <w:p w14:paraId="059286C6" w14:textId="5EB0E25C" w:rsidR="0099676F" w:rsidRDefault="0099676F" w:rsidP="0099676F">
      <w:pPr>
        <w:pStyle w:val="NoSpacing"/>
        <w:jc w:val="both"/>
        <w:rPr>
          <w:b/>
          <w:szCs w:val="24"/>
        </w:rPr>
      </w:pPr>
      <w:r w:rsidRPr="00CB796A">
        <w:rPr>
          <w:b/>
          <w:szCs w:val="24"/>
        </w:rPr>
        <w:t xml:space="preserve">Eelnõu § </w:t>
      </w:r>
      <w:r>
        <w:rPr>
          <w:b/>
          <w:szCs w:val="24"/>
        </w:rPr>
        <w:t>5</w:t>
      </w:r>
      <w:r w:rsidRPr="00CB796A">
        <w:rPr>
          <w:b/>
          <w:szCs w:val="24"/>
        </w:rPr>
        <w:t xml:space="preserve"> punktiga </w:t>
      </w:r>
      <w:r>
        <w:rPr>
          <w:b/>
          <w:szCs w:val="24"/>
        </w:rPr>
        <w:t xml:space="preserve">3 </w:t>
      </w:r>
      <w:r w:rsidRPr="00CB796A">
        <w:rPr>
          <w:bCs/>
          <w:szCs w:val="24"/>
        </w:rPr>
        <w:t>jäetakse</w:t>
      </w:r>
      <w:r>
        <w:rPr>
          <w:bCs/>
          <w:szCs w:val="24"/>
        </w:rPr>
        <w:t xml:space="preserve"> RTsMS-i</w:t>
      </w:r>
      <w:r w:rsidRPr="00CB796A">
        <w:rPr>
          <w:bCs/>
          <w:szCs w:val="24"/>
        </w:rPr>
        <w:t xml:space="preserve"> </w:t>
      </w:r>
      <w:r w:rsidR="00DC51DE">
        <w:rPr>
          <w:bCs/>
          <w:szCs w:val="24"/>
        </w:rPr>
        <w:t>§</w:t>
      </w:r>
      <w:r w:rsidRPr="00CB796A">
        <w:rPr>
          <w:bCs/>
          <w:szCs w:val="24"/>
        </w:rPr>
        <w:t xml:space="preserve"> 23 lõigetest 8 ja 9</w:t>
      </w:r>
      <w:r w:rsidRPr="00CB796A">
        <w:rPr>
          <w:b/>
          <w:szCs w:val="24"/>
        </w:rPr>
        <w:t xml:space="preserve"> </w:t>
      </w:r>
      <w:r w:rsidRPr="00CB796A">
        <w:rPr>
          <w:bCs/>
          <w:szCs w:val="24"/>
        </w:rPr>
        <w:t>välja</w:t>
      </w:r>
      <w:r>
        <w:rPr>
          <w:bCs/>
          <w:szCs w:val="24"/>
        </w:rPr>
        <w:t>, et RTsMS-iga reguleeritud h</w:t>
      </w:r>
      <w:r w:rsidRPr="00CB796A">
        <w:rPr>
          <w:bCs/>
          <w:szCs w:val="24"/>
        </w:rPr>
        <w:t>üvitis eksperdi missioonil ülesannete täitmisel töövõime vähenemise korral</w:t>
      </w:r>
      <w:r>
        <w:rPr>
          <w:bCs/>
          <w:szCs w:val="24"/>
        </w:rPr>
        <w:t xml:space="preserve"> kohaldub kiireloomulise missiooni korral. Kiireloomuliste missioonide korral rakendatavaid sotsiaalseid tagatisi reguleerib eelnõukohane PäästeS § 31</w:t>
      </w:r>
      <w:r>
        <w:rPr>
          <w:bCs/>
          <w:szCs w:val="24"/>
          <w:vertAlign w:val="superscript"/>
        </w:rPr>
        <w:t>12</w:t>
      </w:r>
      <w:r>
        <w:rPr>
          <w:bCs/>
          <w:szCs w:val="24"/>
        </w:rPr>
        <w:t>.</w:t>
      </w:r>
    </w:p>
    <w:p w14:paraId="614907DC" w14:textId="77777777" w:rsidR="0099676F" w:rsidRDefault="0099676F" w:rsidP="0099676F">
      <w:pPr>
        <w:pStyle w:val="NoSpacing"/>
        <w:jc w:val="both"/>
        <w:rPr>
          <w:b/>
          <w:szCs w:val="24"/>
        </w:rPr>
      </w:pPr>
    </w:p>
    <w:p w14:paraId="49BF6A06" w14:textId="77777777" w:rsidR="0099676F" w:rsidRDefault="0099676F" w:rsidP="0099676F">
      <w:pPr>
        <w:pStyle w:val="NoSpacing"/>
        <w:jc w:val="both"/>
        <w:rPr>
          <w:bCs/>
          <w:szCs w:val="24"/>
        </w:rPr>
      </w:pPr>
      <w:r w:rsidRPr="00CB796A">
        <w:rPr>
          <w:b/>
          <w:szCs w:val="24"/>
        </w:rPr>
        <w:t xml:space="preserve">Eelnõu § </w:t>
      </w:r>
      <w:r>
        <w:rPr>
          <w:b/>
          <w:szCs w:val="24"/>
        </w:rPr>
        <w:t>5</w:t>
      </w:r>
      <w:r w:rsidRPr="00CB796A">
        <w:rPr>
          <w:b/>
          <w:szCs w:val="24"/>
        </w:rPr>
        <w:t xml:space="preserve"> punktiga </w:t>
      </w:r>
      <w:r>
        <w:rPr>
          <w:b/>
          <w:szCs w:val="24"/>
        </w:rPr>
        <w:t xml:space="preserve">4 </w:t>
      </w:r>
      <w:r>
        <w:rPr>
          <w:bCs/>
          <w:szCs w:val="24"/>
        </w:rPr>
        <w:t>tunnistatakse kehtetuks</w:t>
      </w:r>
      <w:r w:rsidRPr="00CB796A">
        <w:rPr>
          <w:bCs/>
          <w:szCs w:val="24"/>
        </w:rPr>
        <w:t xml:space="preserve"> </w:t>
      </w:r>
      <w:r>
        <w:rPr>
          <w:bCs/>
          <w:szCs w:val="24"/>
        </w:rPr>
        <w:t xml:space="preserve">RTsMS-i </w:t>
      </w:r>
      <w:r w:rsidRPr="00CB796A">
        <w:rPr>
          <w:bCs/>
          <w:szCs w:val="24"/>
        </w:rPr>
        <w:t xml:space="preserve">§ 23 lõike 10 </w:t>
      </w:r>
      <w:r>
        <w:rPr>
          <w:bCs/>
          <w:szCs w:val="24"/>
        </w:rPr>
        <w:t xml:space="preserve">teine lause ja </w:t>
      </w:r>
      <w:r w:rsidRPr="00D163E2">
        <w:rPr>
          <w:rFonts w:eastAsia="Times New Roman" w:cs="Times New Roman"/>
          <w:bCs/>
          <w:szCs w:val="24"/>
          <w:lang w:eastAsia="et-EE"/>
        </w:rPr>
        <w:t>§ 25 lõige</w:t>
      </w:r>
      <w:r>
        <w:rPr>
          <w:rFonts w:eastAsia="Times New Roman" w:cs="Times New Roman"/>
          <w:bCs/>
          <w:szCs w:val="24"/>
          <w:lang w:eastAsia="et-EE"/>
        </w:rPr>
        <w:t> </w:t>
      </w:r>
      <w:r w:rsidRPr="00D163E2">
        <w:rPr>
          <w:rFonts w:eastAsia="Times New Roman" w:cs="Times New Roman"/>
          <w:bCs/>
          <w:szCs w:val="24"/>
          <w:lang w:eastAsia="et-EE"/>
        </w:rPr>
        <w:t>4</w:t>
      </w:r>
      <w:r>
        <w:rPr>
          <w:bCs/>
          <w:szCs w:val="24"/>
        </w:rPr>
        <w:t xml:space="preserve">. </w:t>
      </w:r>
    </w:p>
    <w:p w14:paraId="4F533F9F" w14:textId="77777777" w:rsidR="0099676F" w:rsidRDefault="0099676F" w:rsidP="0099676F">
      <w:pPr>
        <w:pStyle w:val="NoSpacing"/>
        <w:jc w:val="both"/>
        <w:rPr>
          <w:bCs/>
          <w:szCs w:val="24"/>
        </w:rPr>
      </w:pPr>
    </w:p>
    <w:p w14:paraId="47BC8FA0" w14:textId="7B0BC1BB" w:rsidR="0099676F" w:rsidRDefault="0099676F" w:rsidP="0099676F">
      <w:pPr>
        <w:pStyle w:val="NoSpacing"/>
        <w:jc w:val="both"/>
        <w:rPr>
          <w:bCs/>
          <w:szCs w:val="24"/>
        </w:rPr>
      </w:pPr>
      <w:r>
        <w:rPr>
          <w:bCs/>
          <w:szCs w:val="24"/>
        </w:rPr>
        <w:t xml:space="preserve">RTsMS-i </w:t>
      </w:r>
      <w:r w:rsidRPr="00CB796A">
        <w:rPr>
          <w:bCs/>
          <w:szCs w:val="24"/>
        </w:rPr>
        <w:t xml:space="preserve">§ 23 lõike 10 </w:t>
      </w:r>
      <w:r>
        <w:rPr>
          <w:bCs/>
          <w:szCs w:val="24"/>
        </w:rPr>
        <w:t xml:space="preserve">teise lause kohaselt </w:t>
      </w:r>
      <w:r w:rsidRPr="00CB796A">
        <w:rPr>
          <w:bCs/>
          <w:szCs w:val="24"/>
        </w:rPr>
        <w:t>kiireloomulise missiooni korral kantakse</w:t>
      </w:r>
      <w:r w:rsidRPr="00473239">
        <w:rPr>
          <w:bCs/>
          <w:szCs w:val="24"/>
        </w:rPr>
        <w:t xml:space="preserve"> eksperdi missioonil ülesannete täitmisel töövõime vähenemise korral</w:t>
      </w:r>
      <w:r>
        <w:rPr>
          <w:bCs/>
          <w:szCs w:val="24"/>
        </w:rPr>
        <w:t xml:space="preserve"> makstav hüvitis</w:t>
      </w:r>
      <w:r w:rsidRPr="00CB796A">
        <w:rPr>
          <w:bCs/>
          <w:szCs w:val="24"/>
        </w:rPr>
        <w:t xml:space="preserve"> Päästeameti eelarvest.</w:t>
      </w:r>
      <w:r>
        <w:rPr>
          <w:bCs/>
          <w:szCs w:val="24"/>
        </w:rPr>
        <w:t xml:space="preserve"> PäästeS</w:t>
      </w:r>
      <w:r w:rsidR="001E3EE5">
        <w:rPr>
          <w:bCs/>
          <w:szCs w:val="24"/>
        </w:rPr>
        <w:t>-i</w:t>
      </w:r>
      <w:r>
        <w:rPr>
          <w:bCs/>
          <w:szCs w:val="24"/>
        </w:rPr>
        <w:t xml:space="preserve"> § 31</w:t>
      </w:r>
      <w:r>
        <w:rPr>
          <w:bCs/>
          <w:szCs w:val="24"/>
          <w:vertAlign w:val="superscript"/>
        </w:rPr>
        <w:t>12</w:t>
      </w:r>
      <w:r>
        <w:rPr>
          <w:bCs/>
          <w:szCs w:val="24"/>
        </w:rPr>
        <w:t xml:space="preserve"> lõike 2 kohaselt </w:t>
      </w:r>
      <w:r w:rsidR="001E3EE5" w:rsidRPr="00CD6104">
        <w:rPr>
          <w:bCs/>
          <w:szCs w:val="24"/>
        </w:rPr>
        <w:t xml:space="preserve">laienevad </w:t>
      </w:r>
      <w:r>
        <w:rPr>
          <w:bCs/>
          <w:szCs w:val="24"/>
        </w:rPr>
        <w:t>k</w:t>
      </w:r>
      <w:r w:rsidRPr="00CD6104">
        <w:rPr>
          <w:bCs/>
          <w:szCs w:val="24"/>
        </w:rPr>
        <w:t xml:space="preserve">iireloomulisel missioonil osalemiseks vajalikul väljaõppel ja kiireloomulisel missioonil osalemise ajal päästemeeskonna ja selle reservi liikmele sotsiaalsed tagatised </w:t>
      </w:r>
      <w:r>
        <w:rPr>
          <w:bCs/>
          <w:szCs w:val="24"/>
        </w:rPr>
        <w:t>ATS</w:t>
      </w:r>
      <w:r w:rsidRPr="00CD6104">
        <w:rPr>
          <w:bCs/>
          <w:szCs w:val="24"/>
        </w:rPr>
        <w:t xml:space="preserve"> §-s 49 sätestatud alustel ja korras</w:t>
      </w:r>
      <w:r>
        <w:rPr>
          <w:bCs/>
          <w:szCs w:val="24"/>
        </w:rPr>
        <w:t xml:space="preserve">. ATS § 49 lõike 16 kohaselt </w:t>
      </w:r>
      <w:r w:rsidRPr="00CD6104">
        <w:rPr>
          <w:bCs/>
          <w:szCs w:val="24"/>
        </w:rPr>
        <w:t>makstakse hüvitisi ning kulud kaetakse riigieelarvest selle ametiasutuse eelarve kaudu, kus isik oli teenistuses</w:t>
      </w:r>
      <w:r>
        <w:rPr>
          <w:bCs/>
          <w:szCs w:val="24"/>
        </w:rPr>
        <w:t xml:space="preserve">. Sellega on säilitatud põhimõte, et sotsiaalsete tagatistega seotud kulud kantakse Päästeameti eelarvest. RTsMS </w:t>
      </w:r>
      <w:r w:rsidRPr="00E46B91">
        <w:rPr>
          <w:bCs/>
          <w:szCs w:val="24"/>
        </w:rPr>
        <w:t xml:space="preserve">§ 25 lõige 4 reguleerib kiireloomulisele missioonile lähetatava eksperdi tervisekontrolli. Kuna kiireloomulistel missioonidel osalemist ja selleks valmistumist reguleerib edaspidi PäästeS, siis </w:t>
      </w:r>
      <w:r w:rsidRPr="00EC2603">
        <w:rPr>
          <w:bCs/>
          <w:szCs w:val="24"/>
        </w:rPr>
        <w:t>eelnõukohase PäästeS § 31</w:t>
      </w:r>
      <w:r w:rsidRPr="00EC2603">
        <w:rPr>
          <w:bCs/>
          <w:szCs w:val="24"/>
          <w:vertAlign w:val="superscript"/>
        </w:rPr>
        <w:t>1</w:t>
      </w:r>
      <w:r w:rsidR="00E54140" w:rsidRPr="00EC2603">
        <w:rPr>
          <w:bCs/>
          <w:szCs w:val="24"/>
          <w:vertAlign w:val="superscript"/>
        </w:rPr>
        <w:t>3</w:t>
      </w:r>
      <w:r w:rsidRPr="00EC2603">
        <w:rPr>
          <w:bCs/>
          <w:szCs w:val="24"/>
        </w:rPr>
        <w:t xml:space="preserve"> lõikega </w:t>
      </w:r>
      <w:r w:rsidR="00E54140" w:rsidRPr="00EC2603">
        <w:rPr>
          <w:bCs/>
          <w:szCs w:val="24"/>
        </w:rPr>
        <w:t>2</w:t>
      </w:r>
      <w:r w:rsidRPr="00EC2603">
        <w:rPr>
          <w:bCs/>
          <w:szCs w:val="24"/>
        </w:rPr>
        <w:t xml:space="preserve"> sätestatakse, et Päästeamet </w:t>
      </w:r>
      <w:r w:rsidR="00E54140" w:rsidRPr="00EC2603">
        <w:rPr>
          <w:bCs/>
          <w:szCs w:val="24"/>
        </w:rPr>
        <w:t>korraldab</w:t>
      </w:r>
      <w:r w:rsidRPr="00EC2603">
        <w:rPr>
          <w:bCs/>
          <w:szCs w:val="24"/>
        </w:rPr>
        <w:t xml:space="preserve"> päästemeeskonna reservi liikme ettevalmistuse kiireloomuliseks missiooniks tema terviseseisundi </w:t>
      </w:r>
      <w:r w:rsidR="00EC2603" w:rsidRPr="00EC2603">
        <w:rPr>
          <w:bCs/>
          <w:szCs w:val="24"/>
        </w:rPr>
        <w:t xml:space="preserve">perioodilise </w:t>
      </w:r>
      <w:r w:rsidRPr="00EC2603">
        <w:rPr>
          <w:bCs/>
          <w:szCs w:val="24"/>
        </w:rPr>
        <w:t>kontrolli ja vaktsineerimisega.</w:t>
      </w:r>
      <w:r w:rsidRPr="00E46B91">
        <w:rPr>
          <w:bCs/>
          <w:szCs w:val="24"/>
        </w:rPr>
        <w:t xml:space="preserve"> </w:t>
      </w:r>
    </w:p>
    <w:p w14:paraId="1F3464C1" w14:textId="6492B780" w:rsidR="00D55663" w:rsidRDefault="00D55663" w:rsidP="0099676F">
      <w:pPr>
        <w:pStyle w:val="NoSpacing"/>
        <w:jc w:val="both"/>
        <w:rPr>
          <w:b/>
          <w:szCs w:val="24"/>
        </w:rPr>
      </w:pPr>
    </w:p>
    <w:p w14:paraId="2AF66736" w14:textId="153B4E38" w:rsidR="0099676F" w:rsidRPr="00CC7A96" w:rsidRDefault="0099676F" w:rsidP="0099676F">
      <w:pPr>
        <w:pStyle w:val="NoSpacing"/>
        <w:jc w:val="both"/>
        <w:rPr>
          <w:bCs/>
          <w:szCs w:val="24"/>
        </w:rPr>
      </w:pPr>
      <w:r w:rsidRPr="00CC7A96">
        <w:rPr>
          <w:b/>
          <w:szCs w:val="24"/>
        </w:rPr>
        <w:t xml:space="preserve">Eelnõu § </w:t>
      </w:r>
      <w:r>
        <w:rPr>
          <w:b/>
          <w:szCs w:val="24"/>
        </w:rPr>
        <w:t>6</w:t>
      </w:r>
      <w:r w:rsidRPr="00CC7A96">
        <w:rPr>
          <w:b/>
          <w:szCs w:val="24"/>
        </w:rPr>
        <w:t xml:space="preserve"> </w:t>
      </w:r>
      <w:r w:rsidRPr="00CC7A96">
        <w:rPr>
          <w:bCs/>
          <w:szCs w:val="24"/>
        </w:rPr>
        <w:t xml:space="preserve">kohaselt </w:t>
      </w:r>
      <w:r>
        <w:rPr>
          <w:bCs/>
          <w:szCs w:val="24"/>
        </w:rPr>
        <w:t>täiendatakse</w:t>
      </w:r>
      <w:r w:rsidRPr="00CC7A96">
        <w:rPr>
          <w:bCs/>
          <w:szCs w:val="24"/>
        </w:rPr>
        <w:t xml:space="preserve"> </w:t>
      </w:r>
      <w:r>
        <w:rPr>
          <w:bCs/>
          <w:szCs w:val="24"/>
        </w:rPr>
        <w:t>RHS-i § 50</w:t>
      </w:r>
      <w:r w:rsidRPr="00CC7A96">
        <w:rPr>
          <w:bCs/>
          <w:szCs w:val="24"/>
        </w:rPr>
        <w:t>.</w:t>
      </w:r>
    </w:p>
    <w:p w14:paraId="49E24BF9" w14:textId="77777777" w:rsidR="0099676F" w:rsidRPr="00CC7A96" w:rsidRDefault="0099676F" w:rsidP="0099676F">
      <w:pPr>
        <w:pStyle w:val="NoSpacing"/>
        <w:jc w:val="both"/>
        <w:rPr>
          <w:bCs/>
          <w:szCs w:val="24"/>
        </w:rPr>
      </w:pPr>
    </w:p>
    <w:p w14:paraId="098962A2" w14:textId="547BD296" w:rsidR="0099676F" w:rsidRPr="00AB3C5A" w:rsidRDefault="0099676F" w:rsidP="0099676F">
      <w:pPr>
        <w:pStyle w:val="NoSpacing"/>
        <w:jc w:val="both"/>
        <w:rPr>
          <w:bCs/>
          <w:szCs w:val="24"/>
          <w:highlight w:val="yellow"/>
        </w:rPr>
      </w:pPr>
      <w:r>
        <w:rPr>
          <w:bCs/>
          <w:szCs w:val="24"/>
        </w:rPr>
        <w:t>RHS</w:t>
      </w:r>
      <w:r w:rsidR="00D55663">
        <w:rPr>
          <w:bCs/>
          <w:szCs w:val="24"/>
        </w:rPr>
        <w:t>-i</w:t>
      </w:r>
      <w:r>
        <w:rPr>
          <w:bCs/>
          <w:szCs w:val="24"/>
        </w:rPr>
        <w:t xml:space="preserve"> §</w:t>
      </w:r>
      <w:r w:rsidRPr="00CC7A96">
        <w:rPr>
          <w:bCs/>
          <w:szCs w:val="24"/>
        </w:rPr>
        <w:t xml:space="preserve"> 50 täiendatakse uue punktiga 1</w:t>
      </w:r>
      <w:r>
        <w:rPr>
          <w:bCs/>
          <w:szCs w:val="24"/>
        </w:rPr>
        <w:t>2</w:t>
      </w:r>
      <w:r w:rsidRPr="00CC7A96">
        <w:rPr>
          <w:bCs/>
          <w:szCs w:val="24"/>
        </w:rPr>
        <w:t>, mis näeb ette, et hankijal on õigus korraldada riigihange väljakuulutamiseta läbirääkimistega hankemenetlusena, kui riigihanke eeldatav maksumus on väiksem rahvusvahelisest piirmäärast ja hankelepingu ese on kiireloomulisel tsiviilmissioonil osalemiseks vajalik asi või teenus</w:t>
      </w:r>
      <w:r>
        <w:rPr>
          <w:bCs/>
          <w:szCs w:val="24"/>
        </w:rPr>
        <w:t xml:space="preserve"> päästeseaduse tähenduses</w:t>
      </w:r>
      <w:r w:rsidRPr="004B4828">
        <w:rPr>
          <w:bCs/>
          <w:szCs w:val="24"/>
        </w:rPr>
        <w:t>.</w:t>
      </w:r>
      <w:r w:rsidRPr="004B4828">
        <w:t xml:space="preserve"> </w:t>
      </w:r>
      <w:r w:rsidR="00C42E4B" w:rsidRPr="004B4828">
        <w:rPr>
          <w:bCs/>
          <w:szCs w:val="24"/>
        </w:rPr>
        <w:t>Kiireloomuline missioon PäästeS-i (eelnõukoha</w:t>
      </w:r>
      <w:r w:rsidR="004B4828" w:rsidRPr="004B4828">
        <w:rPr>
          <w:bCs/>
          <w:szCs w:val="24"/>
        </w:rPr>
        <w:t>se</w:t>
      </w:r>
      <w:r w:rsidR="00C42E4B" w:rsidRPr="004B4828">
        <w:rPr>
          <w:bCs/>
          <w:szCs w:val="24"/>
        </w:rPr>
        <w:t xml:space="preserve"> § 31 lõige 3) tähenduses on </w:t>
      </w:r>
      <w:r w:rsidR="00C42E4B" w:rsidRPr="004B4828">
        <w:rPr>
          <w:rFonts w:cs="Times New Roman"/>
          <w:szCs w:val="24"/>
          <w:lang w:eastAsia="et-EE"/>
        </w:rPr>
        <w:t>päästevõimekuse lähetamine välisriiki, mis eeldab valmidust reageerida üldjuhul kuni 24 tunni jooksul pärast kiireloomulisel missioonil osalemise otsust.</w:t>
      </w:r>
      <w:r w:rsidR="00C42E4B">
        <w:rPr>
          <w:rFonts w:cs="Times New Roman"/>
          <w:szCs w:val="24"/>
          <w:lang w:eastAsia="et-EE"/>
        </w:rPr>
        <w:t xml:space="preserve"> </w:t>
      </w:r>
      <w:r w:rsidRPr="00F7009B">
        <w:rPr>
          <w:bCs/>
          <w:szCs w:val="24"/>
        </w:rPr>
        <w:t>Niivõrd lühikese aja</w:t>
      </w:r>
      <w:r>
        <w:rPr>
          <w:bCs/>
          <w:szCs w:val="24"/>
        </w:rPr>
        <w:t>,</w:t>
      </w:r>
      <w:r w:rsidRPr="00F7009B">
        <w:rPr>
          <w:bCs/>
          <w:szCs w:val="24"/>
        </w:rPr>
        <w:t xml:space="preserve"> </w:t>
      </w:r>
      <w:r>
        <w:rPr>
          <w:bCs/>
          <w:szCs w:val="24"/>
        </w:rPr>
        <w:t xml:space="preserve">kui </w:t>
      </w:r>
      <w:r w:rsidRPr="00F7009B">
        <w:rPr>
          <w:bCs/>
          <w:szCs w:val="24"/>
        </w:rPr>
        <w:t xml:space="preserve">24 tunni jooksul on </w:t>
      </w:r>
      <w:r>
        <w:rPr>
          <w:bCs/>
          <w:szCs w:val="24"/>
        </w:rPr>
        <w:t xml:space="preserve">kiireloomulisel </w:t>
      </w:r>
      <w:r w:rsidRPr="00F7009B">
        <w:rPr>
          <w:bCs/>
          <w:szCs w:val="24"/>
        </w:rPr>
        <w:t xml:space="preserve">missioonil osalemisega seotud vahendite hankimine riigihangete seaduses ettenähtud tingimustel ja seadusega kooskõlas väga keeruline. Missioonideks pole võimalik selliselt valmistuda, et kõik vajalik on ette soetatud – nii missioonidel täidetavad ülesanded kui ka selleks vajaminevad vahendid on erinevad. </w:t>
      </w:r>
      <w:r>
        <w:rPr>
          <w:bCs/>
          <w:szCs w:val="24"/>
        </w:rPr>
        <w:t>RHS §</w:t>
      </w:r>
      <w:r w:rsidR="009157C3">
        <w:rPr>
          <w:bCs/>
          <w:szCs w:val="24"/>
        </w:rPr>
        <w:t>-s</w:t>
      </w:r>
      <w:r>
        <w:rPr>
          <w:bCs/>
          <w:szCs w:val="24"/>
        </w:rPr>
        <w:t xml:space="preserve"> 50 nimetatud erandite nimekirja täiendamine </w:t>
      </w:r>
      <w:r w:rsidRPr="00476619">
        <w:rPr>
          <w:bCs/>
          <w:szCs w:val="24"/>
        </w:rPr>
        <w:t>kiireloomulisel tsiviilmissioonil osalemiseks vajalik</w:t>
      </w:r>
      <w:r>
        <w:rPr>
          <w:bCs/>
          <w:szCs w:val="24"/>
        </w:rPr>
        <w:t>u</w:t>
      </w:r>
      <w:r w:rsidRPr="00476619">
        <w:rPr>
          <w:bCs/>
          <w:szCs w:val="24"/>
        </w:rPr>
        <w:t xml:space="preserve"> as</w:t>
      </w:r>
      <w:r>
        <w:rPr>
          <w:bCs/>
          <w:szCs w:val="24"/>
        </w:rPr>
        <w:t>ja</w:t>
      </w:r>
      <w:r w:rsidRPr="00476619">
        <w:rPr>
          <w:bCs/>
          <w:szCs w:val="24"/>
        </w:rPr>
        <w:t xml:space="preserve"> või teenus</w:t>
      </w:r>
      <w:r>
        <w:rPr>
          <w:bCs/>
          <w:szCs w:val="24"/>
        </w:rPr>
        <w:t>ega</w:t>
      </w:r>
      <w:r w:rsidR="009157C3">
        <w:rPr>
          <w:bCs/>
          <w:szCs w:val="24"/>
        </w:rPr>
        <w:t xml:space="preserve"> on</w:t>
      </w:r>
      <w:r w:rsidRPr="00476619">
        <w:rPr>
          <w:bCs/>
          <w:szCs w:val="24"/>
        </w:rPr>
        <w:t xml:space="preserve"> </w:t>
      </w:r>
      <w:r>
        <w:rPr>
          <w:bCs/>
          <w:szCs w:val="24"/>
        </w:rPr>
        <w:t xml:space="preserve">oluline, </w:t>
      </w:r>
      <w:r w:rsidR="009157C3">
        <w:rPr>
          <w:bCs/>
          <w:szCs w:val="24"/>
        </w:rPr>
        <w:t>kuivõrd</w:t>
      </w:r>
      <w:r>
        <w:rPr>
          <w:bCs/>
          <w:szCs w:val="24"/>
        </w:rPr>
        <w:t xml:space="preserve"> päästemeeskonna </w:t>
      </w:r>
      <w:r w:rsidRPr="00F7009B">
        <w:rPr>
          <w:bCs/>
          <w:szCs w:val="24"/>
        </w:rPr>
        <w:t>lähetamise eel jääb väga lühike ajavahemik, mille jooksul tuleb kokku panna vajalik varustus ja korraldada logistika.</w:t>
      </w:r>
    </w:p>
    <w:p w14:paraId="769985CA" w14:textId="77777777" w:rsidR="0099676F" w:rsidRPr="00854DDF" w:rsidRDefault="0099676F" w:rsidP="0099676F">
      <w:pPr>
        <w:pStyle w:val="NoSpacing"/>
        <w:jc w:val="both"/>
        <w:rPr>
          <w:rFonts w:cs="Times New Roman"/>
          <w:szCs w:val="24"/>
        </w:rPr>
      </w:pPr>
    </w:p>
    <w:p w14:paraId="5A655168" w14:textId="78C929BF" w:rsidR="004A2A6E" w:rsidRDefault="004A2A6E" w:rsidP="0099676F">
      <w:pPr>
        <w:pStyle w:val="NoSpacing"/>
        <w:jc w:val="both"/>
        <w:rPr>
          <w:rFonts w:cs="Times New Roman"/>
          <w:szCs w:val="24"/>
        </w:rPr>
      </w:pPr>
      <w:r w:rsidRPr="001D035E">
        <w:rPr>
          <w:rFonts w:cs="Times New Roman"/>
          <w:b/>
          <w:bCs/>
          <w:szCs w:val="24"/>
        </w:rPr>
        <w:lastRenderedPageBreak/>
        <w:t xml:space="preserve">Eelnõu § 7 </w:t>
      </w:r>
      <w:r w:rsidRPr="001D035E">
        <w:rPr>
          <w:rFonts w:cs="Times New Roman"/>
          <w:szCs w:val="24"/>
        </w:rPr>
        <w:t>kohaselt muudetakse tervishoiuteenuste korraldamise seadust.</w:t>
      </w:r>
    </w:p>
    <w:p w14:paraId="2AF0E2F9" w14:textId="77777777" w:rsidR="00424F3D" w:rsidRDefault="00424F3D" w:rsidP="0099676F">
      <w:pPr>
        <w:pStyle w:val="NoSpacing"/>
        <w:jc w:val="both"/>
        <w:rPr>
          <w:rFonts w:cs="Times New Roman"/>
          <w:szCs w:val="24"/>
        </w:rPr>
      </w:pPr>
    </w:p>
    <w:p w14:paraId="5669BD11" w14:textId="56BEDCBE"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kern w:val="2"/>
          <w:sz w:val="24"/>
          <w:szCs w:val="24"/>
          <w14:ligatures w14:val="standardContextual"/>
        </w:rPr>
        <w:t xml:space="preserve">Lisaks eelnõu § 1 punktis </w:t>
      </w:r>
      <w:r w:rsidR="001D035E">
        <w:rPr>
          <w:rFonts w:ascii="Times New Roman" w:eastAsia="Aptos" w:hAnsi="Times New Roman" w:cs="Times New Roman"/>
          <w:kern w:val="2"/>
          <w:sz w:val="24"/>
          <w:szCs w:val="24"/>
          <w14:ligatures w14:val="standardContextual"/>
        </w:rPr>
        <w:t>15</w:t>
      </w:r>
      <w:r w:rsidRPr="00424F3D">
        <w:rPr>
          <w:rFonts w:ascii="Times New Roman" w:eastAsia="Aptos" w:hAnsi="Times New Roman" w:cs="Times New Roman"/>
          <w:kern w:val="2"/>
          <w:sz w:val="24"/>
          <w:szCs w:val="24"/>
          <w14:ligatures w14:val="standardContextual"/>
        </w:rPr>
        <w:t xml:space="preserve"> kavandatavale Päästeameti ülesandele abistada kiirabibrigaadi kiirabi osutamisel, täiendatakse eelnõuga TTKS-is sätestatud kiirabi osutamise korraldust. Praegu reguleerib TTKS § 61 lõige 2 kiirabibrigaadi õigust valdusesse siseneda ja see läbi vaadata. Eelnõu kohaselt tunnistatakse see säte kehtetuks ja täiendatakse TTKS §-i 17. Eelnõuga ei muudeta kiirabi osutamise sisuliselt, vaid kehtivat õigust täiendatakse senist tegevuspraktikat arvestades.</w:t>
      </w:r>
    </w:p>
    <w:p w14:paraId="318728B7"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2931D1C5"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b/>
          <w:bCs/>
          <w:kern w:val="2"/>
          <w:sz w:val="24"/>
          <w:szCs w:val="24"/>
          <w14:ligatures w14:val="standardContextual"/>
        </w:rPr>
        <w:t>Eelnõu § 7 punktiga 1</w:t>
      </w:r>
      <w:r w:rsidRPr="00424F3D">
        <w:rPr>
          <w:rFonts w:ascii="Times New Roman" w:eastAsia="Aptos" w:hAnsi="Times New Roman" w:cs="Times New Roman"/>
          <w:kern w:val="2"/>
          <w:sz w:val="24"/>
          <w:szCs w:val="24"/>
          <w14:ligatures w14:val="standardContextual"/>
        </w:rPr>
        <w:t xml:space="preserve"> täpsustatakse TTKS §-s 17 lõigetega 4</w:t>
      </w:r>
      <w:r w:rsidRPr="00424F3D">
        <w:rPr>
          <w:rFonts w:ascii="Times New Roman" w:eastAsia="Aptos" w:hAnsi="Times New Roman" w:cs="Times New Roman"/>
          <w:kern w:val="2"/>
          <w:sz w:val="24"/>
          <w:szCs w:val="24"/>
          <w:vertAlign w:val="superscript"/>
          <w14:ligatures w14:val="standardContextual"/>
        </w:rPr>
        <w:t>6</w:t>
      </w:r>
      <w:r w:rsidRPr="00424F3D">
        <w:rPr>
          <w:rFonts w:ascii="Times New Roman" w:eastAsia="Aptos" w:hAnsi="Times New Roman" w:cs="Times New Roman"/>
          <w:kern w:val="2"/>
          <w:sz w:val="24"/>
          <w:szCs w:val="24"/>
          <w14:ligatures w14:val="standardContextual"/>
        </w:rPr>
        <w:t>–4</w:t>
      </w:r>
      <w:r w:rsidRPr="00424F3D">
        <w:rPr>
          <w:rFonts w:ascii="Times New Roman" w:eastAsia="Aptos" w:hAnsi="Times New Roman" w:cs="Times New Roman"/>
          <w:kern w:val="2"/>
          <w:sz w:val="24"/>
          <w:szCs w:val="24"/>
          <w:vertAlign w:val="superscript"/>
          <w14:ligatures w14:val="standardContextual"/>
        </w:rPr>
        <w:t>8</w:t>
      </w:r>
      <w:r w:rsidRPr="00424F3D">
        <w:rPr>
          <w:rFonts w:ascii="Times New Roman" w:eastAsia="Aptos" w:hAnsi="Times New Roman" w:cs="Times New Roman"/>
          <w:kern w:val="2"/>
          <w:sz w:val="24"/>
          <w:szCs w:val="24"/>
          <w14:ligatures w14:val="standardContextual"/>
        </w:rPr>
        <w:t xml:space="preserve"> kiirabibrigaadi õiguseid kiirabi osutamisel. Muudatus ei ole sisuline, vaid senisest tegevuspraktikast tulenevalt täpsustatakse kiirabibrigaadi õiguseid kiirabi osutamisel. </w:t>
      </w:r>
    </w:p>
    <w:p w14:paraId="77492B82"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4D171C3A" w14:textId="73274A40"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r w:rsidRPr="001D035E">
        <w:rPr>
          <w:rFonts w:ascii="Times New Roman" w:eastAsia="Aptos" w:hAnsi="Times New Roman" w:cs="Times New Roman"/>
          <w:i/>
          <w:iCs/>
          <w:kern w:val="2"/>
          <w:sz w:val="24"/>
          <w:szCs w:val="24"/>
          <w14:ligatures w14:val="standardContextual"/>
        </w:rPr>
        <w:t>Eelnõukohase TTKS § 17 lõike 4</w:t>
      </w:r>
      <w:r w:rsidRPr="001D035E">
        <w:rPr>
          <w:rFonts w:ascii="Times New Roman" w:eastAsia="Aptos" w:hAnsi="Times New Roman" w:cs="Times New Roman"/>
          <w:i/>
          <w:iCs/>
          <w:kern w:val="2"/>
          <w:sz w:val="24"/>
          <w:szCs w:val="24"/>
          <w:vertAlign w:val="superscript"/>
          <w14:ligatures w14:val="standardContextual"/>
        </w:rPr>
        <w:t>6</w:t>
      </w:r>
      <w:r w:rsidRPr="00424F3D">
        <w:rPr>
          <w:rFonts w:ascii="Times New Roman" w:eastAsia="Aptos" w:hAnsi="Times New Roman" w:cs="Times New Roman"/>
          <w:kern w:val="2"/>
          <w:sz w:val="24"/>
          <w:szCs w:val="24"/>
          <w14:ligatures w14:val="standardContextual"/>
        </w:rPr>
        <w:t xml:space="preserve"> alusel saab kiirabibrigaad õiguse siseneda abivajaja või kolmanda isiku </w:t>
      </w:r>
      <w:r w:rsidRPr="00424F3D">
        <w:rPr>
          <w:rFonts w:ascii="Times New Roman" w:eastAsia="Times New Roman" w:hAnsi="Times New Roman" w:cs="Times New Roman"/>
          <w:kern w:val="2"/>
          <w:sz w:val="24"/>
          <w:szCs w:val="24"/>
          <w:lang w:eastAsia="et-EE"/>
          <w14:ligatures w14:val="standardContextual"/>
        </w:rPr>
        <w:t xml:space="preserve">piiratud või tähistatud kinnisasjale, ehitisse, eluruumi või ruumi (edaspidi </w:t>
      </w:r>
      <w:r w:rsidRPr="00424F3D">
        <w:rPr>
          <w:rFonts w:ascii="Times New Roman" w:eastAsia="Times New Roman" w:hAnsi="Times New Roman" w:cs="Times New Roman"/>
          <w:i/>
          <w:iCs/>
          <w:kern w:val="2"/>
          <w:sz w:val="24"/>
          <w:szCs w:val="24"/>
          <w:lang w:eastAsia="et-EE"/>
          <w14:ligatures w14:val="standardContextual"/>
        </w:rPr>
        <w:t>valdusesse</w:t>
      </w:r>
      <w:r w:rsidRPr="00424F3D">
        <w:rPr>
          <w:rFonts w:ascii="Times New Roman" w:eastAsia="Times New Roman" w:hAnsi="Times New Roman" w:cs="Times New Roman"/>
          <w:kern w:val="2"/>
          <w:sz w:val="24"/>
          <w:szCs w:val="24"/>
          <w:lang w:eastAsia="et-EE"/>
          <w14:ligatures w14:val="standardContextual"/>
        </w:rPr>
        <w:t>)</w:t>
      </w:r>
      <w:r w:rsidRPr="00424F3D">
        <w:rPr>
          <w:rFonts w:ascii="Times New Roman" w:eastAsia="Aptos" w:hAnsi="Times New Roman" w:cs="Times New Roman"/>
          <w:kern w:val="2"/>
          <w:sz w:val="24"/>
          <w:szCs w:val="24"/>
          <w14:ligatures w14:val="standardContextual"/>
        </w:rPr>
        <w:t xml:space="preserve"> nende nõusolekuta. See on vajalik, kuna abivajaja võib olla teadvuseta, liikumatu vms, aga tema elu ja tervis on vaja päästa. Inimese elu päästmine on alati olulisem tema vara kaitsest ja heakorrast. Sealjuures on lubatud avada uksi, väravaid ja kõrvaldada muid takistusi. Võib juhtuda, et valduse uks on küll kinni, kuid kiirabibrigaad saab selle ise avada kerge jõuga või siseneda kui uks on lukustamata. Sellisel juhul ei ole tarvis kaasata Päästeametit. Kui valdusesse sisenemisel on tarvis kasutada jõudu, teeb seda Päästeamet kohaldades vahetut sundi. Päästeamet valib vahendi, millega uks või värav maha murda, et patsiendini jõuda. Kiirabibrigaad tohib valdusesse siseneda, kui on alust arvata, et valduses viibib abivajav inimene, kellele on tarvis osutada kiirabi. Näiteks on naaber või lähedane kutsunud kellelegi kiirabi, kuid uks on lukus ning abivajaja ise ei saa ust avada. Praktikas antakse raadioside või mobiilside kaudu Häirekeskusele teada, milline kiirabibrigaad sisenes (kiirabibrigaad avab ukse või see lõhutakse, kui muul moel pole võimalik) ja kuhu valdusesse. Raadioeeter ja telefonikõned salvestatakse Häirekeskuses, lisaks paneb logistik sündmuse logid ning  kiirabibrigaadi juht info kirja ka kiirabikaardile. Seega fikseeritakse valdusesse sisenemine ilma valdaja nõusolekuta alati kiirabikaardil ning sellest teavitatakse Häirekeskust. Pärast valdusesse sisenemist tagatakse valduse valve jms mõistlikus ulatuses. Kui võimalik, suletakse uks käepärast vahenditega (võtmed on võimalik toimetada kiirabibaasi hilisemaks üleandmiseks omastele) või oodatakse sugulane ära, teavitatakse KOV-i, pannakse lint jne. Olenevalt olukorrast tuleb kasutada mõistlikke meetmeid vara kahjustamise (sh varguse) vältimiseks. Siiski ei saa eeldada vara valve tagamist kiirabibrigaadilt, kui see tegevus võib kahjustada kiirabitöö kiirust või kvaliteeti. </w:t>
      </w:r>
    </w:p>
    <w:p w14:paraId="0AA2BC9C"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202A507D" w14:textId="4558624D"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kern w:val="2"/>
          <w:sz w:val="24"/>
          <w:szCs w:val="24"/>
          <w14:ligatures w14:val="standardContextual"/>
        </w:rPr>
        <w:t xml:space="preserve">Sarnaselt valdusesse sisenemisega ei ole </w:t>
      </w:r>
      <w:r w:rsidRPr="00424F3D">
        <w:rPr>
          <w:rFonts w:ascii="Times New Roman" w:eastAsia="Aptos" w:hAnsi="Times New Roman" w:cs="Times New Roman"/>
          <w:i/>
          <w:iCs/>
          <w:kern w:val="2"/>
          <w:sz w:val="24"/>
          <w:szCs w:val="24"/>
          <w14:ligatures w14:val="standardContextual"/>
        </w:rPr>
        <w:t>eelnõukohase TTKS § 17 lõike 4</w:t>
      </w:r>
      <w:r w:rsidRPr="00424F3D">
        <w:rPr>
          <w:rFonts w:ascii="Times New Roman" w:eastAsia="Aptos" w:hAnsi="Times New Roman" w:cs="Times New Roman"/>
          <w:i/>
          <w:iCs/>
          <w:kern w:val="2"/>
          <w:sz w:val="24"/>
          <w:szCs w:val="24"/>
          <w:vertAlign w:val="superscript"/>
          <w14:ligatures w14:val="standardContextual"/>
        </w:rPr>
        <w:t>6</w:t>
      </w:r>
      <w:r w:rsidRPr="00424F3D">
        <w:rPr>
          <w:rFonts w:ascii="Times New Roman" w:eastAsia="Aptos" w:hAnsi="Times New Roman" w:cs="Times New Roman"/>
          <w:kern w:val="2"/>
          <w:sz w:val="24"/>
          <w:szCs w:val="24"/>
          <w:vertAlign w:val="superscript"/>
          <w14:ligatures w14:val="standardContextual"/>
        </w:rPr>
        <w:t xml:space="preserve"> </w:t>
      </w:r>
      <w:r w:rsidRPr="00424F3D">
        <w:rPr>
          <w:rFonts w:ascii="Times New Roman" w:eastAsia="Aptos" w:hAnsi="Times New Roman" w:cs="Times New Roman"/>
          <w:kern w:val="2"/>
          <w:sz w:val="24"/>
          <w:szCs w:val="24"/>
          <w14:ligatures w14:val="standardContextual"/>
        </w:rPr>
        <w:t>alusel abivajaja või kolmanda isiku nõusolek vajalik kiirabi osutamisel valduse või vallasasja läbivaatamiseks. Läbivaatamine on lubatud muuhulgas abivajaja identifitseerimiseks. Abivajaja isiku kindlaks tegemine on vajalik, et tema eelnevat tervise seisundit arvestades osutada talle asjakohast abi. Näiteks on see vajalik, et teada saada, kas isikul on ravimiallergiaid, millised on tema kroonilised haigused jne. Lisaks vallasasja läbivaatamine võib aidata terviseseisundi põhjuse välja selgitamisel, mis omakorda parandab ravikvaliteeti. Näiteks, abivajajal olemasolevad ravimid ja meditsiinilised seadmed (näiteks, glükomeeter) võivad viidata konkreetsele kroonilisele haigusele (näiteks, raskekujulise allergiahoo leevendamiseks mõeldud ravimid) või üledoosi kahtlusele (näiteks, uimastid).</w:t>
      </w:r>
    </w:p>
    <w:p w14:paraId="125E9E82"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52F3A58F"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kern w:val="2"/>
          <w:sz w:val="24"/>
          <w:szCs w:val="24"/>
          <w14:ligatures w14:val="standardContextual"/>
        </w:rPr>
        <w:t>Kiirabibrigaad tohib vaid siis isiku nõusolekuta siseneda valdusesse ning valdust läbi vaadata, sh avada uksi, kõrvaldada muid takistusi, kui on täidetud vähemalt üks järgmistest tingimustest:</w:t>
      </w:r>
    </w:p>
    <w:p w14:paraId="682351F6" w14:textId="77777777" w:rsidR="00424F3D" w:rsidRPr="00424F3D" w:rsidRDefault="00424F3D" w:rsidP="00424F3D">
      <w:pPr>
        <w:numPr>
          <w:ilvl w:val="0"/>
          <w:numId w:val="30"/>
        </w:numPr>
        <w:spacing w:after="0" w:line="240" w:lineRule="auto"/>
        <w:contextualSpacing/>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kern w:val="2"/>
          <w:sz w:val="24"/>
          <w:szCs w:val="24"/>
          <w14:ligatures w14:val="standardContextual"/>
        </w:rPr>
        <w:t>see on põhjendatult vajalik ohu väljaselgitamiseks;</w:t>
      </w:r>
    </w:p>
    <w:p w14:paraId="2E0C439A" w14:textId="77777777" w:rsidR="00424F3D" w:rsidRPr="00424F3D" w:rsidRDefault="00424F3D" w:rsidP="00424F3D">
      <w:pPr>
        <w:numPr>
          <w:ilvl w:val="0"/>
          <w:numId w:val="30"/>
        </w:numPr>
        <w:spacing w:after="0" w:line="240" w:lineRule="auto"/>
        <w:contextualSpacing/>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kern w:val="2"/>
          <w:sz w:val="24"/>
          <w:szCs w:val="24"/>
          <w14:ligatures w14:val="standardContextual"/>
        </w:rPr>
        <w:t>see on vajalik abivajajale kiirabi osutamiseks.</w:t>
      </w:r>
    </w:p>
    <w:p w14:paraId="278A40BD"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7DE26BAC" w14:textId="3BD63FFE"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kern w:val="2"/>
          <w:sz w:val="24"/>
          <w:szCs w:val="24"/>
          <w14:ligatures w14:val="standardContextual"/>
        </w:rPr>
        <w:t xml:space="preserve">Kui kiirabibrigaad ise ei saa valdusesse siseneda, kuna näiteks ust, väravat või akent avada ei õnnestu, on kiirabibrigaadil õigus kutsuda </w:t>
      </w:r>
      <w:r w:rsidRPr="00424F3D">
        <w:rPr>
          <w:rFonts w:ascii="Times New Roman" w:eastAsia="Times New Roman" w:hAnsi="Times New Roman" w:cs="Times New Roman"/>
          <w:kern w:val="2"/>
          <w:sz w:val="24"/>
          <w:szCs w:val="24"/>
          <w:lang w:eastAsia="et-EE"/>
          <w14:ligatures w14:val="standardContextual"/>
        </w:rPr>
        <w:t>PäästeS-i § 13</w:t>
      </w:r>
      <w:r w:rsidRPr="00424F3D">
        <w:rPr>
          <w:rFonts w:ascii="Times New Roman" w:eastAsia="Times New Roman" w:hAnsi="Times New Roman" w:cs="Times New Roman"/>
          <w:kern w:val="2"/>
          <w:sz w:val="24"/>
          <w:szCs w:val="24"/>
          <w:vertAlign w:val="superscript"/>
          <w:lang w:eastAsia="et-EE"/>
          <w14:ligatures w14:val="standardContextual"/>
        </w:rPr>
        <w:t xml:space="preserve">2 </w:t>
      </w:r>
      <w:r w:rsidRPr="00424F3D">
        <w:rPr>
          <w:rFonts w:ascii="Times New Roman" w:eastAsia="Times New Roman" w:hAnsi="Times New Roman" w:cs="Times New Roman"/>
          <w:kern w:val="2"/>
          <w:sz w:val="24"/>
          <w:szCs w:val="24"/>
          <w:lang w:eastAsia="et-EE"/>
          <w14:ligatures w14:val="standardContextual"/>
        </w:rPr>
        <w:t xml:space="preserve">lõike 5 kohaselt </w:t>
      </w:r>
      <w:r w:rsidRPr="00424F3D">
        <w:rPr>
          <w:rFonts w:ascii="Times New Roman" w:eastAsia="Aptos" w:hAnsi="Times New Roman" w:cs="Times New Roman"/>
          <w:kern w:val="2"/>
          <w:sz w:val="24"/>
          <w:szCs w:val="24"/>
          <w14:ligatures w14:val="standardContextual"/>
        </w:rPr>
        <w:t>appi Päästeamet, kellel on takistuse kõrvaldamiseks sobivad tööriistad ja oskused (eelnõukohase TTKS § 17 lõige 4</w:t>
      </w:r>
      <w:r w:rsidRPr="00424F3D">
        <w:rPr>
          <w:rFonts w:ascii="Times New Roman" w:eastAsia="Aptos" w:hAnsi="Times New Roman" w:cs="Times New Roman"/>
          <w:kern w:val="2"/>
          <w:sz w:val="24"/>
          <w:szCs w:val="24"/>
          <w:vertAlign w:val="superscript"/>
          <w14:ligatures w14:val="standardContextual"/>
        </w:rPr>
        <w:t>7</w:t>
      </w:r>
      <w:r w:rsidRPr="00424F3D">
        <w:rPr>
          <w:rFonts w:ascii="Times New Roman" w:eastAsia="Aptos" w:hAnsi="Times New Roman" w:cs="Times New Roman"/>
          <w:kern w:val="2"/>
          <w:sz w:val="24"/>
          <w:szCs w:val="24"/>
          <w14:ligatures w14:val="standardContextual"/>
        </w:rPr>
        <w:t xml:space="preserve">). Päästeameti kaasamise õiguslikku alust on lähemalt avatud eelnõu </w:t>
      </w:r>
      <w:r w:rsidRPr="001D035E">
        <w:rPr>
          <w:rFonts w:ascii="Times New Roman" w:eastAsia="Aptos" w:hAnsi="Times New Roman" w:cs="Times New Roman"/>
          <w:kern w:val="2"/>
          <w:sz w:val="24"/>
          <w:szCs w:val="24"/>
          <w14:ligatures w14:val="standardContextual"/>
        </w:rPr>
        <w:t xml:space="preserve">§ 1 punkti </w:t>
      </w:r>
      <w:r w:rsidR="001D035E">
        <w:rPr>
          <w:rFonts w:ascii="Times New Roman" w:eastAsia="Aptos" w:hAnsi="Times New Roman" w:cs="Times New Roman"/>
          <w:kern w:val="2"/>
          <w:sz w:val="24"/>
          <w:szCs w:val="24"/>
          <w14:ligatures w14:val="standardContextual"/>
        </w:rPr>
        <w:t>15</w:t>
      </w:r>
      <w:r w:rsidRPr="00424F3D">
        <w:rPr>
          <w:rFonts w:ascii="Times New Roman" w:eastAsia="Aptos" w:hAnsi="Times New Roman" w:cs="Times New Roman"/>
          <w:kern w:val="2"/>
          <w:sz w:val="24"/>
          <w:szCs w:val="24"/>
          <w14:ligatures w14:val="standardContextual"/>
        </w:rPr>
        <w:t xml:space="preserve"> selgitustes. Samuti on kiirabibrigaadil õigus kaasata üldkorrakaitseorganina PPA, kui selleks tekib vajadus.</w:t>
      </w:r>
    </w:p>
    <w:p w14:paraId="72499D97"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0D2FB0A8"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i/>
          <w:iCs/>
          <w:kern w:val="2"/>
          <w:sz w:val="24"/>
          <w:szCs w:val="24"/>
          <w14:ligatures w14:val="standardContextual"/>
        </w:rPr>
        <w:t>Eelnõu kohase TTKS § 17 lõikega 4</w:t>
      </w:r>
      <w:r w:rsidRPr="00424F3D">
        <w:rPr>
          <w:rFonts w:ascii="Times New Roman" w:eastAsia="Aptos" w:hAnsi="Times New Roman" w:cs="Times New Roman"/>
          <w:i/>
          <w:iCs/>
          <w:kern w:val="2"/>
          <w:sz w:val="24"/>
          <w:szCs w:val="24"/>
          <w:vertAlign w:val="superscript"/>
          <w14:ligatures w14:val="standardContextual"/>
        </w:rPr>
        <w:t>8</w:t>
      </w:r>
      <w:r w:rsidRPr="00424F3D">
        <w:rPr>
          <w:rFonts w:ascii="Times New Roman" w:eastAsia="Aptos" w:hAnsi="Times New Roman" w:cs="Times New Roman"/>
          <w:kern w:val="2"/>
          <w:sz w:val="24"/>
          <w:szCs w:val="24"/>
          <w14:ligatures w14:val="standardContextual"/>
        </w:rPr>
        <w:t xml:space="preserve"> reguleeritakse kahju hüvitamist. Kui kiirabibrigaad on valdusesse sisenemisega, valduse või vallasasja läbivaatamisega tekitanud isikule kahju, kuid sisenemine või läbivaatamine on olnud õiguspärane ning vastanud kõigile seaduses loetletud tingimustele, siis kiirabibrigaadi pidaja ei ole kohustatud tekkinud kahju hüvitama. Kiirabi on tervishoiuteenus, mille osutamise käigus tekib võlaõigussuhe abivajaja ja abiosutaja vahel. Seega kohaldub võlaõigusseadus (edaspidi </w:t>
      </w:r>
      <w:r w:rsidRPr="00424F3D">
        <w:rPr>
          <w:rFonts w:ascii="Times New Roman" w:eastAsia="Aptos" w:hAnsi="Times New Roman" w:cs="Times New Roman"/>
          <w:i/>
          <w:iCs/>
          <w:kern w:val="2"/>
          <w:sz w:val="24"/>
          <w:szCs w:val="24"/>
          <w14:ligatures w14:val="standardContextual"/>
        </w:rPr>
        <w:t>VÕS</w:t>
      </w:r>
      <w:r w:rsidRPr="00424F3D">
        <w:rPr>
          <w:rFonts w:ascii="Times New Roman" w:eastAsia="Aptos" w:hAnsi="Times New Roman" w:cs="Times New Roman"/>
          <w:kern w:val="2"/>
          <w:sz w:val="24"/>
          <w:szCs w:val="24"/>
          <w14:ligatures w14:val="standardContextual"/>
        </w:rPr>
        <w:t xml:space="preserve">), mille §-i 103 alusel on rikkumine vabandatav eelkõige vääramatu jõu tõttu. VÕS § 103 lõike 2 järgi on vääramatuks jõuks asjaolu, mida võlgnik ei saanud mõjutada ja mõistlikkuse põhimõttest lähtudes ei saanud temalt oodata, et ta selle asjaoluga arvestaks, seda väldiks või asjaolu või tagajärje ületaks. Seetõttu lisatakse käesoleva eelnõuga TTKS §-i 17 uus lõige, mis näeb ette, et kiirabibrigaadi valdusesse sisenemise ja valduse läbivaatamisega tekitatud kahju loetakse vääramatust jõust tekitatud kahjuks. Näiteks kiirabibrigaadi liige lõhub kogemata köögikapi ukse, teadmata, et selle uksehing juba enne logises ja eesmärk oli vaadata, kas abivajaja ravimid on seal. See on vääramatust jõust põhjustatud kahju, kuna kiirabibrigaadi liige ei osanud ette arvata, et kapiuks puruneb, kuid tal oli tarvis sinna kappi vaadata. Kui kiirabibrigaad siseneb ise valdusesse, avades veidi pehkinud värava kerge jõuga, siis loetakse see samuti vääramatust jõust põhjustatud kahjuks ning kiirabibrigaadi pidaja ei pea värava kahjustamisega tekitatud kahju hüvitama. </w:t>
      </w:r>
    </w:p>
    <w:p w14:paraId="7998C7D0"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75366BE6" w14:textId="6BEBD6C7" w:rsidR="00424F3D" w:rsidRPr="00424F3D" w:rsidRDefault="00424F3D" w:rsidP="00424F3D">
      <w:pPr>
        <w:spacing w:after="0" w:line="240" w:lineRule="auto"/>
        <w:jc w:val="both"/>
        <w:rPr>
          <w:rFonts w:ascii="Times New Roman" w:eastAsia="Aptos" w:hAnsi="Times New Roman" w:cs="Times New Roman"/>
          <w:sz w:val="24"/>
          <w:szCs w:val="24"/>
        </w:rPr>
      </w:pPr>
      <w:r w:rsidRPr="00424F3D">
        <w:rPr>
          <w:rFonts w:ascii="Times New Roman" w:eastAsia="Aptos" w:hAnsi="Times New Roman" w:cs="Times New Roman"/>
          <w:b/>
          <w:bCs/>
          <w:sz w:val="24"/>
          <w:szCs w:val="24"/>
        </w:rPr>
        <w:t xml:space="preserve">Eelnõu § 7 punktiga 2 </w:t>
      </w:r>
      <w:r w:rsidRPr="00424F3D">
        <w:rPr>
          <w:rFonts w:ascii="Times New Roman" w:eastAsia="Aptos" w:hAnsi="Times New Roman" w:cs="Times New Roman"/>
          <w:sz w:val="24"/>
          <w:szCs w:val="24"/>
        </w:rPr>
        <w:t xml:space="preserve">tunnistatakse kehtetuks TTKS § 61 lõige 2. Kiirabi valdusesse sisenemise ja läbivaatuse õigus reguleeritakse TTKS-is uute lõigetega §-s 17. </w:t>
      </w:r>
    </w:p>
    <w:p w14:paraId="43D641C7"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0DA64670"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r w:rsidRPr="00424F3D">
        <w:rPr>
          <w:rFonts w:ascii="Times New Roman" w:eastAsia="Aptos" w:hAnsi="Times New Roman" w:cs="Times New Roman"/>
          <w:kern w:val="2"/>
          <w:sz w:val="24"/>
          <w:szCs w:val="24"/>
          <w14:ligatures w14:val="standardContextual"/>
        </w:rPr>
        <w:t>Kiirabibrigaadile on kehtiva TTKS § 61 lõike 2 alusel antud korrakaitseorgani ülesanne. Muu kehtiv õigus ei määratle kiirabibrigaadi korrakaitseorganina, seega on TTKS-s sisalduv erand. Tegelikku riikliku järelevalve pädevust seadustest ei tulene. Riikliku järelevalve menetlus on haldusmenetluse eriliik, eksternne, suunatud halduseväliste ohtude väljaselgitamisele ja tõrjumisele.</w:t>
      </w:r>
      <w:r w:rsidRPr="00424F3D">
        <w:rPr>
          <w:rFonts w:ascii="Times New Roman" w:eastAsia="Aptos" w:hAnsi="Times New Roman" w:cs="Times New Roman"/>
          <w:kern w:val="2"/>
          <w:sz w:val="24"/>
          <w:szCs w:val="24"/>
          <w:vertAlign w:val="superscript"/>
          <w14:ligatures w14:val="standardContextual"/>
        </w:rPr>
        <w:footnoteReference w:id="67"/>
      </w:r>
      <w:r w:rsidRPr="00424F3D">
        <w:rPr>
          <w:rFonts w:ascii="Times New Roman" w:eastAsia="Aptos" w:hAnsi="Times New Roman" w:cs="Times New Roman"/>
          <w:kern w:val="2"/>
          <w:sz w:val="24"/>
          <w:szCs w:val="24"/>
          <w14:ligatures w14:val="standardContextual"/>
        </w:rPr>
        <w:t xml:space="preserve"> Riikliku järelevalvega tegelevad vaid korrakaitseorganid. Kiirabibrigaad osutab tervishoiuteenust, mis toimub eraõiguslikul alusel. Kiirabibrigaadi pidajaks on TTKS § 18 lõike 1 alusel sellekohase tegevusloaga äriühing, füüsilisest isikust ettevõtja, sihtasutus, riigi või kohaliku omavalitsuse asutus. Kiirabibrigaadi tegevuse eesmärk on abistada inimest terviserikete korral – anda abivajajale esmaabi ja toimetada vajaduse korral haiglasse. Riiklikku järelevalve ülesannet olemuslikult kiirabibrigaadil ei ole. </w:t>
      </w:r>
    </w:p>
    <w:p w14:paraId="3EE8F3AE" w14:textId="77777777" w:rsidR="00424F3D" w:rsidRPr="00424F3D" w:rsidRDefault="00424F3D" w:rsidP="00424F3D">
      <w:pPr>
        <w:spacing w:after="0" w:line="240" w:lineRule="auto"/>
        <w:jc w:val="both"/>
        <w:rPr>
          <w:rFonts w:ascii="Times New Roman" w:eastAsia="Aptos" w:hAnsi="Times New Roman" w:cs="Times New Roman"/>
          <w:kern w:val="2"/>
          <w:sz w:val="24"/>
          <w:szCs w:val="24"/>
          <w14:ligatures w14:val="standardContextual"/>
        </w:rPr>
      </w:pPr>
    </w:p>
    <w:p w14:paraId="09D92E82" w14:textId="77777777" w:rsidR="00424F3D" w:rsidRPr="00424F3D" w:rsidRDefault="00424F3D" w:rsidP="00424F3D">
      <w:pPr>
        <w:spacing w:after="0" w:line="240" w:lineRule="auto"/>
        <w:jc w:val="both"/>
        <w:rPr>
          <w:rFonts w:ascii="Times New Roman" w:eastAsia="Aptos" w:hAnsi="Times New Roman" w:cs="Times New Roman"/>
          <w:b/>
          <w:sz w:val="24"/>
          <w:szCs w:val="24"/>
        </w:rPr>
      </w:pPr>
      <w:r w:rsidRPr="00424F3D">
        <w:rPr>
          <w:rFonts w:ascii="Times New Roman" w:eastAsia="Aptos" w:hAnsi="Times New Roman" w:cs="Times New Roman"/>
          <w:sz w:val="24"/>
          <w:szCs w:val="24"/>
        </w:rPr>
        <w:t>Kuigi kiirabibrigaadile TTKS § 61 lõike 2 alusel antud korrakaitseorganina tegutsemise õigus on kooskõlas avaliku huviga, on see vastuolus asjaoluga, et kiirabibrigaadi pidaja on eraõiguslik juriidiline isik, kes osutab kiirabibrigaadi kaudu üksnes kiirabi teenust. Muudatus on ajendatud asjaolust, et eraõiguslikule isikule on seadusega antud ülemäärane korrakaitseline ülesanne. Puudub vajadus anda kiirabile valdusesse sisenemise õigus KorS-i tähenduses. Kiirabibrigaad saab pöörduda teiste korrakaitseorganite poole, kellel on õiguspäraselt antud õigus jõuga valdusesse siseneda ning sel viisil pääseda abivajaja juurde. TTKS-is sätestatakse viiteta KorS-le kiirabibrigaadi õigus siseneda abivajaja või kolmanda isiku valdusesse tema nõusolekuta, samuti antakse õigus</w:t>
      </w:r>
      <w:r w:rsidRPr="00424F3D">
        <w:rPr>
          <w:rFonts w:ascii="Times New Roman" w:eastAsia="Times New Roman" w:hAnsi="Times New Roman" w:cs="Times New Roman"/>
          <w:sz w:val="24"/>
          <w:szCs w:val="24"/>
          <w:lang w:eastAsia="et-EE"/>
        </w:rPr>
        <w:t xml:space="preserve"> abivajaja või kolmanda isiku nõusolekuta läbi vaadata abivajaja või </w:t>
      </w:r>
      <w:r w:rsidRPr="00424F3D">
        <w:rPr>
          <w:rFonts w:ascii="Times New Roman" w:eastAsia="Times New Roman" w:hAnsi="Times New Roman" w:cs="Times New Roman"/>
          <w:sz w:val="24"/>
          <w:szCs w:val="24"/>
          <w:lang w:eastAsia="et-EE"/>
        </w:rPr>
        <w:lastRenderedPageBreak/>
        <w:t xml:space="preserve">kolmanda isiku kinnisasi, ehitis või ruum ning vallasasi. </w:t>
      </w:r>
      <w:r w:rsidRPr="00424F3D">
        <w:rPr>
          <w:rFonts w:ascii="Times New Roman" w:eastAsia="Aptos" w:hAnsi="Times New Roman" w:cs="Times New Roman"/>
          <w:sz w:val="24"/>
          <w:szCs w:val="24"/>
        </w:rPr>
        <w:t xml:space="preserve">vaadata valdus või vallasasja läbi . Ka kehtiva TTKS § 61 lõike 2 alusel võib kiirabibrigaad siseneda valdusesse ja see tegevus on nii abivajaja kui ka laiemalt avaliku huviga kooskõlas. Avalik huvi on, et ka edaspidi oleks kiirabibrigaadil õigus siseneda abivajaja või kolmanda isiku valdusesse, et abivajajat abistada. See ei peaks tuginema KorS-le, vaid valdkondlikus seaduses sätestatud õigusele siseneda valdusesse isiku nõusolekuta, et kiirabi osutada. </w:t>
      </w:r>
    </w:p>
    <w:p w14:paraId="61527CAF" w14:textId="77777777" w:rsidR="004A2A6E" w:rsidRDefault="004A2A6E" w:rsidP="0099676F">
      <w:pPr>
        <w:pStyle w:val="NoSpacing"/>
        <w:jc w:val="both"/>
        <w:rPr>
          <w:rFonts w:cs="Times New Roman"/>
          <w:b/>
          <w:bCs/>
          <w:szCs w:val="24"/>
        </w:rPr>
      </w:pPr>
    </w:p>
    <w:p w14:paraId="7AAE8546" w14:textId="7BF0D619" w:rsidR="0099676F" w:rsidRPr="00AB3C5A" w:rsidRDefault="0099676F" w:rsidP="0099676F">
      <w:pPr>
        <w:pStyle w:val="NoSpacing"/>
        <w:jc w:val="both"/>
        <w:rPr>
          <w:rFonts w:cs="Times New Roman"/>
          <w:szCs w:val="24"/>
        </w:rPr>
      </w:pPr>
      <w:r w:rsidRPr="000E62A1">
        <w:rPr>
          <w:rFonts w:cs="Times New Roman"/>
          <w:b/>
          <w:bCs/>
          <w:szCs w:val="24"/>
        </w:rPr>
        <w:t xml:space="preserve">Eelnõu § </w:t>
      </w:r>
      <w:r w:rsidR="004A2A6E">
        <w:rPr>
          <w:rFonts w:cs="Times New Roman"/>
          <w:b/>
          <w:bCs/>
          <w:szCs w:val="24"/>
        </w:rPr>
        <w:t>8</w:t>
      </w:r>
      <w:r>
        <w:rPr>
          <w:rFonts w:cs="Times New Roman"/>
          <w:szCs w:val="24"/>
        </w:rPr>
        <w:t xml:space="preserve"> </w:t>
      </w:r>
      <w:r w:rsidRPr="00AB3C5A">
        <w:rPr>
          <w:rFonts w:cs="Times New Roman"/>
          <w:szCs w:val="24"/>
        </w:rPr>
        <w:t xml:space="preserve">kohaselt </w:t>
      </w:r>
      <w:r>
        <w:rPr>
          <w:rFonts w:cs="Times New Roman"/>
          <w:szCs w:val="24"/>
        </w:rPr>
        <w:t>täiendatakse</w:t>
      </w:r>
      <w:r w:rsidRPr="00AB3C5A">
        <w:rPr>
          <w:rFonts w:cs="Times New Roman"/>
          <w:szCs w:val="24"/>
        </w:rPr>
        <w:t xml:space="preserve"> </w:t>
      </w:r>
      <w:r>
        <w:rPr>
          <w:rFonts w:cs="Times New Roman"/>
          <w:szCs w:val="24"/>
        </w:rPr>
        <w:t>TuOS-i § 23</w:t>
      </w:r>
      <w:r w:rsidRPr="00AB3C5A">
        <w:rPr>
          <w:rFonts w:cs="Times New Roman"/>
          <w:szCs w:val="24"/>
        </w:rPr>
        <w:t>.</w:t>
      </w:r>
    </w:p>
    <w:p w14:paraId="143BC80B" w14:textId="77777777" w:rsidR="0099676F" w:rsidRPr="00013C33" w:rsidRDefault="0099676F" w:rsidP="0099676F">
      <w:pPr>
        <w:pStyle w:val="NoSpacing"/>
        <w:jc w:val="both"/>
        <w:rPr>
          <w:rFonts w:cs="Times New Roman"/>
          <w:szCs w:val="24"/>
          <w:highlight w:val="yellow"/>
        </w:rPr>
      </w:pPr>
    </w:p>
    <w:p w14:paraId="5475F9FA" w14:textId="5EA47602" w:rsidR="0099676F" w:rsidRDefault="0099676F" w:rsidP="0099676F">
      <w:pPr>
        <w:pStyle w:val="NoSpacing"/>
        <w:jc w:val="both"/>
        <w:rPr>
          <w:rFonts w:eastAsia="Times New Roman" w:cs="Times New Roman"/>
          <w:szCs w:val="24"/>
          <w:lang w:eastAsia="et-EE"/>
        </w:rPr>
      </w:pPr>
      <w:r w:rsidRPr="003307F3">
        <w:rPr>
          <w:rFonts w:cs="Times New Roman"/>
          <w:szCs w:val="24"/>
        </w:rPr>
        <w:t xml:space="preserve">TuOS </w:t>
      </w:r>
      <w:r w:rsidRPr="003307F3">
        <w:rPr>
          <w:rFonts w:eastAsia="Times New Roman" w:cs="Times New Roman"/>
          <w:szCs w:val="24"/>
          <w:lang w:eastAsia="et-EE"/>
        </w:rPr>
        <w:t xml:space="preserve">§ 23 lõiget 4 täiendatakse peale sõna </w:t>
      </w:r>
      <w:r w:rsidRPr="002C56DB">
        <w:rPr>
          <w:rFonts w:eastAsia="Times New Roman" w:cs="Times New Roman"/>
          <w:i/>
          <w:iCs/>
          <w:szCs w:val="24"/>
          <w:lang w:eastAsia="et-EE"/>
        </w:rPr>
        <w:t>loata</w:t>
      </w:r>
      <w:r w:rsidRPr="003307F3">
        <w:rPr>
          <w:rFonts w:eastAsia="Times New Roman" w:cs="Times New Roman"/>
          <w:szCs w:val="24"/>
          <w:lang w:eastAsia="et-EE"/>
        </w:rPr>
        <w:t xml:space="preserve"> sõnadega </w:t>
      </w:r>
      <w:r w:rsidRPr="002C56DB">
        <w:rPr>
          <w:rFonts w:eastAsia="Times New Roman" w:cs="Times New Roman"/>
          <w:i/>
          <w:iCs/>
          <w:szCs w:val="24"/>
          <w:lang w:eastAsia="et-EE"/>
        </w:rPr>
        <w:t>ja tasu maksmata</w:t>
      </w:r>
      <w:r w:rsidRPr="003307F3">
        <w:rPr>
          <w:rFonts w:eastAsia="Times New Roman" w:cs="Times New Roman"/>
          <w:szCs w:val="24"/>
          <w:lang w:eastAsia="et-EE"/>
        </w:rPr>
        <w:t>.</w:t>
      </w:r>
      <w:r>
        <w:rPr>
          <w:rFonts w:eastAsia="Times New Roman" w:cs="Times New Roman"/>
          <w:szCs w:val="24"/>
          <w:lang w:eastAsia="et-EE"/>
        </w:rPr>
        <w:t xml:space="preserve"> V</w:t>
      </w:r>
      <w:r w:rsidRPr="00013C33">
        <w:rPr>
          <w:rFonts w:eastAsia="Times New Roman" w:cs="Times New Roman"/>
          <w:szCs w:val="24"/>
          <w:lang w:eastAsia="et-EE"/>
        </w:rPr>
        <w:t>eeseadus</w:t>
      </w:r>
      <w:r w:rsidR="009157C3">
        <w:rPr>
          <w:rFonts w:eastAsia="Times New Roman" w:cs="Times New Roman"/>
          <w:szCs w:val="24"/>
          <w:lang w:eastAsia="et-EE"/>
        </w:rPr>
        <w:t>e</w:t>
      </w:r>
      <w:r w:rsidRPr="00013C33">
        <w:rPr>
          <w:rFonts w:eastAsia="Times New Roman" w:cs="Times New Roman"/>
          <w:szCs w:val="24"/>
          <w:lang w:eastAsia="et-EE"/>
        </w:rPr>
        <w:t xml:space="preserve"> </w:t>
      </w:r>
      <w:r>
        <w:rPr>
          <w:rFonts w:eastAsia="Times New Roman" w:cs="Times New Roman"/>
          <w:szCs w:val="24"/>
          <w:lang w:eastAsia="et-EE"/>
        </w:rPr>
        <w:t xml:space="preserve">§ 188 lõike 1 punkt 1 </w:t>
      </w:r>
      <w:r w:rsidRPr="00013C33">
        <w:rPr>
          <w:rFonts w:eastAsia="Times New Roman" w:cs="Times New Roman"/>
          <w:szCs w:val="24"/>
          <w:lang w:eastAsia="et-EE"/>
        </w:rPr>
        <w:t>lubab veeloata võtta vett hädaolukorras, päästesündmuse lahendamiseks või nimetatud sündmuste jäljendamise korral õppustel</w:t>
      </w:r>
      <w:r>
        <w:rPr>
          <w:rFonts w:eastAsia="Times New Roman" w:cs="Times New Roman"/>
          <w:szCs w:val="24"/>
          <w:lang w:eastAsia="et-EE"/>
        </w:rPr>
        <w:t xml:space="preserve">. Kustutusvee võtmise eest tasu maksmist on täpsustatud </w:t>
      </w:r>
      <w:r w:rsidRPr="003B7B78">
        <w:rPr>
          <w:rFonts w:eastAsia="Times New Roman" w:cs="Times New Roman"/>
          <w:szCs w:val="24"/>
          <w:lang w:eastAsia="et-EE"/>
        </w:rPr>
        <w:t>ÜVVKS</w:t>
      </w:r>
      <w:r>
        <w:rPr>
          <w:rFonts w:eastAsia="Times New Roman" w:cs="Times New Roman"/>
          <w:szCs w:val="24"/>
          <w:lang w:eastAsia="et-EE"/>
        </w:rPr>
        <w:t>-is. ÜVVKS § 44 lõikes 2</w:t>
      </w:r>
      <w:r w:rsidRPr="00013C33">
        <w:rPr>
          <w:rFonts w:eastAsia="Times New Roman" w:cs="Times New Roman"/>
          <w:szCs w:val="24"/>
          <w:lang w:eastAsia="et-EE"/>
        </w:rPr>
        <w:t xml:space="preserve"> </w:t>
      </w:r>
      <w:r>
        <w:rPr>
          <w:rFonts w:eastAsia="Times New Roman" w:cs="Times New Roman"/>
          <w:szCs w:val="24"/>
          <w:lang w:eastAsia="et-EE"/>
        </w:rPr>
        <w:t>on sätestatud</w:t>
      </w:r>
      <w:r w:rsidRPr="00013C33">
        <w:rPr>
          <w:rFonts w:eastAsia="Times New Roman" w:cs="Times New Roman"/>
          <w:szCs w:val="24"/>
          <w:lang w:eastAsia="et-EE"/>
        </w:rPr>
        <w:t>, et päästesündmuse lahendamiseks, veevõtukoha katsetamiseks, avaliku korra tagamiseks või õppuseks ühisveevärgil asuvast tuletõrje veevõtukohast võetud sihtotstarbeliselt kasutatava vee kulu kajastatakse ühisveevärgi teenuse hinnas. ÜVVKS</w:t>
      </w:r>
      <w:r>
        <w:rPr>
          <w:rFonts w:eastAsia="Times New Roman" w:cs="Times New Roman"/>
          <w:szCs w:val="24"/>
          <w:lang w:eastAsia="et-EE"/>
        </w:rPr>
        <w:t>-</w:t>
      </w:r>
      <w:r w:rsidRPr="00013C33">
        <w:rPr>
          <w:rFonts w:eastAsia="Times New Roman" w:cs="Times New Roman"/>
          <w:szCs w:val="24"/>
          <w:lang w:eastAsia="et-EE"/>
        </w:rPr>
        <w:t xml:space="preserve">i kohaselt kasutatakse ühisveevärgil asuvast tuletõrje veevõtukohast vett </w:t>
      </w:r>
      <w:r w:rsidR="00C42E4B">
        <w:rPr>
          <w:rFonts w:eastAsia="Times New Roman" w:cs="Times New Roman"/>
          <w:szCs w:val="24"/>
          <w:lang w:eastAsia="et-EE"/>
        </w:rPr>
        <w:t>TuOS-s</w:t>
      </w:r>
      <w:r w:rsidRPr="00013C33">
        <w:rPr>
          <w:rFonts w:eastAsia="Times New Roman" w:cs="Times New Roman"/>
          <w:szCs w:val="24"/>
          <w:lang w:eastAsia="et-EE"/>
        </w:rPr>
        <w:t xml:space="preserve"> sätestatud alustel, mis tähendab muu hulgas ka seda, et veevõtukohast võib pääste- ja demineerimistöödeks ning veekahuri täitmiseks vett võtta valdaja loata. Päästeameti jaoks ei oma tähtsust, kas vett võeti veetrassil asu</w:t>
      </w:r>
      <w:r>
        <w:rPr>
          <w:rFonts w:eastAsia="Times New Roman" w:cs="Times New Roman"/>
          <w:szCs w:val="24"/>
          <w:lang w:eastAsia="et-EE"/>
        </w:rPr>
        <w:t>vast veevõtukohast või mahutist. Kuna praktikas on veetrassist kustutusvee võtmisel tasu küsimise osas olnud eriarvamusi,</w:t>
      </w:r>
      <w:r w:rsidRPr="00013C33">
        <w:rPr>
          <w:rFonts w:eastAsia="Times New Roman" w:cs="Times New Roman"/>
          <w:szCs w:val="24"/>
          <w:lang w:eastAsia="et-EE"/>
        </w:rPr>
        <w:t xml:space="preserve"> siis on asjakohane </w:t>
      </w:r>
      <w:r>
        <w:rPr>
          <w:rFonts w:eastAsia="Times New Roman" w:cs="Times New Roman"/>
          <w:szCs w:val="24"/>
          <w:lang w:eastAsia="et-EE"/>
        </w:rPr>
        <w:t>lisada</w:t>
      </w:r>
      <w:r w:rsidRPr="00013C33">
        <w:rPr>
          <w:rFonts w:eastAsia="Times New Roman" w:cs="Times New Roman"/>
          <w:szCs w:val="24"/>
          <w:lang w:eastAsia="et-EE"/>
        </w:rPr>
        <w:t xml:space="preserve"> kustutusvee ilma </w:t>
      </w:r>
      <w:r>
        <w:rPr>
          <w:rFonts w:eastAsia="Times New Roman" w:cs="Times New Roman"/>
          <w:szCs w:val="24"/>
          <w:lang w:eastAsia="et-EE"/>
        </w:rPr>
        <w:t xml:space="preserve">tasuta </w:t>
      </w:r>
      <w:r w:rsidRPr="00013C33">
        <w:rPr>
          <w:rFonts w:eastAsia="Times New Roman" w:cs="Times New Roman"/>
          <w:szCs w:val="24"/>
          <w:lang w:eastAsia="et-EE"/>
        </w:rPr>
        <w:t xml:space="preserve">kasutamise põhimõte </w:t>
      </w:r>
      <w:r>
        <w:rPr>
          <w:rFonts w:eastAsia="Times New Roman" w:cs="Times New Roman"/>
          <w:szCs w:val="24"/>
          <w:lang w:eastAsia="et-EE"/>
        </w:rPr>
        <w:t>sarnaselt ÜVVKS-le</w:t>
      </w:r>
      <w:r w:rsidRPr="00013C33">
        <w:rPr>
          <w:rFonts w:eastAsia="Times New Roman" w:cs="Times New Roman"/>
          <w:szCs w:val="24"/>
          <w:lang w:eastAsia="et-EE"/>
        </w:rPr>
        <w:t xml:space="preserve"> ka TuOS</w:t>
      </w:r>
      <w:r>
        <w:rPr>
          <w:rFonts w:eastAsia="Times New Roman" w:cs="Times New Roman"/>
          <w:szCs w:val="24"/>
          <w:lang w:eastAsia="et-EE"/>
        </w:rPr>
        <w:t>-</w:t>
      </w:r>
      <w:r w:rsidRPr="00013C33">
        <w:rPr>
          <w:rFonts w:eastAsia="Times New Roman" w:cs="Times New Roman"/>
          <w:szCs w:val="24"/>
          <w:lang w:eastAsia="et-EE"/>
        </w:rPr>
        <w:t xml:space="preserve">i. See loob õigusselguse ka veevõtukoha omaniku jaoks, kelle kohustus on tagada veevõtukoha pidev kasutatavus, sh nõutav veekogus – kui vett veevõtukohas pole, tuleb veevõtukoha omanikul see sinna korraldada. </w:t>
      </w:r>
      <w:r>
        <w:rPr>
          <w:rFonts w:eastAsia="Times New Roman" w:cs="Times New Roman"/>
          <w:szCs w:val="24"/>
          <w:lang w:eastAsia="et-EE"/>
        </w:rPr>
        <w:t>Muudatus ei ole sisuline.</w:t>
      </w:r>
    </w:p>
    <w:p w14:paraId="4D03DD90" w14:textId="77777777" w:rsidR="0099676F" w:rsidRDefault="0099676F" w:rsidP="0099676F">
      <w:pPr>
        <w:pStyle w:val="NoSpacing"/>
        <w:jc w:val="both"/>
        <w:rPr>
          <w:rFonts w:eastAsia="Times New Roman" w:cs="Times New Roman"/>
          <w:b/>
          <w:szCs w:val="24"/>
          <w:lang w:eastAsia="et-EE"/>
        </w:rPr>
      </w:pPr>
    </w:p>
    <w:p w14:paraId="2857ACD0" w14:textId="77777777" w:rsidR="0099676F" w:rsidRDefault="0099676F" w:rsidP="0099676F">
      <w:pPr>
        <w:pStyle w:val="NoSpacing"/>
        <w:jc w:val="both"/>
        <w:rPr>
          <w:rFonts w:eastAsia="Times New Roman" w:cs="Times New Roman"/>
          <w:szCs w:val="24"/>
          <w:lang w:eastAsia="et-EE"/>
        </w:rPr>
      </w:pPr>
      <w:r w:rsidRPr="002105F7">
        <w:rPr>
          <w:rFonts w:eastAsia="Times New Roman" w:cs="Times New Roman"/>
          <w:b/>
          <w:szCs w:val="24"/>
          <w:lang w:eastAsia="et-EE"/>
        </w:rPr>
        <w:t xml:space="preserve">Eelnõu § </w:t>
      </w:r>
      <w:r>
        <w:rPr>
          <w:rFonts w:eastAsia="Times New Roman" w:cs="Times New Roman"/>
          <w:b/>
          <w:szCs w:val="24"/>
          <w:lang w:eastAsia="et-EE"/>
        </w:rPr>
        <w:t>8</w:t>
      </w:r>
      <w:r w:rsidRPr="002105F7">
        <w:rPr>
          <w:rFonts w:eastAsia="Times New Roman" w:cs="Times New Roman"/>
          <w:szCs w:val="24"/>
          <w:lang w:eastAsia="et-EE"/>
        </w:rPr>
        <w:t xml:space="preserve"> kohaselt </w:t>
      </w:r>
      <w:r>
        <w:rPr>
          <w:rFonts w:eastAsia="Times New Roman" w:cs="Times New Roman"/>
          <w:szCs w:val="24"/>
          <w:lang w:eastAsia="et-EE"/>
        </w:rPr>
        <w:t>täiendatakse</w:t>
      </w:r>
      <w:r w:rsidRPr="002105F7">
        <w:rPr>
          <w:rFonts w:eastAsia="Times New Roman" w:cs="Times New Roman"/>
          <w:szCs w:val="24"/>
          <w:lang w:eastAsia="et-EE"/>
        </w:rPr>
        <w:t xml:space="preserve"> </w:t>
      </w:r>
      <w:r>
        <w:rPr>
          <w:rFonts w:eastAsia="Times New Roman" w:cs="Times New Roman"/>
          <w:szCs w:val="24"/>
          <w:lang w:eastAsia="et-EE"/>
        </w:rPr>
        <w:t>VTMS-i § 52</w:t>
      </w:r>
      <w:r w:rsidRPr="002105F7">
        <w:rPr>
          <w:rFonts w:eastAsia="Times New Roman" w:cs="Times New Roman"/>
          <w:szCs w:val="24"/>
          <w:lang w:eastAsia="et-EE"/>
        </w:rPr>
        <w:t>.</w:t>
      </w:r>
    </w:p>
    <w:p w14:paraId="468D76B0" w14:textId="77777777" w:rsidR="0099676F" w:rsidRDefault="0099676F" w:rsidP="0099676F">
      <w:pPr>
        <w:pStyle w:val="NoSpacing"/>
        <w:jc w:val="both"/>
        <w:rPr>
          <w:rFonts w:eastAsia="Times New Roman" w:cs="Times New Roman"/>
          <w:szCs w:val="24"/>
          <w:lang w:eastAsia="et-EE"/>
        </w:rPr>
      </w:pPr>
    </w:p>
    <w:p w14:paraId="3C0F1095" w14:textId="0CADE697" w:rsidR="0099676F" w:rsidRPr="00F7198C" w:rsidRDefault="0099676F" w:rsidP="0099676F">
      <w:pPr>
        <w:pStyle w:val="NoSpacing"/>
        <w:jc w:val="both"/>
        <w:rPr>
          <w:rFonts w:cs="Times New Roman"/>
          <w:b/>
          <w:bCs/>
          <w:szCs w:val="24"/>
        </w:rPr>
      </w:pPr>
      <w:r w:rsidRPr="00F7198C">
        <w:rPr>
          <w:rFonts w:cs="Times New Roman"/>
          <w:bCs/>
          <w:szCs w:val="24"/>
        </w:rPr>
        <w:t>VTMS</w:t>
      </w:r>
      <w:r w:rsidR="00312833">
        <w:rPr>
          <w:rFonts w:cs="Times New Roman"/>
          <w:bCs/>
          <w:szCs w:val="24"/>
        </w:rPr>
        <w:t>-i</w:t>
      </w:r>
      <w:r w:rsidRPr="00F7198C">
        <w:rPr>
          <w:rFonts w:cs="Times New Roman"/>
          <w:bCs/>
          <w:szCs w:val="24"/>
        </w:rPr>
        <w:t xml:space="preserve"> § 52 täiendatakse uue lõikega 8</w:t>
      </w:r>
      <w:r w:rsidRPr="00F7198C">
        <w:rPr>
          <w:rFonts w:cs="Times New Roman"/>
          <w:bCs/>
          <w:szCs w:val="24"/>
          <w:vertAlign w:val="superscript"/>
        </w:rPr>
        <w:t>1</w:t>
      </w:r>
      <w:r w:rsidRPr="00F7198C">
        <w:rPr>
          <w:rFonts w:cs="Times New Roman"/>
          <w:bCs/>
          <w:szCs w:val="24"/>
        </w:rPr>
        <w:t>, millega nähakse ette, et käesoleva eelnõuga kehtestava KarS § 278</w:t>
      </w:r>
      <w:r w:rsidRPr="00F7198C">
        <w:rPr>
          <w:rFonts w:cs="Times New Roman"/>
          <w:bCs/>
          <w:szCs w:val="24"/>
          <w:vertAlign w:val="superscript"/>
        </w:rPr>
        <w:t>1</w:t>
      </w:r>
      <w:r w:rsidRPr="00F7198C">
        <w:rPr>
          <w:rFonts w:cs="Times New Roman"/>
          <w:bCs/>
          <w:szCs w:val="24"/>
        </w:rPr>
        <w:t xml:space="preserve"> kohase </w:t>
      </w:r>
      <w:r>
        <w:rPr>
          <w:rFonts w:cs="Times New Roman"/>
          <w:bCs/>
          <w:szCs w:val="24"/>
        </w:rPr>
        <w:t xml:space="preserve">uue </w:t>
      </w:r>
      <w:r w:rsidRPr="00F7198C">
        <w:rPr>
          <w:rFonts w:cs="Times New Roman"/>
          <w:bCs/>
          <w:szCs w:val="24"/>
        </w:rPr>
        <w:t>väärteokoosseisu kohtuväline menetleja on PPA. Muudatus on seotud eelnõu §-</w:t>
      </w:r>
      <w:r>
        <w:rPr>
          <w:rFonts w:cs="Times New Roman"/>
          <w:bCs/>
          <w:szCs w:val="24"/>
        </w:rPr>
        <w:t>s</w:t>
      </w:r>
      <w:r w:rsidRPr="00F7198C">
        <w:rPr>
          <w:rFonts w:cs="Times New Roman"/>
          <w:bCs/>
          <w:szCs w:val="24"/>
        </w:rPr>
        <w:t xml:space="preserve"> </w:t>
      </w:r>
      <w:r w:rsidR="007A1C69" w:rsidRPr="00C42E4B">
        <w:rPr>
          <w:rFonts w:cs="Times New Roman"/>
          <w:bCs/>
          <w:szCs w:val="24"/>
        </w:rPr>
        <w:t>3</w:t>
      </w:r>
      <w:r w:rsidRPr="00F7198C">
        <w:rPr>
          <w:rFonts w:cs="Times New Roman"/>
          <w:bCs/>
          <w:szCs w:val="24"/>
        </w:rPr>
        <w:t xml:space="preserve"> tehtava KarS-i muudatusega. Kuna PPA on mitmekülgse menetluspädevusega ja on ka seni menetlenud tegusid, mis sisult seisnevad </w:t>
      </w:r>
      <w:r w:rsidR="00F2551E">
        <w:rPr>
          <w:rFonts w:cs="Times New Roman"/>
          <w:bCs/>
          <w:szCs w:val="24"/>
        </w:rPr>
        <w:t>Häirekeskuse</w:t>
      </w:r>
      <w:r w:rsidRPr="00F7198C">
        <w:rPr>
          <w:rFonts w:cs="Times New Roman"/>
          <w:bCs/>
          <w:szCs w:val="24"/>
        </w:rPr>
        <w:t xml:space="preserve"> töö </w:t>
      </w:r>
      <w:r>
        <w:rPr>
          <w:rFonts w:cs="Times New Roman"/>
          <w:bCs/>
          <w:szCs w:val="24"/>
        </w:rPr>
        <w:t>häirimises</w:t>
      </w:r>
      <w:r w:rsidRPr="00F7198C">
        <w:rPr>
          <w:rFonts w:cs="Times New Roman"/>
          <w:bCs/>
          <w:szCs w:val="24"/>
        </w:rPr>
        <w:t xml:space="preserve">, siis ei ole </w:t>
      </w:r>
      <w:r w:rsidR="00F2551E">
        <w:rPr>
          <w:rFonts w:cs="Times New Roman"/>
          <w:bCs/>
          <w:szCs w:val="24"/>
        </w:rPr>
        <w:t>Häirekeskusele</w:t>
      </w:r>
      <w:r w:rsidRPr="00F7198C">
        <w:rPr>
          <w:rFonts w:cs="Times New Roman"/>
          <w:bCs/>
          <w:szCs w:val="24"/>
        </w:rPr>
        <w:t xml:space="preserve"> otstarbekas </w:t>
      </w:r>
      <w:r w:rsidR="007A1C69">
        <w:rPr>
          <w:rFonts w:cs="Times New Roman"/>
          <w:bCs/>
          <w:szCs w:val="24"/>
        </w:rPr>
        <w:t xml:space="preserve">uut </w:t>
      </w:r>
      <w:r w:rsidRPr="00F7198C">
        <w:rPr>
          <w:rFonts w:cs="Times New Roman"/>
          <w:bCs/>
          <w:szCs w:val="24"/>
        </w:rPr>
        <w:t>ülesannet pann</w:t>
      </w:r>
      <w:r w:rsidR="007A1C69">
        <w:rPr>
          <w:rFonts w:cs="Times New Roman"/>
          <w:bCs/>
          <w:szCs w:val="24"/>
        </w:rPr>
        <w:t>a. Lisaks,</w:t>
      </w:r>
      <w:r w:rsidRPr="00F7198C">
        <w:rPr>
          <w:rFonts w:cs="Times New Roman"/>
          <w:bCs/>
          <w:szCs w:val="24"/>
        </w:rPr>
        <w:t xml:space="preserve"> </w:t>
      </w:r>
      <w:r w:rsidR="00F2551E">
        <w:rPr>
          <w:rFonts w:cs="Times New Roman"/>
          <w:bCs/>
          <w:szCs w:val="24"/>
        </w:rPr>
        <w:t>Häirekeskuses</w:t>
      </w:r>
      <w:r w:rsidRPr="00F7198C">
        <w:rPr>
          <w:rFonts w:cs="Times New Roman"/>
          <w:bCs/>
          <w:szCs w:val="24"/>
        </w:rPr>
        <w:t xml:space="preserve"> ei ole praegu väärtegude menetlemise pädevust, sh oskusteavet taoliste menetluste läbiviimiseks. Ka Päästeamet ei ole ülesande täitmiseks sobiv, kuna viib väärteomenetlusi läbi vaid tuleohutuse valdkonnas ja </w:t>
      </w:r>
      <w:r w:rsidR="00F2551E">
        <w:rPr>
          <w:rFonts w:cs="Times New Roman"/>
          <w:bCs/>
          <w:szCs w:val="24"/>
        </w:rPr>
        <w:t>Häirekeskuse</w:t>
      </w:r>
      <w:r w:rsidRPr="00F7198C">
        <w:rPr>
          <w:rFonts w:cs="Times New Roman"/>
          <w:bCs/>
          <w:szCs w:val="24"/>
        </w:rPr>
        <w:t xml:space="preserve"> töö </w:t>
      </w:r>
      <w:r>
        <w:rPr>
          <w:rFonts w:cs="Times New Roman"/>
          <w:bCs/>
          <w:szCs w:val="24"/>
        </w:rPr>
        <w:t>häirimist</w:t>
      </w:r>
      <w:r w:rsidRPr="00F7198C">
        <w:rPr>
          <w:rFonts w:cs="Times New Roman"/>
          <w:bCs/>
          <w:szCs w:val="24"/>
        </w:rPr>
        <w:t xml:space="preserve"> puudutavad väärteod ei kuulu Päästeameti pädevusse. </w:t>
      </w:r>
      <w:r w:rsidRPr="00F25ADE">
        <w:rPr>
          <w:rFonts w:cs="Times New Roman"/>
          <w:szCs w:val="24"/>
        </w:rPr>
        <w:t>Samuti puudub mõlemal asutusel juurdepääs vajalikele andmetele, et menetlust oleks võimalik efektiivselt läbi viia.</w:t>
      </w:r>
    </w:p>
    <w:p w14:paraId="28FC0B62" w14:textId="77777777" w:rsidR="0099676F" w:rsidRPr="00F7198C" w:rsidRDefault="0099676F" w:rsidP="0099676F">
      <w:pPr>
        <w:pStyle w:val="NoSpacing"/>
        <w:jc w:val="both"/>
        <w:rPr>
          <w:rFonts w:cs="Times New Roman"/>
          <w:bCs/>
          <w:szCs w:val="24"/>
        </w:rPr>
      </w:pPr>
    </w:p>
    <w:p w14:paraId="684D6D9D" w14:textId="14662DC6" w:rsidR="0099676F" w:rsidRDefault="0099676F" w:rsidP="0099676F">
      <w:pPr>
        <w:pStyle w:val="NoSpacing"/>
        <w:jc w:val="both"/>
        <w:rPr>
          <w:rFonts w:cs="Times New Roman"/>
          <w:bCs/>
          <w:szCs w:val="24"/>
        </w:rPr>
      </w:pPr>
      <w:r w:rsidRPr="00F7198C">
        <w:rPr>
          <w:rFonts w:cs="Times New Roman"/>
          <w:bCs/>
          <w:szCs w:val="24"/>
        </w:rPr>
        <w:t xml:space="preserve">Uue väärteokoosseisu kehtestamisega ei ole ette näha PPA menetluskoormuse olulist kasvu. Seetõttu puudub ka vajadus värvata täiendavat tööjõudu või teha muudatusi töökorralduses. </w:t>
      </w:r>
      <w:r w:rsidR="00F2551E">
        <w:rPr>
          <w:rFonts w:cs="Times New Roman"/>
          <w:bCs/>
          <w:szCs w:val="24"/>
        </w:rPr>
        <w:t>Häirekeskuse</w:t>
      </w:r>
      <w:r w:rsidRPr="00F7198C">
        <w:rPr>
          <w:rFonts w:cs="Times New Roman"/>
          <w:bCs/>
          <w:szCs w:val="24"/>
        </w:rPr>
        <w:t xml:space="preserve"> töö </w:t>
      </w:r>
      <w:r>
        <w:rPr>
          <w:rFonts w:cs="Times New Roman"/>
          <w:bCs/>
          <w:szCs w:val="24"/>
        </w:rPr>
        <w:t>häirimise</w:t>
      </w:r>
      <w:r w:rsidRPr="00F7198C">
        <w:rPr>
          <w:rFonts w:cs="Times New Roman"/>
          <w:bCs/>
          <w:szCs w:val="24"/>
        </w:rPr>
        <w:t xml:space="preserve"> eest vastutusele võtmise puhul on peamine takistus olnud asjaolu, et kehtivas </w:t>
      </w:r>
      <w:r>
        <w:rPr>
          <w:rFonts w:cs="Times New Roman"/>
          <w:bCs/>
          <w:szCs w:val="24"/>
        </w:rPr>
        <w:t>KarS-is</w:t>
      </w:r>
      <w:r w:rsidRPr="00F7198C">
        <w:rPr>
          <w:rFonts w:cs="Times New Roman"/>
          <w:bCs/>
          <w:szCs w:val="24"/>
        </w:rPr>
        <w:t xml:space="preserve"> ei ole süüteokoosseisu, mille tunnustele sellised teod vastaksid ja toimepanijat oleks võimalik vastutusele võtta. Kavandatavale sättele kõige sarnasema väärteokoosseisu </w:t>
      </w:r>
      <w:r w:rsidRPr="00820B6B">
        <w:rPr>
          <w:rFonts w:cs="Times New Roman"/>
          <w:bCs/>
          <w:szCs w:val="24"/>
        </w:rPr>
        <w:t>KarS § 278 menetluspraktika näitab, et PPA alustas antud koosseisu alusel 2023. aastal 97 menetlust</w:t>
      </w:r>
      <w:r w:rsidRPr="00F7198C">
        <w:rPr>
          <w:rStyle w:val="FootnoteReference"/>
          <w:bCs/>
          <w:szCs w:val="24"/>
        </w:rPr>
        <w:footnoteReference w:id="68"/>
      </w:r>
      <w:r w:rsidRPr="00F7198C">
        <w:rPr>
          <w:rFonts w:cs="Times New Roman"/>
          <w:bCs/>
          <w:szCs w:val="24"/>
        </w:rPr>
        <w:t xml:space="preserve">. </w:t>
      </w:r>
      <w:r w:rsidR="00F2551E">
        <w:rPr>
          <w:rFonts w:cs="Times New Roman"/>
          <w:bCs/>
          <w:szCs w:val="24"/>
        </w:rPr>
        <w:t>Häirekeskuse</w:t>
      </w:r>
      <w:r w:rsidRPr="00F7198C">
        <w:rPr>
          <w:rFonts w:cs="Times New Roman"/>
          <w:bCs/>
          <w:szCs w:val="24"/>
        </w:rPr>
        <w:t xml:space="preserve"> hinnangul võib uue süüteokoosseisu alusel alustavate menetluste arv aastas jääda samasse suurusjärku või väiksemaks. Kokkuvõttes on menetlusülesande panemine PPA-le kõige otstarbekam ja riigile ka soodsaim lahendus, kuna selle täitmiseks pole vaja teha olulisi muudatusi.</w:t>
      </w:r>
    </w:p>
    <w:p w14:paraId="7D731705" w14:textId="77777777" w:rsidR="0099676F" w:rsidRDefault="0099676F" w:rsidP="0099676F">
      <w:pPr>
        <w:pStyle w:val="NoSpacing"/>
        <w:jc w:val="both"/>
        <w:rPr>
          <w:rFonts w:cs="Times New Roman"/>
          <w:bCs/>
          <w:szCs w:val="24"/>
        </w:rPr>
      </w:pPr>
    </w:p>
    <w:p w14:paraId="16B4054B" w14:textId="1A1F8D6D" w:rsidR="0099676F" w:rsidRDefault="0099676F" w:rsidP="0099676F">
      <w:pPr>
        <w:pStyle w:val="NoSpacing"/>
        <w:jc w:val="both"/>
        <w:rPr>
          <w:rFonts w:eastAsia="Times New Roman" w:cs="Times New Roman"/>
          <w:bCs/>
          <w:szCs w:val="24"/>
          <w:lang w:eastAsia="et-EE"/>
        </w:rPr>
      </w:pPr>
      <w:r w:rsidRPr="002105F7">
        <w:rPr>
          <w:rFonts w:eastAsia="Times New Roman" w:cs="Times New Roman"/>
          <w:b/>
          <w:szCs w:val="24"/>
          <w:lang w:eastAsia="et-EE"/>
        </w:rPr>
        <w:lastRenderedPageBreak/>
        <w:t>Eelnõu §</w:t>
      </w:r>
      <w:r>
        <w:rPr>
          <w:rFonts w:eastAsia="Times New Roman" w:cs="Times New Roman"/>
          <w:b/>
          <w:szCs w:val="24"/>
          <w:lang w:eastAsia="et-EE"/>
        </w:rPr>
        <w:t>-ga</w:t>
      </w:r>
      <w:r w:rsidRPr="002105F7">
        <w:rPr>
          <w:rFonts w:eastAsia="Times New Roman" w:cs="Times New Roman"/>
          <w:b/>
          <w:szCs w:val="24"/>
          <w:lang w:eastAsia="et-EE"/>
        </w:rPr>
        <w:t xml:space="preserve"> </w:t>
      </w:r>
      <w:r>
        <w:rPr>
          <w:rFonts w:eastAsia="Times New Roman" w:cs="Times New Roman"/>
          <w:b/>
          <w:szCs w:val="24"/>
          <w:lang w:eastAsia="et-EE"/>
        </w:rPr>
        <w:t xml:space="preserve">9 </w:t>
      </w:r>
      <w:r w:rsidRPr="00963100">
        <w:rPr>
          <w:rFonts w:eastAsia="Times New Roman" w:cs="Times New Roman"/>
          <w:bCs/>
          <w:szCs w:val="24"/>
          <w:lang w:eastAsia="et-EE"/>
        </w:rPr>
        <w:t>nä</w:t>
      </w:r>
      <w:r>
        <w:rPr>
          <w:rFonts w:eastAsia="Times New Roman" w:cs="Times New Roman"/>
          <w:bCs/>
          <w:szCs w:val="24"/>
          <w:lang w:eastAsia="et-EE"/>
        </w:rPr>
        <w:t>hakse</w:t>
      </w:r>
      <w:r w:rsidRPr="00963100">
        <w:rPr>
          <w:rFonts w:eastAsia="Times New Roman" w:cs="Times New Roman"/>
          <w:bCs/>
          <w:szCs w:val="24"/>
          <w:lang w:eastAsia="et-EE"/>
        </w:rPr>
        <w:t xml:space="preserve"> ette</w:t>
      </w:r>
      <w:r>
        <w:rPr>
          <w:rFonts w:eastAsia="Times New Roman" w:cs="Times New Roman"/>
          <w:b/>
          <w:szCs w:val="24"/>
          <w:lang w:eastAsia="et-EE"/>
        </w:rPr>
        <w:t xml:space="preserve"> </w:t>
      </w:r>
      <w:r>
        <w:rPr>
          <w:rFonts w:eastAsia="Times New Roman" w:cs="Times New Roman"/>
          <w:bCs/>
          <w:szCs w:val="24"/>
          <w:lang w:eastAsia="et-EE"/>
        </w:rPr>
        <w:t xml:space="preserve">seaduse jõustumisaeg. Eelnõu kohaselt jõustub seadus </w:t>
      </w:r>
      <w:r w:rsidRPr="00435CCE">
        <w:rPr>
          <w:rFonts w:eastAsia="Times New Roman" w:cs="Times New Roman"/>
          <w:bCs/>
          <w:szCs w:val="24"/>
          <w:lang w:eastAsia="et-EE"/>
        </w:rPr>
        <w:t>202</w:t>
      </w:r>
      <w:r w:rsidR="004A2A6E">
        <w:rPr>
          <w:rFonts w:eastAsia="Times New Roman" w:cs="Times New Roman"/>
          <w:bCs/>
          <w:szCs w:val="24"/>
          <w:lang w:eastAsia="et-EE"/>
        </w:rPr>
        <w:t>6</w:t>
      </w:r>
      <w:r w:rsidRPr="00435CCE">
        <w:rPr>
          <w:rFonts w:eastAsia="Times New Roman" w:cs="Times New Roman"/>
          <w:bCs/>
          <w:szCs w:val="24"/>
          <w:lang w:eastAsia="et-EE"/>
        </w:rPr>
        <w:t>. aasta 1. </w:t>
      </w:r>
      <w:r w:rsidR="004A2A6E">
        <w:rPr>
          <w:rFonts w:eastAsia="Times New Roman" w:cs="Times New Roman"/>
          <w:bCs/>
          <w:szCs w:val="24"/>
          <w:lang w:eastAsia="et-EE"/>
        </w:rPr>
        <w:t>märtsil</w:t>
      </w:r>
      <w:r w:rsidRPr="00435CCE">
        <w:rPr>
          <w:rFonts w:eastAsia="Times New Roman" w:cs="Times New Roman"/>
          <w:bCs/>
          <w:szCs w:val="24"/>
          <w:lang w:eastAsia="et-EE"/>
        </w:rPr>
        <w:t>.</w:t>
      </w:r>
      <w:r>
        <w:rPr>
          <w:rFonts w:eastAsia="Times New Roman" w:cs="Times New Roman"/>
          <w:bCs/>
          <w:szCs w:val="24"/>
          <w:lang w:eastAsia="et-EE"/>
        </w:rPr>
        <w:t xml:space="preserve"> Eelnõu kohaselt jäetakse lühike üleminekuaeg, kuna kavandatavad muudatused ei eelda tööprotsessides oluliste muudatuste tegemist.</w:t>
      </w:r>
    </w:p>
    <w:p w14:paraId="1836589B" w14:textId="77777777" w:rsidR="00321C47" w:rsidRPr="00217CE0" w:rsidRDefault="00321C47" w:rsidP="0099676F">
      <w:pPr>
        <w:pStyle w:val="NoSpacing"/>
        <w:jc w:val="both"/>
        <w:rPr>
          <w:rFonts w:cs="Times New Roman"/>
          <w:bCs/>
          <w:szCs w:val="24"/>
        </w:rPr>
      </w:pPr>
    </w:p>
    <w:p w14:paraId="133BDBBA" w14:textId="77777777" w:rsidR="0099676F" w:rsidRPr="00147E0E" w:rsidRDefault="0099676F" w:rsidP="0099676F">
      <w:pPr>
        <w:pStyle w:val="NoSpacing"/>
        <w:keepNext/>
        <w:rPr>
          <w:rFonts w:cs="Times New Roman"/>
          <w:b/>
          <w:sz w:val="26"/>
          <w:szCs w:val="26"/>
        </w:rPr>
      </w:pPr>
      <w:r w:rsidRPr="00147E0E">
        <w:rPr>
          <w:rFonts w:cs="Times New Roman"/>
          <w:b/>
          <w:sz w:val="26"/>
          <w:szCs w:val="26"/>
        </w:rPr>
        <w:t>4. Eelnõu terminoloogia</w:t>
      </w:r>
    </w:p>
    <w:p w14:paraId="7A691B00" w14:textId="77777777" w:rsidR="0099676F" w:rsidRPr="00854DDF" w:rsidRDefault="0099676F" w:rsidP="0099676F">
      <w:pPr>
        <w:pStyle w:val="NoSpacing"/>
        <w:keepNext/>
        <w:jc w:val="both"/>
        <w:rPr>
          <w:rFonts w:cs="Times New Roman"/>
          <w:szCs w:val="24"/>
        </w:rPr>
      </w:pPr>
    </w:p>
    <w:p w14:paraId="2D3DC430" w14:textId="77777777" w:rsidR="0099676F" w:rsidRDefault="0099676F" w:rsidP="0099676F">
      <w:pPr>
        <w:pStyle w:val="NoSpacing"/>
        <w:keepNext/>
        <w:jc w:val="both"/>
        <w:rPr>
          <w:rFonts w:cs="Times New Roman"/>
          <w:szCs w:val="24"/>
        </w:rPr>
      </w:pPr>
      <w:r w:rsidRPr="000765C0">
        <w:rPr>
          <w:rFonts w:cs="Times New Roman"/>
          <w:szCs w:val="24"/>
        </w:rPr>
        <w:t xml:space="preserve">Eelnõuga võetakse kasutusele </w:t>
      </w:r>
      <w:r>
        <w:rPr>
          <w:rFonts w:cs="Times New Roman"/>
          <w:szCs w:val="24"/>
        </w:rPr>
        <w:t xml:space="preserve">järgmised </w:t>
      </w:r>
      <w:r w:rsidRPr="000765C0">
        <w:rPr>
          <w:rFonts w:cs="Times New Roman"/>
          <w:szCs w:val="24"/>
        </w:rPr>
        <w:t>mõiste</w:t>
      </w:r>
      <w:r>
        <w:rPr>
          <w:rFonts w:cs="Times New Roman"/>
          <w:szCs w:val="24"/>
        </w:rPr>
        <w:t>d:</w:t>
      </w:r>
    </w:p>
    <w:p w14:paraId="7F752267" w14:textId="7DDE3CB5" w:rsidR="000F522A" w:rsidRDefault="000F522A" w:rsidP="000F522A">
      <w:pPr>
        <w:pStyle w:val="NoSpacing"/>
        <w:keepNext/>
        <w:jc w:val="both"/>
        <w:rPr>
          <w:rFonts w:cs="Times New Roman"/>
          <w:szCs w:val="24"/>
        </w:rPr>
      </w:pPr>
      <w:r>
        <w:rPr>
          <w:rFonts w:cs="Times New Roman"/>
          <w:szCs w:val="24"/>
        </w:rPr>
        <w:t>1) vale hädaabiteade;</w:t>
      </w:r>
    </w:p>
    <w:p w14:paraId="18DCD419" w14:textId="6A285807" w:rsidR="000F522A" w:rsidRDefault="000F522A" w:rsidP="000F522A">
      <w:pPr>
        <w:pStyle w:val="NoSpacing"/>
        <w:keepNext/>
        <w:jc w:val="both"/>
        <w:rPr>
          <w:rFonts w:cs="Times New Roman"/>
          <w:szCs w:val="24"/>
        </w:rPr>
      </w:pPr>
      <w:r>
        <w:rPr>
          <w:rFonts w:cs="Times New Roman"/>
          <w:szCs w:val="24"/>
        </w:rPr>
        <w:t>2) päästeüksus.</w:t>
      </w:r>
    </w:p>
    <w:p w14:paraId="5FD479DB" w14:textId="77777777" w:rsidR="000F522A" w:rsidRDefault="000F522A" w:rsidP="000F522A">
      <w:pPr>
        <w:pStyle w:val="NoSpacing"/>
        <w:keepNext/>
        <w:ind w:left="720"/>
        <w:jc w:val="both"/>
        <w:rPr>
          <w:rFonts w:cs="Times New Roman"/>
          <w:szCs w:val="24"/>
        </w:rPr>
      </w:pPr>
    </w:p>
    <w:p w14:paraId="359C4293" w14:textId="3CD1D429" w:rsidR="0099676F" w:rsidRDefault="0099676F" w:rsidP="000F522A">
      <w:pPr>
        <w:pStyle w:val="NoSpacing"/>
        <w:keepNext/>
        <w:jc w:val="both"/>
        <w:rPr>
          <w:rFonts w:cs="Times New Roman"/>
          <w:szCs w:val="24"/>
        </w:rPr>
      </w:pPr>
      <w:r w:rsidRPr="000F522A">
        <w:rPr>
          <w:rFonts w:cs="Times New Roman"/>
          <w:i/>
          <w:iCs/>
          <w:szCs w:val="24"/>
        </w:rPr>
        <w:t>Vale hädaabiteatega</w:t>
      </w:r>
      <w:r w:rsidRPr="000765C0">
        <w:rPr>
          <w:rFonts w:cs="Times New Roman"/>
          <w:szCs w:val="24"/>
        </w:rPr>
        <w:t xml:space="preserve"> on tegemist </w:t>
      </w:r>
      <w:r>
        <w:rPr>
          <w:rFonts w:cs="Times New Roman"/>
          <w:szCs w:val="24"/>
        </w:rPr>
        <w:t>k</w:t>
      </w:r>
      <w:r w:rsidRPr="000765C0">
        <w:rPr>
          <w:rFonts w:cs="Times New Roman"/>
          <w:szCs w:val="24"/>
        </w:rPr>
        <w:t xml:space="preserve">ui </w:t>
      </w:r>
      <w:r>
        <w:rPr>
          <w:rFonts w:cs="Times New Roman"/>
          <w:szCs w:val="24"/>
        </w:rPr>
        <w:t xml:space="preserve">hädaabinumbril 112 tehtud </w:t>
      </w:r>
      <w:r w:rsidRPr="000765C0">
        <w:rPr>
          <w:rFonts w:cs="Times New Roman"/>
          <w:szCs w:val="24"/>
        </w:rPr>
        <w:t xml:space="preserve">kõnest ei selgu abivajadus ja ühendust on võetud teadlikult muul põhjusel kui abi saamise vajadus. </w:t>
      </w:r>
      <w:r w:rsidR="008142A9">
        <w:rPr>
          <w:rFonts w:cs="Times New Roman"/>
          <w:szCs w:val="24"/>
        </w:rPr>
        <w:t xml:space="preserve">See tähendab sisuliselt Häirekeskuse töö häirimist. </w:t>
      </w:r>
      <w:r w:rsidRPr="000765C0">
        <w:rPr>
          <w:rFonts w:cs="Times New Roman"/>
          <w:szCs w:val="24"/>
        </w:rPr>
        <w:t xml:space="preserve">Sealjuures kaalusid eelnõu koostajad ka mõiste </w:t>
      </w:r>
      <w:r w:rsidRPr="002C56DB">
        <w:rPr>
          <w:rFonts w:cs="Times New Roman"/>
          <w:i/>
          <w:iCs/>
          <w:szCs w:val="24"/>
        </w:rPr>
        <w:t>näiline hädaabiteade</w:t>
      </w:r>
      <w:r w:rsidRPr="000765C0">
        <w:rPr>
          <w:rFonts w:cs="Times New Roman"/>
          <w:szCs w:val="24"/>
        </w:rPr>
        <w:t xml:space="preserve"> kasutamist, kuid KarS</w:t>
      </w:r>
      <w:r>
        <w:rPr>
          <w:rFonts w:cs="Times New Roman"/>
          <w:szCs w:val="24"/>
        </w:rPr>
        <w:t>-</w:t>
      </w:r>
      <w:r w:rsidRPr="000765C0">
        <w:rPr>
          <w:rFonts w:cs="Times New Roman"/>
          <w:szCs w:val="24"/>
        </w:rPr>
        <w:t xml:space="preserve">is ühtlase sõnakasutuse hoidmiseks võetakse eelnõuga kasutusele </w:t>
      </w:r>
      <w:r>
        <w:rPr>
          <w:rFonts w:cs="Times New Roman"/>
          <w:szCs w:val="24"/>
        </w:rPr>
        <w:t>uus mõiste</w:t>
      </w:r>
      <w:r w:rsidRPr="000765C0">
        <w:rPr>
          <w:rFonts w:cs="Times New Roman"/>
          <w:szCs w:val="24"/>
        </w:rPr>
        <w:t>.</w:t>
      </w:r>
      <w:r>
        <w:rPr>
          <w:rFonts w:cs="Times New Roman"/>
          <w:szCs w:val="24"/>
        </w:rPr>
        <w:t xml:space="preserve"> Mõiste sisustatakse siseministri määruses (vt rakendusakti </w:t>
      </w:r>
      <w:r w:rsidRPr="004F5094">
        <w:rPr>
          <w:rFonts w:cs="Times New Roman"/>
          <w:szCs w:val="24"/>
        </w:rPr>
        <w:t>kavand nr 1)</w:t>
      </w:r>
      <w:r w:rsidR="000F522A">
        <w:rPr>
          <w:rFonts w:cs="Times New Roman"/>
          <w:szCs w:val="24"/>
        </w:rPr>
        <w:t>.</w:t>
      </w:r>
    </w:p>
    <w:p w14:paraId="27F4218A" w14:textId="77777777" w:rsidR="000F522A" w:rsidRDefault="000F522A" w:rsidP="000F522A">
      <w:pPr>
        <w:pStyle w:val="NoSpacing"/>
        <w:keepNext/>
        <w:jc w:val="both"/>
        <w:rPr>
          <w:rFonts w:cs="Times New Roman"/>
          <w:i/>
          <w:iCs/>
          <w:szCs w:val="24"/>
        </w:rPr>
      </w:pPr>
    </w:p>
    <w:p w14:paraId="46B2D2C6" w14:textId="07281682" w:rsidR="0099676F" w:rsidRPr="00854DDF" w:rsidRDefault="0099676F" w:rsidP="000F522A">
      <w:pPr>
        <w:pStyle w:val="NoSpacing"/>
        <w:keepNext/>
        <w:jc w:val="both"/>
        <w:rPr>
          <w:rFonts w:cs="Times New Roman"/>
          <w:szCs w:val="24"/>
        </w:rPr>
      </w:pPr>
      <w:r w:rsidRPr="000F522A">
        <w:rPr>
          <w:rFonts w:cs="Times New Roman"/>
          <w:i/>
          <w:iCs/>
          <w:szCs w:val="24"/>
        </w:rPr>
        <w:t>Päästeüksus</w:t>
      </w:r>
      <w:r>
        <w:rPr>
          <w:rFonts w:cs="Times New Roman"/>
          <w:szCs w:val="24"/>
        </w:rPr>
        <w:t xml:space="preserve"> hõlmab lisaks kehtivas õiguses kasutatavale mõistele </w:t>
      </w:r>
      <w:r w:rsidRPr="00D4476E">
        <w:rPr>
          <w:rFonts w:cs="Times New Roman"/>
          <w:i/>
          <w:iCs/>
          <w:szCs w:val="24"/>
        </w:rPr>
        <w:t>päästemeeskond</w:t>
      </w:r>
      <w:r w:rsidRPr="00D4476E">
        <w:rPr>
          <w:rFonts w:cs="Times New Roman"/>
          <w:szCs w:val="24"/>
        </w:rPr>
        <w:t xml:space="preserve"> </w:t>
      </w:r>
      <w:r>
        <w:rPr>
          <w:rFonts w:cs="Times New Roman"/>
          <w:szCs w:val="24"/>
        </w:rPr>
        <w:t>erinevaid Päästeameti operatiivarvestuses olevaid päästeüksuseid, sealhulgas</w:t>
      </w:r>
      <w:r w:rsidRPr="00D4476E">
        <w:rPr>
          <w:rFonts w:cs="Times New Roman"/>
          <w:szCs w:val="24"/>
        </w:rPr>
        <w:t xml:space="preserve"> välijuhte või päästeautot ainult alarmsõidukijuhiga (muuhulgas paakauto, redel- või tõstukauto, konteinerauto) jm</w:t>
      </w:r>
      <w:r>
        <w:rPr>
          <w:rFonts w:cs="Times New Roman"/>
          <w:szCs w:val="24"/>
        </w:rPr>
        <w:t xml:space="preserve">. </w:t>
      </w:r>
    </w:p>
    <w:p w14:paraId="554CD9CF" w14:textId="77777777" w:rsidR="0099676F" w:rsidRPr="00854DDF" w:rsidRDefault="0099676F" w:rsidP="0099676F">
      <w:pPr>
        <w:pStyle w:val="NoSpacing"/>
        <w:jc w:val="both"/>
        <w:rPr>
          <w:rFonts w:cs="Times New Roman"/>
          <w:szCs w:val="24"/>
        </w:rPr>
      </w:pPr>
    </w:p>
    <w:p w14:paraId="004CB8EA" w14:textId="77777777" w:rsidR="0099676F" w:rsidRPr="00147E0E" w:rsidRDefault="0099676F" w:rsidP="0099676F">
      <w:pPr>
        <w:pStyle w:val="NoSpacing"/>
        <w:keepNext/>
        <w:rPr>
          <w:rFonts w:cs="Times New Roman"/>
          <w:b/>
          <w:sz w:val="26"/>
          <w:szCs w:val="26"/>
        </w:rPr>
      </w:pPr>
      <w:r w:rsidRPr="00147E0E">
        <w:rPr>
          <w:rFonts w:cs="Times New Roman"/>
          <w:b/>
          <w:sz w:val="26"/>
          <w:szCs w:val="26"/>
        </w:rPr>
        <w:t>5. Eelnõu vastavus Euroopa Liidu õigusele</w:t>
      </w:r>
    </w:p>
    <w:p w14:paraId="1A5E8CE7" w14:textId="77777777" w:rsidR="0099676F" w:rsidRPr="00854DDF" w:rsidRDefault="0099676F" w:rsidP="0099676F">
      <w:pPr>
        <w:pStyle w:val="NoSpacing"/>
        <w:keepNext/>
        <w:rPr>
          <w:rFonts w:cs="Times New Roman"/>
          <w:b/>
          <w:szCs w:val="24"/>
        </w:rPr>
      </w:pPr>
    </w:p>
    <w:p w14:paraId="76F2FB57" w14:textId="05747D6E" w:rsidR="0099676F" w:rsidRDefault="0099676F" w:rsidP="008F68AD">
      <w:pPr>
        <w:pStyle w:val="NoSpacing"/>
        <w:jc w:val="both"/>
        <w:rPr>
          <w:rFonts w:cs="Times New Roman"/>
          <w:szCs w:val="24"/>
        </w:rPr>
      </w:pPr>
      <w:r w:rsidRPr="00A22560">
        <w:rPr>
          <w:rFonts w:cs="Times New Roman"/>
          <w:szCs w:val="24"/>
        </w:rPr>
        <w:t>Eelnõu</w:t>
      </w:r>
      <w:r>
        <w:rPr>
          <w:rFonts w:cs="Times New Roman"/>
          <w:szCs w:val="24"/>
        </w:rPr>
        <w:t xml:space="preserve"> on kooskõlas </w:t>
      </w:r>
      <w:r w:rsidRPr="00A22560">
        <w:rPr>
          <w:rFonts w:cs="Times New Roman"/>
          <w:szCs w:val="24"/>
        </w:rPr>
        <w:t xml:space="preserve">Euroopa Liidu õigusega. </w:t>
      </w:r>
    </w:p>
    <w:p w14:paraId="3A6728A6" w14:textId="77777777" w:rsidR="00812965" w:rsidRPr="008F68AD" w:rsidRDefault="00812965" w:rsidP="008F68AD">
      <w:pPr>
        <w:pStyle w:val="NoSpacing"/>
        <w:jc w:val="both"/>
        <w:rPr>
          <w:rFonts w:cs="Times New Roman"/>
          <w:szCs w:val="24"/>
        </w:rPr>
      </w:pPr>
    </w:p>
    <w:p w14:paraId="62A12F11" w14:textId="77777777" w:rsidR="0099676F" w:rsidRPr="00147E0E" w:rsidRDefault="0099676F" w:rsidP="0099676F">
      <w:pPr>
        <w:pStyle w:val="NoSpacing"/>
        <w:keepNext/>
        <w:rPr>
          <w:rFonts w:cs="Times New Roman"/>
          <w:b/>
          <w:bCs/>
          <w:sz w:val="26"/>
          <w:szCs w:val="26"/>
        </w:rPr>
      </w:pPr>
      <w:r w:rsidRPr="00147E0E">
        <w:rPr>
          <w:rFonts w:cs="Times New Roman"/>
          <w:b/>
          <w:bCs/>
          <w:sz w:val="26"/>
          <w:szCs w:val="26"/>
        </w:rPr>
        <w:t>6. Seaduse mõju</w:t>
      </w:r>
      <w:r>
        <w:rPr>
          <w:rFonts w:cs="Times New Roman"/>
          <w:b/>
          <w:bCs/>
          <w:sz w:val="26"/>
          <w:szCs w:val="26"/>
        </w:rPr>
        <w:t>d</w:t>
      </w:r>
    </w:p>
    <w:p w14:paraId="5C977FC2" w14:textId="77777777" w:rsidR="0099676F" w:rsidRPr="00854DDF" w:rsidRDefault="0099676F" w:rsidP="0099676F">
      <w:pPr>
        <w:pStyle w:val="NoSpacing"/>
        <w:keepNext/>
        <w:rPr>
          <w:rFonts w:cs="Times New Roman"/>
          <w:b/>
          <w:bCs/>
          <w:szCs w:val="24"/>
        </w:rPr>
      </w:pPr>
    </w:p>
    <w:p w14:paraId="3B0D147C" w14:textId="77777777" w:rsidR="0099676F" w:rsidRPr="00783252" w:rsidRDefault="0099676F" w:rsidP="0099676F">
      <w:pPr>
        <w:tabs>
          <w:tab w:val="left" w:pos="6600"/>
        </w:tabs>
        <w:spacing w:after="0" w:line="240" w:lineRule="auto"/>
        <w:jc w:val="both"/>
        <w:rPr>
          <w:rFonts w:ascii="Times New Roman" w:hAnsi="Times New Roman" w:cs="Times New Roman"/>
          <w:b/>
          <w:sz w:val="24"/>
          <w:szCs w:val="24"/>
        </w:rPr>
      </w:pPr>
      <w:r w:rsidRPr="00783252">
        <w:rPr>
          <w:rFonts w:ascii="Times New Roman" w:hAnsi="Times New Roman" w:cs="Times New Roman"/>
          <w:b/>
          <w:sz w:val="24"/>
          <w:szCs w:val="24"/>
        </w:rPr>
        <w:t>Muudatus I: rahvusvahelisel pääste- ja demineerimistööl ning rahvusvahelisel tsiviilmissioonil osalemise regulatsiooni ajakohastamine ning koondamine ühte seadusesse</w:t>
      </w:r>
    </w:p>
    <w:p w14:paraId="7FD7BF2C" w14:textId="77777777" w:rsidR="0099676F" w:rsidRPr="00F7198C" w:rsidRDefault="0099676F" w:rsidP="0099676F">
      <w:pPr>
        <w:tabs>
          <w:tab w:val="left" w:pos="6600"/>
        </w:tabs>
        <w:spacing w:after="0" w:line="240" w:lineRule="auto"/>
        <w:jc w:val="both"/>
        <w:rPr>
          <w:rFonts w:ascii="Times New Roman" w:hAnsi="Times New Roman" w:cs="Times New Roman"/>
          <w:sz w:val="24"/>
          <w:szCs w:val="24"/>
        </w:rPr>
      </w:pPr>
    </w:p>
    <w:p w14:paraId="12CDEAEE" w14:textId="77777777" w:rsidR="0099676F" w:rsidRPr="00831268" w:rsidRDefault="0099676F" w:rsidP="00831268">
      <w:pPr>
        <w:pStyle w:val="NoSpacing"/>
        <w:jc w:val="both"/>
        <w:rPr>
          <w:rFonts w:cs="Times New Roman"/>
          <w:szCs w:val="24"/>
        </w:rPr>
      </w:pPr>
      <w:r w:rsidRPr="00831268">
        <w:rPr>
          <w:rFonts w:cs="Times New Roman"/>
          <w:szCs w:val="24"/>
        </w:rPr>
        <w:t xml:space="preserve">Muudatusega korrastatakse rahvusvahelisel pääste- ja demineerimistööl osalemist, sealhulgas Eesti päästemeeskonna osalemise korraldust tsiviilmissioonidel. Kui praegu kohaldatakse </w:t>
      </w:r>
      <w:r w:rsidRPr="00831268">
        <w:rPr>
          <w:rFonts w:cs="Times New Roman"/>
          <w:bCs/>
          <w:szCs w:val="24"/>
        </w:rPr>
        <w:t>rahvusvahelisel pääste- ja demineerimistööl</w:t>
      </w:r>
      <w:r w:rsidRPr="00831268">
        <w:rPr>
          <w:rFonts w:cs="Times New Roman"/>
          <w:szCs w:val="24"/>
        </w:rPr>
        <w:t xml:space="preserve"> osalemisele nii PäästeS-i kui ka RTsMS-i, siis muudatuse kohaselt reguleerib seda vaid PäästeS. </w:t>
      </w:r>
    </w:p>
    <w:p w14:paraId="00BA6E54" w14:textId="77777777" w:rsidR="0099676F" w:rsidRPr="00854DDF" w:rsidRDefault="0099676F" w:rsidP="0099676F">
      <w:pPr>
        <w:tabs>
          <w:tab w:val="left" w:pos="6600"/>
        </w:tabs>
        <w:spacing w:after="0" w:line="240" w:lineRule="auto"/>
        <w:jc w:val="both"/>
        <w:rPr>
          <w:rFonts w:ascii="Times New Roman" w:hAnsi="Times New Roman" w:cs="Times New Roman"/>
          <w:sz w:val="24"/>
          <w:szCs w:val="24"/>
        </w:rPr>
      </w:pPr>
    </w:p>
    <w:p w14:paraId="0B273308" w14:textId="77777777" w:rsidR="0099676F" w:rsidRPr="00B51AA5" w:rsidRDefault="0099676F" w:rsidP="0099676F">
      <w:pPr>
        <w:keepNext/>
        <w:tabs>
          <w:tab w:val="left" w:pos="6600"/>
        </w:tabs>
        <w:spacing w:after="0" w:line="240" w:lineRule="auto"/>
        <w:jc w:val="both"/>
        <w:rPr>
          <w:rFonts w:ascii="Times New Roman" w:hAnsi="Times New Roman" w:cs="Times New Roman"/>
          <w:b/>
          <w:i/>
          <w:sz w:val="24"/>
          <w:szCs w:val="24"/>
        </w:rPr>
      </w:pPr>
      <w:r w:rsidRPr="00B51AA5">
        <w:rPr>
          <w:rFonts w:ascii="Times New Roman" w:hAnsi="Times New Roman" w:cs="Times New Roman"/>
          <w:b/>
          <w:i/>
          <w:sz w:val="24"/>
          <w:szCs w:val="24"/>
        </w:rPr>
        <w:t>Mõju riigiasutuste töökorraldusele</w:t>
      </w:r>
    </w:p>
    <w:p w14:paraId="79DD7B51" w14:textId="77777777" w:rsidR="0099676F" w:rsidRPr="00854DDF" w:rsidRDefault="0099676F" w:rsidP="0099676F">
      <w:pPr>
        <w:keepNext/>
        <w:tabs>
          <w:tab w:val="left" w:pos="6600"/>
        </w:tabs>
        <w:spacing w:after="0" w:line="240" w:lineRule="auto"/>
        <w:jc w:val="both"/>
        <w:rPr>
          <w:rFonts w:ascii="Times New Roman" w:hAnsi="Times New Roman" w:cs="Times New Roman"/>
          <w:sz w:val="24"/>
          <w:szCs w:val="24"/>
        </w:rPr>
      </w:pPr>
    </w:p>
    <w:p w14:paraId="40D0CDB8" w14:textId="77777777" w:rsidR="0099676F" w:rsidRPr="001D5169" w:rsidRDefault="0099676F" w:rsidP="0099676F">
      <w:pPr>
        <w:keepNext/>
        <w:tabs>
          <w:tab w:val="left" w:pos="6600"/>
        </w:tabs>
        <w:spacing w:after="0" w:line="240" w:lineRule="auto"/>
        <w:jc w:val="both"/>
        <w:rPr>
          <w:rFonts w:ascii="Times New Roman" w:hAnsi="Times New Roman" w:cs="Times New Roman"/>
          <w:b/>
          <w:sz w:val="24"/>
          <w:szCs w:val="24"/>
        </w:rPr>
      </w:pPr>
      <w:r w:rsidRPr="001D5169">
        <w:rPr>
          <w:rFonts w:ascii="Times New Roman" w:hAnsi="Times New Roman" w:cs="Times New Roman"/>
          <w:b/>
          <w:sz w:val="24"/>
          <w:szCs w:val="24"/>
        </w:rPr>
        <w:t xml:space="preserve">Mõju sihtrühm I </w:t>
      </w:r>
    </w:p>
    <w:p w14:paraId="2570F4AC" w14:textId="2406CED0" w:rsidR="0099676F" w:rsidRDefault="0099676F" w:rsidP="00C12440">
      <w:pPr>
        <w:pStyle w:val="NoSpacing"/>
        <w:jc w:val="both"/>
      </w:pPr>
      <w:r w:rsidRPr="001D5169">
        <w:rPr>
          <w:b/>
        </w:rPr>
        <w:t>Pä</w:t>
      </w:r>
      <w:r>
        <w:rPr>
          <w:b/>
        </w:rPr>
        <w:t>ästeamet</w:t>
      </w:r>
      <w:r w:rsidRPr="001D5169">
        <w:rPr>
          <w:b/>
        </w:rPr>
        <w:t>.</w:t>
      </w:r>
      <w:r w:rsidRPr="001D5169">
        <w:t xml:space="preserve"> Pä</w:t>
      </w:r>
      <w:r>
        <w:t>ästeametis</w:t>
      </w:r>
      <w:r w:rsidRPr="001D5169">
        <w:t xml:space="preserve"> töötab umbes 2000 teenistujat</w:t>
      </w:r>
      <w:r w:rsidRPr="001D5169">
        <w:rPr>
          <w:rStyle w:val="FootnoteReference"/>
          <w:bCs/>
          <w:szCs w:val="24"/>
        </w:rPr>
        <w:footnoteReference w:id="69"/>
      </w:r>
      <w:r w:rsidRPr="001D5169">
        <w:t xml:space="preserve">. Mõju avaldub </w:t>
      </w:r>
      <w:r>
        <w:t xml:space="preserve">nii </w:t>
      </w:r>
      <w:r w:rsidRPr="001D5169">
        <w:t>päästemeeskonna</w:t>
      </w:r>
      <w:r>
        <w:t xml:space="preserve"> reservi (</w:t>
      </w:r>
      <w:r w:rsidRPr="001D5169">
        <w:t>3</w:t>
      </w:r>
      <w:r>
        <w:t>86</w:t>
      </w:r>
      <w:r w:rsidRPr="001D5169">
        <w:t xml:space="preserve"> lii</w:t>
      </w:r>
      <w:r>
        <w:t xml:space="preserve">get) tegevust koordineerivale teenistujale (1 teenistuja) </w:t>
      </w:r>
      <w:r w:rsidR="00F74CC8">
        <w:t>kui</w:t>
      </w:r>
      <w:r>
        <w:t xml:space="preserve"> ka</w:t>
      </w:r>
      <w:r w:rsidRPr="001D5169">
        <w:t xml:space="preserve"> päästemeeskonna</w:t>
      </w:r>
      <w:r>
        <w:t xml:space="preserve"> reservile, kellest umbes pool </w:t>
      </w:r>
      <w:r w:rsidRPr="001D5169">
        <w:t>on Pä</w:t>
      </w:r>
      <w:r>
        <w:t>ästeameti</w:t>
      </w:r>
      <w:r w:rsidRPr="001D5169">
        <w:t xml:space="preserve"> t</w:t>
      </w:r>
      <w:r>
        <w:t>eenistujad</w:t>
      </w:r>
      <w:r w:rsidRPr="001D5169">
        <w:t xml:space="preserve">. </w:t>
      </w:r>
      <w:r>
        <w:t>P</w:t>
      </w:r>
      <w:r w:rsidRPr="001D5169">
        <w:t xml:space="preserve">äästemeeskonna </w:t>
      </w:r>
      <w:r>
        <w:t xml:space="preserve">ja selle reservi </w:t>
      </w:r>
      <w:r w:rsidRPr="001D5169">
        <w:t>liikmed</w:t>
      </w:r>
      <w:r>
        <w:t xml:space="preserve"> osalevad päästemeeskonna ja selle reservi tegevuses vabatahtlikult</w:t>
      </w:r>
      <w:r w:rsidRPr="001D5169">
        <w:t xml:space="preserve">. </w:t>
      </w:r>
      <w:r w:rsidR="00831268" w:rsidRPr="00A01CA7">
        <w:rPr>
          <w:color w:val="000000"/>
        </w:rPr>
        <w:t>Arvestades riigiametnike ja töötajate koguarvu, on sihtrühma suurus väike.</w:t>
      </w:r>
    </w:p>
    <w:p w14:paraId="52F060DF" w14:textId="77777777" w:rsidR="00C12440" w:rsidRDefault="00C12440" w:rsidP="0099676F">
      <w:pPr>
        <w:pStyle w:val="NoSpacing"/>
        <w:rPr>
          <w:rFonts w:cs="Times New Roman"/>
          <w:b/>
          <w:bCs/>
          <w:szCs w:val="24"/>
        </w:rPr>
      </w:pPr>
    </w:p>
    <w:p w14:paraId="79672261" w14:textId="2B5E124A" w:rsidR="0099676F" w:rsidRPr="00CC6C69" w:rsidRDefault="0099676F" w:rsidP="0099676F">
      <w:pPr>
        <w:pStyle w:val="NoSpacing"/>
        <w:rPr>
          <w:rFonts w:cs="Times New Roman"/>
          <w:b/>
          <w:bCs/>
          <w:szCs w:val="24"/>
        </w:rPr>
      </w:pPr>
      <w:r w:rsidRPr="00CC6C69">
        <w:rPr>
          <w:rFonts w:cs="Times New Roman"/>
          <w:b/>
          <w:bCs/>
          <w:szCs w:val="24"/>
        </w:rPr>
        <w:t>Mõju sihtrühm II</w:t>
      </w:r>
    </w:p>
    <w:p w14:paraId="049ED06A" w14:textId="7F009C4D" w:rsidR="0099676F" w:rsidRDefault="0099676F" w:rsidP="0099676F">
      <w:pPr>
        <w:pStyle w:val="NoSpacing"/>
        <w:jc w:val="both"/>
        <w:rPr>
          <w:rFonts w:cs="Times New Roman"/>
          <w:szCs w:val="24"/>
        </w:rPr>
      </w:pPr>
      <w:r w:rsidRPr="00CC6C69">
        <w:rPr>
          <w:rFonts w:cs="Times New Roman"/>
          <w:b/>
          <w:bCs/>
          <w:szCs w:val="24"/>
        </w:rPr>
        <w:t>Terviseamet.</w:t>
      </w:r>
      <w:r w:rsidRPr="00CC6C69">
        <w:rPr>
          <w:rFonts w:cs="Times New Roman"/>
          <w:szCs w:val="24"/>
        </w:rPr>
        <w:t xml:space="preserve"> </w:t>
      </w:r>
      <w:r w:rsidRPr="00CC6C69">
        <w:rPr>
          <w:rFonts w:cs="Times New Roman"/>
          <w:bCs/>
          <w:szCs w:val="24"/>
        </w:rPr>
        <w:t xml:space="preserve">Terviseametis </w:t>
      </w:r>
      <w:r>
        <w:rPr>
          <w:rFonts w:cs="Times New Roman"/>
          <w:bCs/>
          <w:szCs w:val="24"/>
        </w:rPr>
        <w:t>töötab</w:t>
      </w:r>
      <w:r w:rsidRPr="00CC6C69">
        <w:rPr>
          <w:rFonts w:cs="Times New Roman"/>
          <w:bCs/>
          <w:szCs w:val="24"/>
        </w:rPr>
        <w:t xml:space="preserve"> 282 teenistujat</w:t>
      </w:r>
      <w:r>
        <w:rPr>
          <w:bCs/>
          <w:szCs w:val="24"/>
        </w:rPr>
        <w:t xml:space="preserve">. </w:t>
      </w:r>
      <w:r w:rsidRPr="00CC6C69">
        <w:rPr>
          <w:rFonts w:cs="Times New Roman"/>
          <w:szCs w:val="24"/>
        </w:rPr>
        <w:t>Meditsiinirühma kuulub 177 inimest, kellest enamus töötab väljaspool Terviseametit.</w:t>
      </w:r>
      <w:r>
        <w:rPr>
          <w:rStyle w:val="FootnoteReference"/>
          <w:szCs w:val="24"/>
        </w:rPr>
        <w:footnoteReference w:id="70"/>
      </w:r>
      <w:r w:rsidRPr="00CC6C69">
        <w:rPr>
          <w:rFonts w:cs="Times New Roman"/>
          <w:szCs w:val="24"/>
        </w:rPr>
        <w:t xml:space="preserve"> Vastavalt Päästeameti ja Terviseameti kokkuleppele korraldab Terviseamet päästemeeskonda kuuluva meditsiinirühma tegevust.</w:t>
      </w:r>
      <w:r>
        <w:rPr>
          <w:rFonts w:cs="Times New Roman"/>
          <w:szCs w:val="24"/>
        </w:rPr>
        <w:t xml:space="preserve"> Selle ülesandega tegeleb üks koordineerija. Kokkuvõttes on</w:t>
      </w:r>
      <w:r w:rsidRPr="00CC6C69">
        <w:rPr>
          <w:rFonts w:cs="Times New Roman"/>
          <w:szCs w:val="24"/>
        </w:rPr>
        <w:t xml:space="preserve"> sihtrühma suurus </w:t>
      </w:r>
      <w:r w:rsidR="005C4482">
        <w:rPr>
          <w:rFonts w:cs="Times New Roman"/>
          <w:szCs w:val="24"/>
        </w:rPr>
        <w:t>väike</w:t>
      </w:r>
      <w:r>
        <w:rPr>
          <w:rFonts w:cs="Times New Roman"/>
          <w:szCs w:val="24"/>
        </w:rPr>
        <w:t>.</w:t>
      </w:r>
      <w:r w:rsidRPr="00CC6C69">
        <w:rPr>
          <w:rFonts w:cs="Times New Roman"/>
          <w:szCs w:val="24"/>
        </w:rPr>
        <w:t xml:space="preserve"> </w:t>
      </w:r>
    </w:p>
    <w:p w14:paraId="5BAE18A5" w14:textId="77777777" w:rsidR="0099676F" w:rsidRDefault="0099676F" w:rsidP="0099676F">
      <w:pPr>
        <w:keepNext/>
        <w:tabs>
          <w:tab w:val="left" w:pos="6600"/>
        </w:tabs>
        <w:spacing w:after="0" w:line="240" w:lineRule="auto"/>
        <w:jc w:val="both"/>
        <w:rPr>
          <w:rFonts w:ascii="Times New Roman" w:hAnsi="Times New Roman"/>
          <w:b/>
          <w:sz w:val="24"/>
          <w:szCs w:val="24"/>
        </w:rPr>
      </w:pPr>
    </w:p>
    <w:p w14:paraId="40F45D3D" w14:textId="77777777" w:rsidR="0099676F" w:rsidRPr="00183544" w:rsidRDefault="0099676F" w:rsidP="0099676F">
      <w:pPr>
        <w:keepNext/>
        <w:tabs>
          <w:tab w:val="left" w:pos="6600"/>
        </w:tabs>
        <w:spacing w:after="0" w:line="240" w:lineRule="auto"/>
        <w:jc w:val="both"/>
        <w:rPr>
          <w:rFonts w:ascii="Times New Roman" w:hAnsi="Times New Roman"/>
          <w:b/>
          <w:sz w:val="24"/>
          <w:szCs w:val="24"/>
        </w:rPr>
      </w:pPr>
      <w:r w:rsidRPr="00183544">
        <w:rPr>
          <w:rFonts w:ascii="Times New Roman" w:hAnsi="Times New Roman"/>
          <w:b/>
          <w:sz w:val="24"/>
          <w:szCs w:val="24"/>
        </w:rPr>
        <w:t>Avalduv mõju ja mõju olulisus</w:t>
      </w:r>
    </w:p>
    <w:p w14:paraId="79A9CB31" w14:textId="1D253C00" w:rsidR="0099676F" w:rsidRDefault="0099676F" w:rsidP="0099676F">
      <w:pPr>
        <w:keepNext/>
        <w:tabs>
          <w:tab w:val="left" w:pos="6600"/>
        </w:tabs>
        <w:spacing w:after="0" w:line="240" w:lineRule="auto"/>
        <w:jc w:val="both"/>
        <w:rPr>
          <w:rFonts w:ascii="Times New Roman" w:hAnsi="Times New Roman"/>
          <w:sz w:val="24"/>
          <w:szCs w:val="24"/>
        </w:rPr>
      </w:pPr>
      <w:r w:rsidRPr="00183544">
        <w:rPr>
          <w:rFonts w:ascii="Times New Roman" w:hAnsi="Times New Roman"/>
          <w:sz w:val="24"/>
          <w:szCs w:val="24"/>
        </w:rPr>
        <w:t>Avalduv</w:t>
      </w:r>
      <w:r>
        <w:rPr>
          <w:rFonts w:ascii="Times New Roman" w:hAnsi="Times New Roman"/>
          <w:sz w:val="24"/>
          <w:szCs w:val="24"/>
        </w:rPr>
        <w:t>a</w:t>
      </w:r>
      <w:r w:rsidRPr="00183544">
        <w:rPr>
          <w:rFonts w:ascii="Times New Roman" w:hAnsi="Times New Roman"/>
          <w:sz w:val="24"/>
          <w:szCs w:val="24"/>
        </w:rPr>
        <w:t xml:space="preserve"> mõju </w:t>
      </w:r>
      <w:r>
        <w:rPr>
          <w:rFonts w:ascii="Times New Roman" w:hAnsi="Times New Roman"/>
          <w:sz w:val="24"/>
          <w:szCs w:val="24"/>
        </w:rPr>
        <w:t xml:space="preserve">olemus </w:t>
      </w:r>
      <w:r w:rsidRPr="00183544">
        <w:rPr>
          <w:rFonts w:ascii="Times New Roman" w:hAnsi="Times New Roman"/>
          <w:sz w:val="24"/>
          <w:szCs w:val="24"/>
        </w:rPr>
        <w:t>on mõlemale asutusele sarnane</w:t>
      </w:r>
      <w:r>
        <w:rPr>
          <w:rFonts w:ascii="Times New Roman" w:hAnsi="Times New Roman"/>
          <w:sz w:val="24"/>
          <w:szCs w:val="24"/>
        </w:rPr>
        <w:t>, kuid Terviseametile avaldub kaudselt läbi selle, et päästemeeskonna reservi kuuluvad meditsiinivaldkonna töötajad</w:t>
      </w:r>
      <w:r w:rsidRPr="00183544">
        <w:rPr>
          <w:rFonts w:ascii="Times New Roman" w:hAnsi="Times New Roman"/>
          <w:sz w:val="24"/>
          <w:szCs w:val="24"/>
        </w:rPr>
        <w:t xml:space="preserve">. </w:t>
      </w:r>
      <w:r>
        <w:rPr>
          <w:rFonts w:ascii="Times New Roman" w:hAnsi="Times New Roman"/>
          <w:sz w:val="24"/>
          <w:szCs w:val="24"/>
        </w:rPr>
        <w:t>Muudatuse tulemusel on m</w:t>
      </w:r>
      <w:r w:rsidRPr="00183544">
        <w:rPr>
          <w:rFonts w:ascii="Times New Roman" w:hAnsi="Times New Roman"/>
          <w:sz w:val="24"/>
          <w:szCs w:val="24"/>
        </w:rPr>
        <w:t xml:space="preserve">issioonidel osalemine mõlema asutuse jaoks selgem ja </w:t>
      </w:r>
      <w:r w:rsidR="00A46E01">
        <w:rPr>
          <w:rFonts w:ascii="Times New Roman" w:hAnsi="Times New Roman"/>
          <w:sz w:val="24"/>
          <w:szCs w:val="24"/>
        </w:rPr>
        <w:t>päästemeeskonna reservi liikmete</w:t>
      </w:r>
      <w:r w:rsidRPr="00183544">
        <w:rPr>
          <w:rFonts w:ascii="Times New Roman" w:hAnsi="Times New Roman"/>
          <w:sz w:val="24"/>
          <w:szCs w:val="24"/>
        </w:rPr>
        <w:t xml:space="preserve"> hulgas soositum. Pakkudes missioonidel ja selleks vajalikul väljaõppel osalemiseks õiglaseid sotsiaalseid tagatisi, lihtsustab see sobivate </w:t>
      </w:r>
      <w:r w:rsidR="00A46E01">
        <w:rPr>
          <w:rFonts w:ascii="Times New Roman" w:hAnsi="Times New Roman"/>
          <w:sz w:val="24"/>
          <w:szCs w:val="24"/>
        </w:rPr>
        <w:t>spetsialistide</w:t>
      </w:r>
      <w:r w:rsidRPr="00183544">
        <w:rPr>
          <w:rFonts w:ascii="Times New Roman" w:hAnsi="Times New Roman"/>
          <w:sz w:val="24"/>
          <w:szCs w:val="24"/>
        </w:rPr>
        <w:t xml:space="preserve"> leidmist. Rahvusvahelised missioonid, koolitused ja õppused annavad kogemusi, mida on võimalik rakendada ka riigisiseselt.</w:t>
      </w:r>
      <w:r>
        <w:rPr>
          <w:rFonts w:ascii="Times New Roman" w:hAnsi="Times New Roman"/>
          <w:sz w:val="24"/>
          <w:szCs w:val="24"/>
        </w:rPr>
        <w:t xml:space="preserve"> </w:t>
      </w:r>
    </w:p>
    <w:p w14:paraId="01E5156F" w14:textId="77777777" w:rsidR="0099676F" w:rsidRDefault="0099676F" w:rsidP="0099676F">
      <w:pPr>
        <w:keepNext/>
        <w:tabs>
          <w:tab w:val="left" w:pos="6600"/>
        </w:tabs>
        <w:spacing w:after="0" w:line="240" w:lineRule="auto"/>
        <w:jc w:val="both"/>
        <w:rPr>
          <w:rFonts w:ascii="Times New Roman" w:hAnsi="Times New Roman"/>
          <w:sz w:val="24"/>
          <w:szCs w:val="24"/>
        </w:rPr>
      </w:pPr>
    </w:p>
    <w:p w14:paraId="4C73F5E6" w14:textId="4F0A49F8" w:rsidR="0099676F" w:rsidRPr="00183544" w:rsidRDefault="0099676F" w:rsidP="0099676F">
      <w:pPr>
        <w:keepNext/>
        <w:tabs>
          <w:tab w:val="left" w:pos="6600"/>
        </w:tabs>
        <w:spacing w:after="0" w:line="240" w:lineRule="auto"/>
        <w:jc w:val="both"/>
        <w:rPr>
          <w:rFonts w:ascii="Times New Roman" w:hAnsi="Times New Roman"/>
          <w:sz w:val="24"/>
          <w:szCs w:val="24"/>
        </w:rPr>
      </w:pPr>
      <w:r>
        <w:rPr>
          <w:rFonts w:ascii="Times New Roman" w:hAnsi="Times New Roman"/>
          <w:sz w:val="24"/>
          <w:szCs w:val="24"/>
        </w:rPr>
        <w:t>Kiireloomulisel missioonil osalemine on siiski juhuslik ja harv</w:t>
      </w:r>
      <w:r w:rsidR="00CD3B34">
        <w:rPr>
          <w:rFonts w:ascii="Times New Roman" w:hAnsi="Times New Roman"/>
          <w:sz w:val="24"/>
          <w:szCs w:val="24"/>
        </w:rPr>
        <w:t xml:space="preserve">. Tegemist on olukorraga, </w:t>
      </w:r>
      <w:r>
        <w:rPr>
          <w:rFonts w:ascii="Times New Roman" w:hAnsi="Times New Roman"/>
          <w:sz w:val="24"/>
          <w:szCs w:val="24"/>
        </w:rPr>
        <w:t>kui teises riigis on tekkinud ulatuslik kriisiolukord, mi</w:t>
      </w:r>
      <w:r w:rsidR="00CD3B34">
        <w:rPr>
          <w:rFonts w:ascii="Times New Roman" w:hAnsi="Times New Roman"/>
          <w:sz w:val="24"/>
          <w:szCs w:val="24"/>
        </w:rPr>
        <w:t>lle</w:t>
      </w:r>
      <w:r>
        <w:rPr>
          <w:rFonts w:ascii="Times New Roman" w:hAnsi="Times New Roman"/>
          <w:sz w:val="24"/>
          <w:szCs w:val="24"/>
        </w:rPr>
        <w:t xml:space="preserve"> on põhjusta</w:t>
      </w:r>
      <w:r w:rsidR="00CD3B34">
        <w:rPr>
          <w:rFonts w:ascii="Times New Roman" w:hAnsi="Times New Roman"/>
          <w:sz w:val="24"/>
          <w:szCs w:val="24"/>
        </w:rPr>
        <w:t>n</w:t>
      </w:r>
      <w:r>
        <w:rPr>
          <w:rFonts w:ascii="Times New Roman" w:hAnsi="Times New Roman"/>
          <w:sz w:val="24"/>
          <w:szCs w:val="24"/>
        </w:rPr>
        <w:t>ud näiteks maavärin</w:t>
      </w:r>
      <w:r w:rsidR="00CD3B34">
        <w:rPr>
          <w:rFonts w:ascii="Times New Roman" w:hAnsi="Times New Roman"/>
          <w:sz w:val="24"/>
          <w:szCs w:val="24"/>
        </w:rPr>
        <w:t xml:space="preserve"> või </w:t>
      </w:r>
      <w:r>
        <w:rPr>
          <w:rFonts w:ascii="Times New Roman" w:hAnsi="Times New Roman"/>
          <w:sz w:val="24"/>
          <w:szCs w:val="24"/>
        </w:rPr>
        <w:t>üleujutus.</w:t>
      </w:r>
      <w:r w:rsidRPr="00183544">
        <w:rPr>
          <w:sz w:val="24"/>
          <w:szCs w:val="24"/>
        </w:rPr>
        <w:t xml:space="preserve"> </w:t>
      </w:r>
      <w:r w:rsidRPr="00183544">
        <w:rPr>
          <w:rFonts w:ascii="Times New Roman" w:hAnsi="Times New Roman"/>
          <w:sz w:val="24"/>
          <w:szCs w:val="24"/>
        </w:rPr>
        <w:t>Pä</w:t>
      </w:r>
      <w:r>
        <w:rPr>
          <w:rFonts w:ascii="Times New Roman" w:hAnsi="Times New Roman"/>
          <w:sz w:val="24"/>
          <w:szCs w:val="24"/>
        </w:rPr>
        <w:t>ästeametis on</w:t>
      </w:r>
      <w:r w:rsidRPr="00183544">
        <w:rPr>
          <w:rFonts w:ascii="Times New Roman" w:hAnsi="Times New Roman"/>
          <w:sz w:val="24"/>
          <w:szCs w:val="24"/>
        </w:rPr>
        <w:t xml:space="preserve"> mitme teenuse arendamisele oluliselt kaasa aidanud rahvusvahelise koostöö käigus saadud kogemused. Näitena võib tuua varingupäästetööd, keemia</w:t>
      </w:r>
      <w:r w:rsidRPr="00183544">
        <w:rPr>
          <w:rFonts w:ascii="Times New Roman" w:hAnsi="Times New Roman"/>
          <w:sz w:val="24"/>
          <w:szCs w:val="24"/>
        </w:rPr>
        <w:noBreakHyphen/>
        <w:t xml:space="preserve">, bioloogilise, radioloogilise- ja tuumaõnnetusega seotud hädaolukorrad. </w:t>
      </w:r>
      <w:r w:rsidR="00A46E01">
        <w:rPr>
          <w:rFonts w:ascii="Times New Roman" w:hAnsi="Times New Roman"/>
          <w:sz w:val="24"/>
          <w:szCs w:val="24"/>
        </w:rPr>
        <w:t>Missioonil osalevate isikute</w:t>
      </w:r>
      <w:r w:rsidRPr="00183544">
        <w:rPr>
          <w:rFonts w:ascii="Times New Roman" w:hAnsi="Times New Roman"/>
          <w:sz w:val="24"/>
          <w:szCs w:val="24"/>
        </w:rPr>
        <w:t xml:space="preserve"> teadmised ja kogemused aitavad kaasa laiapõh</w:t>
      </w:r>
      <w:r>
        <w:rPr>
          <w:rFonts w:ascii="Times New Roman" w:hAnsi="Times New Roman"/>
          <w:sz w:val="24"/>
          <w:szCs w:val="24"/>
        </w:rPr>
        <w:t>jal</w:t>
      </w:r>
      <w:r w:rsidRPr="00183544">
        <w:rPr>
          <w:rFonts w:ascii="Times New Roman" w:hAnsi="Times New Roman"/>
          <w:sz w:val="24"/>
          <w:szCs w:val="24"/>
        </w:rPr>
        <w:t xml:space="preserve">ise riigikaitse arendamisele ning elanike kriisideks valmistumisele. </w:t>
      </w:r>
      <w:r w:rsidRPr="00183544">
        <w:rPr>
          <w:rFonts w:ascii="Times New Roman" w:hAnsi="Times New Roman"/>
          <w:bCs/>
          <w:sz w:val="24"/>
          <w:szCs w:val="24"/>
        </w:rPr>
        <w:t>Ebasoovitavaid mõjusid muudatusega eelduslikult ei kaasne.</w:t>
      </w:r>
    </w:p>
    <w:p w14:paraId="17AD69B4" w14:textId="77777777" w:rsidR="0099676F" w:rsidRPr="00183544" w:rsidRDefault="0099676F" w:rsidP="0099676F">
      <w:pPr>
        <w:tabs>
          <w:tab w:val="left" w:pos="6600"/>
        </w:tabs>
        <w:spacing w:after="0" w:line="240" w:lineRule="auto"/>
        <w:jc w:val="both"/>
        <w:rPr>
          <w:rFonts w:ascii="Times New Roman" w:hAnsi="Times New Roman" w:cs="Times New Roman"/>
          <w:b/>
          <w:sz w:val="24"/>
          <w:szCs w:val="24"/>
        </w:rPr>
      </w:pPr>
    </w:p>
    <w:p w14:paraId="16213CEC" w14:textId="77777777" w:rsidR="00CA34E6" w:rsidRDefault="00CA34E6" w:rsidP="0099676F">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14:paraId="72BCCD25" w14:textId="5F77E88C" w:rsidR="0099676F" w:rsidRPr="00CA34E6" w:rsidRDefault="009B6792" w:rsidP="0099676F">
      <w:pPr>
        <w:tabs>
          <w:tab w:val="left" w:pos="6600"/>
        </w:tabs>
        <w:spacing w:after="0" w:line="240" w:lineRule="auto"/>
        <w:jc w:val="both"/>
        <w:rPr>
          <w:rFonts w:ascii="Times New Roman" w:hAnsi="Times New Roman" w:cs="Times New Roman"/>
          <w:bCs/>
          <w:sz w:val="24"/>
          <w:szCs w:val="24"/>
        </w:rPr>
      </w:pPr>
      <w:r w:rsidRPr="00CA34E6">
        <w:rPr>
          <w:rFonts w:ascii="Times New Roman" w:hAnsi="Times New Roman" w:cs="Times New Roman"/>
          <w:bCs/>
          <w:sz w:val="24"/>
          <w:szCs w:val="24"/>
        </w:rPr>
        <w:t>Kokkuvõttes on m</w:t>
      </w:r>
      <w:r w:rsidR="0099676F" w:rsidRPr="00CA34E6">
        <w:rPr>
          <w:rFonts w:ascii="Times New Roman" w:hAnsi="Times New Roman" w:cs="Times New Roman"/>
          <w:bCs/>
          <w:sz w:val="24"/>
          <w:szCs w:val="24"/>
        </w:rPr>
        <w:t>õju Päästeameti töökorraldusele oluline ja positiivne, kuna protsessid reguleeritakse selgemalt ja dubleerimata. Muudatuse kohaselt saavad Päästeamet ja Terviseamet kiireloomulisi pääste- ja humanitaarabimissioone tulemuslikumalt läbi viia.</w:t>
      </w:r>
    </w:p>
    <w:p w14:paraId="5016EB78" w14:textId="77777777" w:rsidR="0099676F" w:rsidRPr="00183544" w:rsidRDefault="0099676F" w:rsidP="0099676F">
      <w:pPr>
        <w:tabs>
          <w:tab w:val="left" w:pos="6600"/>
        </w:tabs>
        <w:spacing w:after="0" w:line="240" w:lineRule="auto"/>
        <w:jc w:val="both"/>
        <w:rPr>
          <w:rFonts w:ascii="Times New Roman" w:hAnsi="Times New Roman" w:cs="Times New Roman"/>
          <w:sz w:val="24"/>
          <w:szCs w:val="24"/>
        </w:rPr>
      </w:pPr>
    </w:p>
    <w:p w14:paraId="2A07E809" w14:textId="6D7BE17A" w:rsidR="0099676F" w:rsidRPr="00CD3B34" w:rsidRDefault="0099676F" w:rsidP="0099676F">
      <w:pPr>
        <w:tabs>
          <w:tab w:val="left" w:pos="6600"/>
        </w:tabs>
        <w:spacing w:after="0" w:line="240" w:lineRule="auto"/>
        <w:jc w:val="both"/>
        <w:rPr>
          <w:rFonts w:ascii="Times New Roman" w:hAnsi="Times New Roman"/>
          <w:b/>
          <w:bCs/>
          <w:i/>
          <w:iCs/>
          <w:sz w:val="24"/>
          <w:szCs w:val="24"/>
        </w:rPr>
      </w:pPr>
      <w:r w:rsidRPr="00183544">
        <w:rPr>
          <w:rFonts w:ascii="Times New Roman" w:hAnsi="Times New Roman"/>
          <w:b/>
          <w:bCs/>
          <w:i/>
          <w:iCs/>
          <w:sz w:val="24"/>
          <w:szCs w:val="24"/>
        </w:rPr>
        <w:t>Mõju rahvusvahelistele suhetele</w:t>
      </w:r>
    </w:p>
    <w:p w14:paraId="425664F8" w14:textId="77777777" w:rsidR="009B6792" w:rsidRDefault="009B6792" w:rsidP="0099676F">
      <w:pPr>
        <w:tabs>
          <w:tab w:val="left" w:pos="6600"/>
        </w:tabs>
        <w:spacing w:after="0" w:line="240" w:lineRule="auto"/>
        <w:jc w:val="both"/>
        <w:rPr>
          <w:rFonts w:ascii="Times New Roman" w:hAnsi="Times New Roman"/>
          <w:sz w:val="24"/>
          <w:szCs w:val="24"/>
        </w:rPr>
      </w:pPr>
    </w:p>
    <w:p w14:paraId="0C5D6096" w14:textId="0D27939B" w:rsidR="0099676F" w:rsidRPr="00625DCB" w:rsidRDefault="0099676F" w:rsidP="0099676F">
      <w:pPr>
        <w:tabs>
          <w:tab w:val="left" w:pos="6600"/>
        </w:tabs>
        <w:spacing w:after="0" w:line="240" w:lineRule="auto"/>
        <w:jc w:val="both"/>
        <w:rPr>
          <w:rFonts w:ascii="Times New Roman" w:hAnsi="Times New Roman"/>
          <w:b/>
          <w:bCs/>
          <w:sz w:val="24"/>
          <w:szCs w:val="24"/>
        </w:rPr>
      </w:pPr>
      <w:r w:rsidRPr="00183544">
        <w:rPr>
          <w:rFonts w:ascii="Times New Roman" w:hAnsi="Times New Roman"/>
          <w:sz w:val="24"/>
          <w:szCs w:val="24"/>
        </w:rPr>
        <w:t>Muudatustel on kaud</w:t>
      </w:r>
      <w:r>
        <w:rPr>
          <w:rFonts w:ascii="Times New Roman" w:hAnsi="Times New Roman"/>
          <w:sz w:val="24"/>
          <w:szCs w:val="24"/>
        </w:rPr>
        <w:t>ne</w:t>
      </w:r>
      <w:r w:rsidRPr="00183544">
        <w:rPr>
          <w:rFonts w:ascii="Times New Roman" w:hAnsi="Times New Roman"/>
          <w:sz w:val="24"/>
          <w:szCs w:val="24"/>
        </w:rPr>
        <w:t xml:space="preserve"> mõju rahvusvahelistele suhetele. Euroopa Liidu liikmesriigid on Lissaboni lepinguga</w:t>
      </w:r>
      <w:r w:rsidRPr="00183544">
        <w:rPr>
          <w:rStyle w:val="FootnoteReference"/>
          <w:rFonts w:ascii="Times New Roman" w:hAnsi="Times New Roman"/>
          <w:sz w:val="24"/>
          <w:szCs w:val="24"/>
        </w:rPr>
        <w:footnoteReference w:id="71"/>
      </w:r>
      <w:r w:rsidRPr="00183544">
        <w:rPr>
          <w:rFonts w:ascii="Times New Roman" w:hAnsi="Times New Roman"/>
          <w:sz w:val="24"/>
          <w:szCs w:val="24"/>
        </w:rPr>
        <w:t xml:space="preserve"> kinnitanud, et hädaolukordade ennetamisel, valmisoleku tagamisel ja reageerimisel ollakse solidaarsed ehk aidatakse ja toetatakse üksteist. Panustades kiireloomulistel pääste- ja humanitaarabimissioonidel, aitame kaasa </w:t>
      </w:r>
      <w:r>
        <w:rPr>
          <w:rFonts w:ascii="Times New Roman" w:hAnsi="Times New Roman"/>
          <w:sz w:val="24"/>
          <w:szCs w:val="24"/>
        </w:rPr>
        <w:t>riigil olemasolevate</w:t>
      </w:r>
      <w:r w:rsidRPr="00183544">
        <w:rPr>
          <w:rFonts w:ascii="Times New Roman" w:hAnsi="Times New Roman"/>
          <w:sz w:val="24"/>
          <w:szCs w:val="24"/>
        </w:rPr>
        <w:t xml:space="preserve"> võimaluste piires stabiilsuse ja rahu saavutamisele. Ühtlasi kindlustame seeläbi kaudselt ka oma riigi julgeolekut.</w:t>
      </w:r>
    </w:p>
    <w:p w14:paraId="754F209F" w14:textId="77777777" w:rsidR="0099676F" w:rsidRDefault="0099676F" w:rsidP="0099676F">
      <w:pPr>
        <w:tabs>
          <w:tab w:val="left" w:pos="6600"/>
        </w:tabs>
        <w:spacing w:after="0" w:line="240" w:lineRule="auto"/>
        <w:jc w:val="both"/>
        <w:rPr>
          <w:rFonts w:ascii="Times New Roman" w:hAnsi="Times New Roman" w:cs="Times New Roman"/>
          <w:b/>
          <w:sz w:val="24"/>
          <w:szCs w:val="24"/>
          <w:highlight w:val="yellow"/>
          <w:u w:val="single"/>
        </w:rPr>
      </w:pPr>
    </w:p>
    <w:p w14:paraId="77A3748F" w14:textId="1919A009" w:rsidR="0099676F" w:rsidRPr="00783252" w:rsidRDefault="0099676F" w:rsidP="0099676F">
      <w:pPr>
        <w:tabs>
          <w:tab w:val="left" w:pos="6600"/>
        </w:tabs>
        <w:spacing w:after="0" w:line="240" w:lineRule="auto"/>
        <w:jc w:val="both"/>
        <w:rPr>
          <w:rFonts w:ascii="Times New Roman" w:hAnsi="Times New Roman" w:cs="Times New Roman"/>
          <w:b/>
          <w:sz w:val="24"/>
          <w:szCs w:val="24"/>
        </w:rPr>
      </w:pPr>
      <w:r w:rsidRPr="00783252">
        <w:rPr>
          <w:rFonts w:ascii="Times New Roman" w:hAnsi="Times New Roman" w:cs="Times New Roman"/>
          <w:b/>
          <w:sz w:val="24"/>
          <w:szCs w:val="24"/>
        </w:rPr>
        <w:t xml:space="preserve">Muudatus II: päästemeeskonna reservi liikmeks kandideerijale </w:t>
      </w:r>
      <w:r w:rsidR="005C4482">
        <w:rPr>
          <w:rFonts w:ascii="Times New Roman" w:hAnsi="Times New Roman" w:cs="Times New Roman"/>
          <w:b/>
          <w:sz w:val="24"/>
          <w:szCs w:val="24"/>
        </w:rPr>
        <w:t>tehakse nõuetele vastavuse kontroll, sh taustakontroll</w:t>
      </w:r>
    </w:p>
    <w:p w14:paraId="54BB9B71" w14:textId="77777777" w:rsidR="0099676F" w:rsidRDefault="0099676F" w:rsidP="0099676F">
      <w:pPr>
        <w:tabs>
          <w:tab w:val="left" w:pos="6600"/>
        </w:tabs>
        <w:spacing w:after="0" w:line="240" w:lineRule="auto"/>
        <w:jc w:val="both"/>
        <w:rPr>
          <w:rFonts w:ascii="Times New Roman" w:hAnsi="Times New Roman" w:cs="Times New Roman"/>
          <w:b/>
          <w:sz w:val="24"/>
          <w:szCs w:val="24"/>
        </w:rPr>
      </w:pPr>
    </w:p>
    <w:p w14:paraId="3C4723E1" w14:textId="5C1E5BC4" w:rsidR="0099676F" w:rsidRDefault="0099676F" w:rsidP="0099676F">
      <w:pPr>
        <w:tabs>
          <w:tab w:val="left" w:pos="6600"/>
        </w:tabs>
        <w:spacing w:after="0" w:line="240" w:lineRule="auto"/>
        <w:jc w:val="both"/>
        <w:rPr>
          <w:rFonts w:ascii="Times New Roman" w:hAnsi="Times New Roman" w:cs="Times New Roman"/>
          <w:bCs/>
          <w:sz w:val="24"/>
          <w:szCs w:val="24"/>
        </w:rPr>
      </w:pPr>
      <w:r w:rsidRPr="00A06478">
        <w:rPr>
          <w:rFonts w:ascii="Times New Roman" w:hAnsi="Times New Roman" w:cs="Times New Roman"/>
          <w:bCs/>
          <w:sz w:val="24"/>
          <w:szCs w:val="24"/>
        </w:rPr>
        <w:t>Muudatuse</w:t>
      </w:r>
      <w:r>
        <w:rPr>
          <w:rFonts w:ascii="Times New Roman" w:hAnsi="Times New Roman" w:cs="Times New Roman"/>
          <w:bCs/>
          <w:sz w:val="24"/>
          <w:szCs w:val="24"/>
        </w:rPr>
        <w:t xml:space="preserve"> kohaselt tehakse päästemeeskonna reservi liikmeks kandideerijale </w:t>
      </w:r>
      <w:r w:rsidR="005C4482">
        <w:rPr>
          <w:rFonts w:ascii="Times New Roman" w:hAnsi="Times New Roman" w:cs="Times New Roman"/>
          <w:bCs/>
          <w:sz w:val="24"/>
          <w:szCs w:val="24"/>
        </w:rPr>
        <w:t>nõuetele vastavuse kontroll, sh taustakontroll</w:t>
      </w:r>
      <w:r>
        <w:rPr>
          <w:rFonts w:ascii="Times New Roman" w:hAnsi="Times New Roman" w:cs="Times New Roman"/>
          <w:bCs/>
          <w:sz w:val="24"/>
          <w:szCs w:val="24"/>
        </w:rPr>
        <w:t xml:space="preserve">. </w:t>
      </w:r>
      <w:r w:rsidR="007D0515">
        <w:rPr>
          <w:rFonts w:ascii="Times New Roman" w:hAnsi="Times New Roman" w:cs="Times New Roman"/>
          <w:bCs/>
          <w:sz w:val="24"/>
          <w:szCs w:val="24"/>
        </w:rPr>
        <w:t xml:space="preserve">Sellega seoses võib Päästeamet nõuda ka </w:t>
      </w:r>
      <w:r>
        <w:rPr>
          <w:rFonts w:ascii="Times New Roman" w:hAnsi="Times New Roman" w:cs="Times New Roman"/>
          <w:bCs/>
          <w:sz w:val="24"/>
          <w:szCs w:val="24"/>
        </w:rPr>
        <w:t xml:space="preserve">isikuankeedi </w:t>
      </w:r>
      <w:r w:rsidR="007D0515">
        <w:rPr>
          <w:rFonts w:ascii="Times New Roman" w:hAnsi="Times New Roman" w:cs="Times New Roman"/>
          <w:bCs/>
          <w:sz w:val="24"/>
          <w:szCs w:val="24"/>
        </w:rPr>
        <w:t>täitmist</w:t>
      </w:r>
      <w:r>
        <w:rPr>
          <w:rFonts w:ascii="Times New Roman" w:hAnsi="Times New Roman" w:cs="Times New Roman"/>
          <w:bCs/>
          <w:sz w:val="24"/>
          <w:szCs w:val="24"/>
        </w:rPr>
        <w:t xml:space="preserve">. Eelnõu kohaselt antakse siseministrile volitus isikuankeedi vormi kehtestamiseks.  </w:t>
      </w:r>
    </w:p>
    <w:p w14:paraId="103842D0" w14:textId="77777777" w:rsidR="0099676F" w:rsidRDefault="0099676F" w:rsidP="0099676F">
      <w:pPr>
        <w:tabs>
          <w:tab w:val="left" w:pos="6600"/>
        </w:tabs>
        <w:spacing w:after="0" w:line="240" w:lineRule="auto"/>
        <w:jc w:val="both"/>
        <w:rPr>
          <w:rFonts w:ascii="Times New Roman" w:hAnsi="Times New Roman" w:cs="Times New Roman"/>
          <w:bCs/>
          <w:sz w:val="24"/>
          <w:szCs w:val="24"/>
        </w:rPr>
      </w:pPr>
    </w:p>
    <w:p w14:paraId="5967D165" w14:textId="77777777" w:rsidR="0099676F" w:rsidRPr="00DB7885" w:rsidRDefault="0099676F" w:rsidP="0099676F">
      <w:pPr>
        <w:keepNext/>
        <w:tabs>
          <w:tab w:val="left" w:pos="6600"/>
        </w:tabs>
        <w:spacing w:after="0" w:line="240" w:lineRule="auto"/>
        <w:jc w:val="both"/>
        <w:rPr>
          <w:rFonts w:ascii="Times New Roman" w:hAnsi="Times New Roman" w:cs="Times New Roman"/>
          <w:b/>
          <w:i/>
          <w:sz w:val="24"/>
          <w:szCs w:val="24"/>
        </w:rPr>
      </w:pPr>
      <w:r w:rsidRPr="00DB7885">
        <w:rPr>
          <w:rFonts w:ascii="Times New Roman" w:hAnsi="Times New Roman" w:cs="Times New Roman"/>
          <w:b/>
          <w:i/>
          <w:sz w:val="24"/>
          <w:szCs w:val="24"/>
        </w:rPr>
        <w:t>Mõju riigiasutuste töökorraldusele</w:t>
      </w:r>
    </w:p>
    <w:p w14:paraId="7ED8F37E" w14:textId="77777777" w:rsidR="0099676F" w:rsidRDefault="0099676F" w:rsidP="0099676F">
      <w:pPr>
        <w:tabs>
          <w:tab w:val="left" w:pos="6600"/>
        </w:tabs>
        <w:spacing w:after="0" w:line="240" w:lineRule="auto"/>
        <w:jc w:val="both"/>
        <w:rPr>
          <w:rFonts w:ascii="Times New Roman" w:hAnsi="Times New Roman" w:cs="Times New Roman"/>
          <w:bCs/>
          <w:sz w:val="24"/>
          <w:szCs w:val="24"/>
        </w:rPr>
      </w:pPr>
    </w:p>
    <w:p w14:paraId="640226E0" w14:textId="77777777" w:rsidR="0099676F" w:rsidRPr="00976F4D" w:rsidRDefault="0099676F" w:rsidP="0099676F">
      <w:pPr>
        <w:tabs>
          <w:tab w:val="left" w:pos="6600"/>
        </w:tabs>
        <w:spacing w:after="0" w:line="240" w:lineRule="auto"/>
        <w:jc w:val="both"/>
        <w:rPr>
          <w:rFonts w:ascii="Times New Roman" w:hAnsi="Times New Roman" w:cs="Times New Roman"/>
          <w:b/>
          <w:sz w:val="24"/>
          <w:szCs w:val="24"/>
        </w:rPr>
      </w:pPr>
      <w:r w:rsidRPr="00976F4D">
        <w:rPr>
          <w:rFonts w:ascii="Times New Roman" w:hAnsi="Times New Roman" w:cs="Times New Roman"/>
          <w:b/>
          <w:sz w:val="24"/>
          <w:szCs w:val="24"/>
        </w:rPr>
        <w:t>Mõju sihtrühm</w:t>
      </w:r>
    </w:p>
    <w:p w14:paraId="419A5430" w14:textId="66CA9BCA" w:rsidR="0099676F" w:rsidRDefault="0099676F" w:rsidP="0099676F">
      <w:pPr>
        <w:tabs>
          <w:tab w:val="left" w:pos="6600"/>
        </w:tabs>
        <w:spacing w:after="0" w:line="240" w:lineRule="auto"/>
        <w:jc w:val="both"/>
        <w:rPr>
          <w:rFonts w:ascii="Times New Roman" w:hAnsi="Times New Roman" w:cs="Times New Roman"/>
          <w:bCs/>
          <w:sz w:val="24"/>
          <w:szCs w:val="24"/>
        </w:rPr>
      </w:pPr>
      <w:r w:rsidRPr="00976F4D">
        <w:rPr>
          <w:rFonts w:ascii="Times New Roman" w:hAnsi="Times New Roman" w:cs="Times New Roman"/>
          <w:b/>
          <w:sz w:val="24"/>
          <w:szCs w:val="24"/>
        </w:rPr>
        <w:t>PPA</w:t>
      </w:r>
      <w:r>
        <w:rPr>
          <w:rFonts w:ascii="Times New Roman" w:hAnsi="Times New Roman" w:cs="Times New Roman"/>
          <w:b/>
          <w:sz w:val="24"/>
          <w:szCs w:val="24"/>
        </w:rPr>
        <w:t xml:space="preserve"> ja Päästeamet</w:t>
      </w:r>
      <w:r w:rsidRPr="00976F4D">
        <w:rPr>
          <w:rFonts w:ascii="Times New Roman" w:hAnsi="Times New Roman" w:cs="Times New Roman"/>
          <w:b/>
          <w:sz w:val="24"/>
          <w:szCs w:val="24"/>
        </w:rPr>
        <w:t xml:space="preserve">. </w:t>
      </w:r>
      <w:r w:rsidR="007D0515">
        <w:rPr>
          <w:rFonts w:ascii="Times New Roman" w:hAnsi="Times New Roman" w:cs="Times New Roman"/>
          <w:bCs/>
          <w:sz w:val="24"/>
          <w:szCs w:val="24"/>
        </w:rPr>
        <w:t>Nõuetele vastavuse kontrolli, sh taustakontrolli</w:t>
      </w:r>
      <w:r w:rsidRPr="006114E0">
        <w:rPr>
          <w:rFonts w:ascii="Times New Roman" w:hAnsi="Times New Roman" w:cs="Times New Roman"/>
          <w:bCs/>
          <w:sz w:val="24"/>
          <w:szCs w:val="24"/>
        </w:rPr>
        <w:t xml:space="preserve"> tegevate teenistujate arv on väike, täpsemat arvu ei avalikustata. </w:t>
      </w:r>
      <w:r w:rsidR="00831268" w:rsidRPr="00A01CA7">
        <w:rPr>
          <w:rFonts w:ascii="Times New Roman" w:hAnsi="Times New Roman"/>
          <w:color w:val="000000"/>
          <w:sz w:val="24"/>
          <w:szCs w:val="24"/>
        </w:rPr>
        <w:t>Arvestades riigiametnike ja töötajate koguarvu, on sihtrühma suurus väike.</w:t>
      </w:r>
    </w:p>
    <w:p w14:paraId="589C9618" w14:textId="77777777" w:rsidR="0099676F" w:rsidRDefault="0099676F" w:rsidP="0099676F">
      <w:pPr>
        <w:tabs>
          <w:tab w:val="left" w:pos="6600"/>
        </w:tabs>
        <w:spacing w:after="0" w:line="240" w:lineRule="auto"/>
        <w:jc w:val="both"/>
        <w:rPr>
          <w:rFonts w:ascii="Times New Roman" w:hAnsi="Times New Roman" w:cs="Times New Roman"/>
          <w:bCs/>
          <w:sz w:val="24"/>
          <w:szCs w:val="24"/>
        </w:rPr>
      </w:pPr>
    </w:p>
    <w:p w14:paraId="0A36FCB3" w14:textId="77777777" w:rsidR="0099676F" w:rsidRPr="00DB7885" w:rsidRDefault="0099676F" w:rsidP="0099676F">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14:paraId="7A891AAB" w14:textId="1EC9028A" w:rsidR="0099676F" w:rsidRDefault="0099676F" w:rsidP="0099676F">
      <w:pPr>
        <w:tabs>
          <w:tab w:val="left" w:pos="6600"/>
        </w:tabs>
        <w:spacing w:after="0" w:line="240" w:lineRule="auto"/>
        <w:jc w:val="both"/>
        <w:rPr>
          <w:rFonts w:ascii="Times New Roman" w:hAnsi="Times New Roman" w:cs="Times New Roman"/>
          <w:bCs/>
          <w:sz w:val="24"/>
          <w:szCs w:val="24"/>
        </w:rPr>
      </w:pPr>
      <w:r w:rsidRPr="0020759A">
        <w:rPr>
          <w:rFonts w:ascii="Times New Roman" w:hAnsi="Times New Roman" w:cs="Times New Roman"/>
          <w:bCs/>
          <w:sz w:val="24"/>
          <w:szCs w:val="24"/>
        </w:rPr>
        <w:t>Peamine mõju avaldub</w:t>
      </w:r>
      <w:r>
        <w:rPr>
          <w:rFonts w:ascii="Times New Roman" w:hAnsi="Times New Roman" w:cs="Times New Roman"/>
          <w:bCs/>
          <w:sz w:val="24"/>
          <w:szCs w:val="24"/>
        </w:rPr>
        <w:t xml:space="preserve"> isikute arvu kasvus, kelle kohta on vaja teha </w:t>
      </w:r>
      <w:r w:rsidR="007D0515">
        <w:rPr>
          <w:rFonts w:ascii="Times New Roman" w:hAnsi="Times New Roman" w:cs="Times New Roman"/>
          <w:bCs/>
          <w:sz w:val="24"/>
          <w:szCs w:val="24"/>
        </w:rPr>
        <w:t xml:space="preserve">nõuetele vastavuse kontroll, sh </w:t>
      </w:r>
      <w:r>
        <w:rPr>
          <w:rFonts w:ascii="Times New Roman" w:hAnsi="Times New Roman" w:cs="Times New Roman"/>
          <w:bCs/>
          <w:sz w:val="24"/>
          <w:szCs w:val="24"/>
        </w:rPr>
        <w:t xml:space="preserve">taustakontroll. Kuna isikut kontrollitakse ühekordselt, siis mõju avaldub isiku </w:t>
      </w:r>
      <w:r>
        <w:rPr>
          <w:rFonts w:ascii="Times New Roman" w:hAnsi="Times New Roman" w:cs="Times New Roman"/>
          <w:bCs/>
          <w:sz w:val="24"/>
          <w:szCs w:val="24"/>
        </w:rPr>
        <w:lastRenderedPageBreak/>
        <w:t>kandideerimisel päästemeeskonna reservi liikmeks ning nõude jõustumisel ka päästemeeskonna reservi kuuluvate liikmete kontrollimisel, keda seni ei ole kontrollitud</w:t>
      </w:r>
      <w:r w:rsidR="007D0515" w:rsidRPr="007D0515">
        <w:rPr>
          <w:rFonts w:ascii="Times New Roman" w:hAnsi="Times New Roman" w:cs="Times New Roman"/>
          <w:bCs/>
          <w:sz w:val="24"/>
          <w:szCs w:val="24"/>
        </w:rPr>
        <w:t xml:space="preserve"> </w:t>
      </w:r>
      <w:r w:rsidR="007D0515">
        <w:rPr>
          <w:rFonts w:ascii="Times New Roman" w:hAnsi="Times New Roman" w:cs="Times New Roman"/>
          <w:bCs/>
          <w:sz w:val="24"/>
          <w:szCs w:val="24"/>
        </w:rPr>
        <w:t>(Päästeameti teenistujate taustakontroll on teenistusse astumisel läbi viidud ja neile eelnõu kohaselt nõuetele vastuse kontrolli, sh taustakontrolli ei tehta)</w:t>
      </w:r>
      <w:r>
        <w:rPr>
          <w:rFonts w:ascii="Times New Roman" w:hAnsi="Times New Roman" w:cs="Times New Roman"/>
          <w:bCs/>
          <w:sz w:val="24"/>
          <w:szCs w:val="24"/>
        </w:rPr>
        <w:t xml:space="preserve">. Hilisem </w:t>
      </w:r>
      <w:r w:rsidR="007D0515">
        <w:rPr>
          <w:rFonts w:ascii="Times New Roman" w:hAnsi="Times New Roman" w:cs="Times New Roman"/>
          <w:bCs/>
          <w:sz w:val="24"/>
          <w:szCs w:val="24"/>
        </w:rPr>
        <w:t xml:space="preserve">nõuetele vastavuse </w:t>
      </w:r>
      <w:r>
        <w:rPr>
          <w:rFonts w:ascii="Times New Roman" w:hAnsi="Times New Roman" w:cs="Times New Roman"/>
          <w:bCs/>
          <w:sz w:val="24"/>
          <w:szCs w:val="24"/>
        </w:rPr>
        <w:t>kontroll tehakse vajaduse ilmnemisel</w:t>
      </w:r>
      <w:r w:rsidR="007D0515">
        <w:rPr>
          <w:rFonts w:ascii="Times New Roman" w:hAnsi="Times New Roman" w:cs="Times New Roman"/>
          <w:bCs/>
          <w:sz w:val="24"/>
          <w:szCs w:val="24"/>
        </w:rPr>
        <w:t xml:space="preserve"> ehk kui esineb põhjendatud kahtlus, et reservi liige ei vasta seaduses sätestatud nõuetele</w:t>
      </w:r>
      <w:r>
        <w:rPr>
          <w:rFonts w:ascii="Times New Roman" w:hAnsi="Times New Roman" w:cs="Times New Roman"/>
          <w:bCs/>
          <w:sz w:val="24"/>
          <w:szCs w:val="24"/>
        </w:rPr>
        <w:t xml:space="preserve">. Päästemeeskonna reservi </w:t>
      </w:r>
      <w:r w:rsidR="00306D52">
        <w:rPr>
          <w:rFonts w:ascii="Times New Roman" w:hAnsi="Times New Roman" w:cs="Times New Roman"/>
          <w:bCs/>
          <w:sz w:val="24"/>
          <w:szCs w:val="24"/>
        </w:rPr>
        <w:t>kuuluvaid</w:t>
      </w:r>
      <w:r>
        <w:rPr>
          <w:rFonts w:ascii="Times New Roman" w:hAnsi="Times New Roman" w:cs="Times New Roman"/>
          <w:bCs/>
          <w:sz w:val="24"/>
          <w:szCs w:val="24"/>
        </w:rPr>
        <w:t xml:space="preserve"> Päästeameti väliseid liikmeid on umbes paarsada ja nende kontrollimise periood jaguneb kolme aasta peale. Päästemeeskonna reservi liikme kandidaatide arvu ei ole võimalik ette prognoosida, kuid eelduslikult on neid vähe. </w:t>
      </w:r>
      <w:r w:rsidR="00287CFD" w:rsidRPr="00567ABF">
        <w:rPr>
          <w:rFonts w:ascii="Times New Roman" w:hAnsi="Times New Roman"/>
          <w:sz w:val="24"/>
          <w:szCs w:val="24"/>
        </w:rPr>
        <w:t>Ebasoovitava mõju risk on</w:t>
      </w:r>
      <w:r w:rsidR="00287CFD" w:rsidRPr="00993458">
        <w:t xml:space="preserve"> </w:t>
      </w:r>
      <w:r w:rsidR="00287CFD" w:rsidRPr="00993458">
        <w:rPr>
          <w:rFonts w:ascii="Times New Roman" w:hAnsi="Times New Roman"/>
          <w:sz w:val="24"/>
          <w:szCs w:val="24"/>
        </w:rPr>
        <w:t>väike</w:t>
      </w:r>
      <w:r w:rsidR="00287CFD">
        <w:rPr>
          <w:rFonts w:ascii="Times New Roman" w:hAnsi="Times New Roman"/>
          <w:sz w:val="24"/>
          <w:szCs w:val="24"/>
        </w:rPr>
        <w:t xml:space="preserve">. Kuigi muudatusega kaasneb asutustele halduskoormus, ei kaasne </w:t>
      </w:r>
      <w:r w:rsidR="007D0515">
        <w:rPr>
          <w:rFonts w:ascii="Times New Roman" w:hAnsi="Times New Roman"/>
          <w:sz w:val="24"/>
          <w:szCs w:val="24"/>
        </w:rPr>
        <w:t>kontrollide</w:t>
      </w:r>
      <w:r w:rsidR="00287CFD">
        <w:rPr>
          <w:rFonts w:ascii="Times New Roman" w:hAnsi="Times New Roman"/>
          <w:sz w:val="24"/>
          <w:szCs w:val="24"/>
        </w:rPr>
        <w:t xml:space="preserve"> tegemisega töökoormuse olulist kasvu ega vajadust töökorraldust muuta. Muudatuse tulemusena tagatakse usaldusväärne ja nõuetele vastav päästemeeskonna reserv.</w:t>
      </w:r>
    </w:p>
    <w:p w14:paraId="78D1026F" w14:textId="77777777" w:rsidR="0099676F" w:rsidRDefault="0099676F" w:rsidP="0099676F">
      <w:pPr>
        <w:tabs>
          <w:tab w:val="left" w:pos="6600"/>
        </w:tabs>
        <w:spacing w:after="0" w:line="240" w:lineRule="auto"/>
        <w:jc w:val="both"/>
        <w:rPr>
          <w:rFonts w:ascii="Times New Roman" w:hAnsi="Times New Roman" w:cs="Times New Roman"/>
          <w:bCs/>
          <w:sz w:val="24"/>
          <w:szCs w:val="24"/>
        </w:rPr>
      </w:pPr>
    </w:p>
    <w:p w14:paraId="57F751E2" w14:textId="77777777" w:rsidR="00CA34E6" w:rsidRDefault="00CA34E6" w:rsidP="0099676F">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14:paraId="05576752" w14:textId="6D6424B2" w:rsidR="0099676F" w:rsidRPr="00CA34E6" w:rsidRDefault="0099676F" w:rsidP="0099676F">
      <w:pPr>
        <w:tabs>
          <w:tab w:val="left" w:pos="6600"/>
        </w:tabs>
        <w:spacing w:after="0" w:line="240" w:lineRule="auto"/>
        <w:jc w:val="both"/>
        <w:rPr>
          <w:rFonts w:ascii="Times New Roman" w:hAnsi="Times New Roman" w:cs="Times New Roman"/>
          <w:bCs/>
          <w:sz w:val="24"/>
          <w:szCs w:val="24"/>
        </w:rPr>
      </w:pPr>
      <w:r w:rsidRPr="00CA34E6">
        <w:rPr>
          <w:rFonts w:ascii="Times New Roman" w:hAnsi="Times New Roman" w:cs="Times New Roman"/>
          <w:bCs/>
          <w:sz w:val="24"/>
          <w:szCs w:val="24"/>
        </w:rPr>
        <w:t xml:space="preserve">Kokkuvõttes on muudatuse mõju PPA-le ja Päästeametile </w:t>
      </w:r>
      <w:r w:rsidR="00362A6B">
        <w:rPr>
          <w:rFonts w:ascii="Times New Roman" w:hAnsi="Times New Roman" w:cs="Times New Roman"/>
          <w:bCs/>
          <w:sz w:val="24"/>
          <w:szCs w:val="24"/>
        </w:rPr>
        <w:t>väheoluline.</w:t>
      </w:r>
    </w:p>
    <w:p w14:paraId="0523662C" w14:textId="77777777" w:rsidR="0099676F" w:rsidRDefault="0099676F" w:rsidP="0099676F">
      <w:pPr>
        <w:tabs>
          <w:tab w:val="left" w:pos="6600"/>
        </w:tabs>
        <w:spacing w:after="0" w:line="240" w:lineRule="auto"/>
        <w:jc w:val="both"/>
        <w:rPr>
          <w:rFonts w:ascii="Times New Roman" w:hAnsi="Times New Roman" w:cs="Times New Roman"/>
          <w:bCs/>
          <w:sz w:val="24"/>
          <w:szCs w:val="24"/>
        </w:rPr>
      </w:pPr>
    </w:p>
    <w:p w14:paraId="3A134DFF" w14:textId="1899DA6E" w:rsidR="0099676F" w:rsidRDefault="007D0515" w:rsidP="0099676F">
      <w:pPr>
        <w:keepNext/>
        <w:tabs>
          <w:tab w:val="left" w:pos="6600"/>
        </w:tabs>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Sotsiaalne</w:t>
      </w:r>
      <w:r w:rsidR="00E26A79">
        <w:rPr>
          <w:rFonts w:ascii="Times New Roman" w:hAnsi="Times New Roman" w:cs="Times New Roman"/>
          <w:b/>
          <w:i/>
          <w:iCs/>
          <w:sz w:val="24"/>
          <w:szCs w:val="24"/>
        </w:rPr>
        <w:t>, majanduslik</w:t>
      </w:r>
      <w:r>
        <w:rPr>
          <w:rFonts w:ascii="Times New Roman" w:hAnsi="Times New Roman" w:cs="Times New Roman"/>
          <w:b/>
          <w:i/>
          <w:iCs/>
          <w:sz w:val="24"/>
          <w:szCs w:val="24"/>
        </w:rPr>
        <w:t xml:space="preserve"> </w:t>
      </w:r>
      <w:r w:rsidR="0099676F" w:rsidRPr="00247A43">
        <w:rPr>
          <w:rFonts w:ascii="Times New Roman" w:hAnsi="Times New Roman" w:cs="Times New Roman"/>
          <w:b/>
          <w:i/>
          <w:iCs/>
          <w:sz w:val="24"/>
          <w:szCs w:val="24"/>
        </w:rPr>
        <w:t>mõju</w:t>
      </w:r>
    </w:p>
    <w:p w14:paraId="11A40954" w14:textId="77777777" w:rsidR="0099676F" w:rsidRDefault="0099676F" w:rsidP="0099676F">
      <w:pPr>
        <w:keepNext/>
        <w:tabs>
          <w:tab w:val="left" w:pos="6600"/>
        </w:tabs>
        <w:spacing w:after="0" w:line="240" w:lineRule="auto"/>
        <w:jc w:val="both"/>
        <w:rPr>
          <w:rFonts w:ascii="Times New Roman" w:hAnsi="Times New Roman" w:cs="Times New Roman"/>
          <w:b/>
          <w:i/>
          <w:iCs/>
          <w:sz w:val="24"/>
          <w:szCs w:val="24"/>
        </w:rPr>
      </w:pPr>
    </w:p>
    <w:p w14:paraId="5D069F40" w14:textId="77777777" w:rsidR="0099676F" w:rsidRPr="00976F4D" w:rsidRDefault="0099676F" w:rsidP="0099676F">
      <w:pPr>
        <w:keepNext/>
        <w:tabs>
          <w:tab w:val="left" w:pos="6600"/>
        </w:tabs>
        <w:spacing w:after="0" w:line="240" w:lineRule="auto"/>
        <w:jc w:val="both"/>
        <w:rPr>
          <w:rFonts w:ascii="Times New Roman" w:hAnsi="Times New Roman" w:cs="Times New Roman"/>
          <w:b/>
          <w:sz w:val="24"/>
          <w:szCs w:val="24"/>
        </w:rPr>
      </w:pPr>
      <w:r w:rsidRPr="00976F4D">
        <w:rPr>
          <w:rFonts w:ascii="Times New Roman" w:hAnsi="Times New Roman" w:cs="Times New Roman"/>
          <w:b/>
          <w:sz w:val="24"/>
          <w:szCs w:val="24"/>
        </w:rPr>
        <w:t>Mõju sihtrühm</w:t>
      </w:r>
    </w:p>
    <w:p w14:paraId="62183BE1" w14:textId="0F6B164D" w:rsidR="0099676F" w:rsidRDefault="0099676F" w:rsidP="0099676F">
      <w:pPr>
        <w:keepNext/>
        <w:tabs>
          <w:tab w:val="left" w:pos="6600"/>
        </w:tabs>
        <w:spacing w:after="0" w:line="240" w:lineRule="auto"/>
        <w:jc w:val="both"/>
        <w:rPr>
          <w:rFonts w:ascii="Times New Roman" w:hAnsi="Times New Roman" w:cs="Times New Roman"/>
          <w:bCs/>
          <w:sz w:val="24"/>
          <w:szCs w:val="24"/>
        </w:rPr>
      </w:pPr>
      <w:r w:rsidRPr="00831268">
        <w:rPr>
          <w:rFonts w:ascii="Times New Roman" w:hAnsi="Times New Roman" w:cs="Times New Roman"/>
          <w:bCs/>
          <w:sz w:val="24"/>
          <w:szCs w:val="24"/>
        </w:rPr>
        <w:t>Päästemeeskonna reservi liikme kandidaa</w:t>
      </w:r>
      <w:r w:rsidR="00923FA7">
        <w:rPr>
          <w:rFonts w:ascii="Times New Roman" w:hAnsi="Times New Roman" w:cs="Times New Roman"/>
          <w:bCs/>
          <w:sz w:val="24"/>
          <w:szCs w:val="24"/>
        </w:rPr>
        <w:t>did</w:t>
      </w:r>
      <w:r w:rsidR="009C555D" w:rsidRPr="00831268">
        <w:rPr>
          <w:rFonts w:ascii="Times New Roman" w:hAnsi="Times New Roman" w:cs="Times New Roman"/>
          <w:bCs/>
          <w:sz w:val="24"/>
          <w:szCs w:val="24"/>
        </w:rPr>
        <w:t xml:space="preserve"> ja</w:t>
      </w:r>
      <w:r w:rsidRPr="00831268">
        <w:rPr>
          <w:rFonts w:ascii="Times New Roman" w:hAnsi="Times New Roman" w:cs="Times New Roman"/>
          <w:bCs/>
          <w:sz w:val="24"/>
          <w:szCs w:val="24"/>
        </w:rPr>
        <w:t xml:space="preserve"> päästemeeskonna reservi kuuluvad isikud, kelle suhtes ei ole varem nõuetele vastavust hinnatud (ligikaudu paarsada inimest).</w:t>
      </w:r>
      <w:r>
        <w:rPr>
          <w:rFonts w:ascii="Times New Roman" w:hAnsi="Times New Roman" w:cs="Times New Roman"/>
          <w:bCs/>
          <w:sz w:val="24"/>
          <w:szCs w:val="24"/>
        </w:rPr>
        <w:t xml:space="preserve"> Päästemeeskonna reservi liikme kandidaatide arvu ei ole võimalik ette prognoosida, kuid eelduslikult on neid vähe ja sihtrühma saab seega hinnata </w:t>
      </w:r>
      <w:r w:rsidR="00831268">
        <w:rPr>
          <w:rFonts w:ascii="Times New Roman" w:hAnsi="Times New Roman" w:cs="Times New Roman"/>
          <w:bCs/>
          <w:sz w:val="24"/>
          <w:szCs w:val="24"/>
        </w:rPr>
        <w:t>väikseks</w:t>
      </w:r>
      <w:r>
        <w:rPr>
          <w:rFonts w:ascii="Times New Roman" w:hAnsi="Times New Roman" w:cs="Times New Roman"/>
          <w:bCs/>
          <w:sz w:val="24"/>
          <w:szCs w:val="24"/>
        </w:rPr>
        <w:t>.</w:t>
      </w:r>
    </w:p>
    <w:p w14:paraId="56BE1A94" w14:textId="77777777" w:rsidR="0099676F" w:rsidRDefault="0099676F" w:rsidP="0099676F">
      <w:pPr>
        <w:tabs>
          <w:tab w:val="left" w:pos="6600"/>
        </w:tabs>
        <w:spacing w:after="0" w:line="240" w:lineRule="auto"/>
        <w:jc w:val="both"/>
        <w:rPr>
          <w:rFonts w:ascii="Times New Roman" w:hAnsi="Times New Roman" w:cs="Times New Roman"/>
          <w:bCs/>
          <w:sz w:val="24"/>
          <w:szCs w:val="24"/>
        </w:rPr>
      </w:pPr>
    </w:p>
    <w:p w14:paraId="7A76E879" w14:textId="4C1541A5" w:rsidR="003013E3" w:rsidRPr="008D3638" w:rsidRDefault="0099676F" w:rsidP="00680284">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14:paraId="73FEFB94" w14:textId="33D6D98B" w:rsidR="00720C96" w:rsidRDefault="008D3638" w:rsidP="0054225F">
      <w:pPr>
        <w:pStyle w:val="NoSpacing"/>
        <w:jc w:val="both"/>
        <w:rPr>
          <w:rStyle w:val="NoSpacingChar"/>
          <w:highlight w:val="cyan"/>
        </w:rPr>
      </w:pPr>
      <w:r>
        <w:rPr>
          <w:rFonts w:cs="Times New Roman"/>
          <w:bCs/>
          <w:szCs w:val="24"/>
        </w:rPr>
        <w:t>Nõuetele vastavuse kontroll, sh taustakontroll</w:t>
      </w:r>
      <w:r w:rsidR="003013E3">
        <w:rPr>
          <w:rFonts w:cs="Times New Roman"/>
          <w:bCs/>
          <w:szCs w:val="24"/>
        </w:rPr>
        <w:t xml:space="preserve"> tehakse üks kord, et veenduda isiku nõuetele sobivuses. Vaid erandkorras on võimalik </w:t>
      </w:r>
      <w:r>
        <w:rPr>
          <w:rFonts w:cs="Times New Roman"/>
          <w:bCs/>
          <w:szCs w:val="24"/>
        </w:rPr>
        <w:t>nõuetele vastavust kontrollida</w:t>
      </w:r>
      <w:r w:rsidR="003013E3">
        <w:rPr>
          <w:rFonts w:cs="Times New Roman"/>
          <w:bCs/>
          <w:szCs w:val="24"/>
        </w:rPr>
        <w:t xml:space="preserve"> ka hiljem, kui </w:t>
      </w:r>
      <w:r>
        <w:rPr>
          <w:rFonts w:cs="Times New Roman"/>
          <w:bCs/>
          <w:szCs w:val="24"/>
        </w:rPr>
        <w:t>ilmneb põhjendatud kahtlus, et isik ei vasta enam nõuetele</w:t>
      </w:r>
      <w:r w:rsidR="003013E3">
        <w:rPr>
          <w:rFonts w:cs="Times New Roman"/>
          <w:bCs/>
          <w:szCs w:val="24"/>
        </w:rPr>
        <w:t xml:space="preserve">. </w:t>
      </w:r>
      <w:r w:rsidR="00B15A8B">
        <w:rPr>
          <w:rFonts w:eastAsia="Times New Roman" w:cs="Times New Roman"/>
          <w:color w:val="202020"/>
          <w:szCs w:val="24"/>
          <w:lang w:eastAsia="et-EE"/>
        </w:rPr>
        <w:t>N</w:t>
      </w:r>
      <w:r w:rsidR="008A7C25">
        <w:rPr>
          <w:rFonts w:eastAsia="Times New Roman" w:cs="Times New Roman"/>
          <w:color w:val="202020"/>
          <w:szCs w:val="24"/>
          <w:lang w:eastAsia="et-EE"/>
        </w:rPr>
        <w:t xml:space="preserve">ii </w:t>
      </w:r>
      <w:r w:rsidR="003013E3">
        <w:rPr>
          <w:rFonts w:eastAsia="Times New Roman" w:cs="Times New Roman"/>
          <w:color w:val="202020"/>
          <w:szCs w:val="24"/>
          <w:lang w:eastAsia="et-EE"/>
        </w:rPr>
        <w:t xml:space="preserve">mõju ulatus </w:t>
      </w:r>
      <w:r w:rsidR="008A7C25">
        <w:rPr>
          <w:rFonts w:eastAsia="Times New Roman" w:cs="Times New Roman"/>
          <w:color w:val="202020"/>
          <w:szCs w:val="24"/>
          <w:lang w:eastAsia="et-EE"/>
        </w:rPr>
        <w:t xml:space="preserve">kui ka sagedus </w:t>
      </w:r>
      <w:r w:rsidR="00B15A8B">
        <w:rPr>
          <w:rFonts w:eastAsia="Times New Roman" w:cs="Times New Roman"/>
          <w:color w:val="202020"/>
          <w:szCs w:val="24"/>
          <w:lang w:eastAsia="et-EE"/>
        </w:rPr>
        <w:t xml:space="preserve">on </w:t>
      </w:r>
      <w:r w:rsidR="003013E3">
        <w:rPr>
          <w:rFonts w:eastAsia="Times New Roman" w:cs="Times New Roman"/>
          <w:color w:val="202020"/>
          <w:szCs w:val="24"/>
          <w:lang w:eastAsia="et-EE"/>
        </w:rPr>
        <w:t>väike, kuivõrd tegemist on ühekordse tegevusega, millega ei kaasne kohanemisraskusi või muid olulisi muutusi</w:t>
      </w:r>
      <w:r w:rsidR="008A7C25">
        <w:rPr>
          <w:rFonts w:eastAsia="Times New Roman" w:cs="Times New Roman"/>
          <w:color w:val="202020"/>
          <w:szCs w:val="24"/>
          <w:lang w:eastAsia="et-EE"/>
        </w:rPr>
        <w:t xml:space="preserve"> sihtrühma käitumises</w:t>
      </w:r>
      <w:r w:rsidR="003013E3">
        <w:rPr>
          <w:rFonts w:eastAsia="Times New Roman" w:cs="Times New Roman"/>
          <w:color w:val="202020"/>
          <w:szCs w:val="24"/>
          <w:lang w:eastAsia="et-EE"/>
        </w:rPr>
        <w:t xml:space="preserve">. </w:t>
      </w:r>
      <w:r w:rsidRPr="00E26A79">
        <w:rPr>
          <w:rStyle w:val="NoSpacingChar"/>
        </w:rPr>
        <w:t xml:space="preserve">Kui päästemeeskonna reservi liikmeks kandideerimisel nõutakse isikult isikuankeedi esitamist, tuleb see esitada. </w:t>
      </w:r>
      <w:r w:rsidR="00863AA4" w:rsidRPr="00E26A79">
        <w:rPr>
          <w:rStyle w:val="NoSpacingChar"/>
        </w:rPr>
        <w:t xml:space="preserve">On tavapärane praktika, et kui kuhugi soovitakse kandideerida, tuleb enda kohta vajalikud andmed esitada. </w:t>
      </w:r>
      <w:r w:rsidR="00D0480A" w:rsidRPr="00E26A79">
        <w:rPr>
          <w:rStyle w:val="NoSpacingChar"/>
        </w:rPr>
        <w:t xml:space="preserve">Seega võib päästemeeskonna reservi liikmeks kandideerimisel kaasneda isikule kohustus esitada </w:t>
      </w:r>
      <w:r w:rsidR="00B91D4B" w:rsidRPr="00E26A79">
        <w:rPr>
          <w:rStyle w:val="NoSpacingChar"/>
        </w:rPr>
        <w:t xml:space="preserve">enda kohta </w:t>
      </w:r>
      <w:r w:rsidR="00D0480A" w:rsidRPr="00E26A79">
        <w:rPr>
          <w:rStyle w:val="NoSpacingChar"/>
        </w:rPr>
        <w:t xml:space="preserve">vajalik info. Seejuures tuleb aga märkida, et </w:t>
      </w:r>
      <w:r w:rsidR="00720C96" w:rsidRPr="00E26A79">
        <w:rPr>
          <w:rStyle w:val="NoSpacingChar"/>
        </w:rPr>
        <w:t xml:space="preserve">kandideerimine </w:t>
      </w:r>
      <w:r w:rsidR="00B91D4B" w:rsidRPr="00E26A79">
        <w:rPr>
          <w:rStyle w:val="NoSpacingChar"/>
        </w:rPr>
        <w:t xml:space="preserve">päästemeeskonna reservi </w:t>
      </w:r>
      <w:r w:rsidR="00720C96" w:rsidRPr="00E26A79">
        <w:rPr>
          <w:rStyle w:val="NoSpacingChar"/>
        </w:rPr>
        <w:t xml:space="preserve">on vabatahtlik ja isikuankeedi täitmine on vajadusel ühekordne tegevus. </w:t>
      </w:r>
      <w:r w:rsidR="00863AA4" w:rsidRPr="00E26A79">
        <w:rPr>
          <w:rStyle w:val="NoSpacingChar"/>
        </w:rPr>
        <w:t xml:space="preserve">Eelnõuga ei kaasne elanikele kohustust enda kohta andmeid esitada. </w:t>
      </w:r>
      <w:r w:rsidR="00720C96" w:rsidRPr="00E26A79">
        <w:rPr>
          <w:rStyle w:val="NoSpacingChar"/>
        </w:rPr>
        <w:t xml:space="preserve">Halduskoormus isikuankeedi täitmise näol on seega välditav, st nõue ei ole kohustuslik. </w:t>
      </w:r>
      <w:r w:rsidR="00E26A79">
        <w:rPr>
          <w:rStyle w:val="NoSpacingChar"/>
        </w:rPr>
        <w:t>Eeltoodust tulenevalt</w:t>
      </w:r>
      <w:r w:rsidR="00720C96" w:rsidRPr="00E26A79">
        <w:rPr>
          <w:rStyle w:val="NoSpacingChar"/>
        </w:rPr>
        <w:t xml:space="preserve"> kuulu ka „üks sisse, üks välja“ reegel</w:t>
      </w:r>
      <w:r w:rsidR="00B91D4B" w:rsidRPr="00E26A79">
        <w:rPr>
          <w:rStyle w:val="FootnoteReference"/>
        </w:rPr>
        <w:footnoteReference w:id="72"/>
      </w:r>
      <w:r w:rsidR="00720C96" w:rsidRPr="00E26A79">
        <w:rPr>
          <w:rStyle w:val="NoSpacingChar"/>
        </w:rPr>
        <w:t xml:space="preserve"> antud juhul kohaldamisele.</w:t>
      </w:r>
    </w:p>
    <w:p w14:paraId="44A8649B" w14:textId="77777777" w:rsidR="00720C96" w:rsidRDefault="00720C96" w:rsidP="0054225F">
      <w:pPr>
        <w:pStyle w:val="NoSpacing"/>
        <w:jc w:val="both"/>
        <w:rPr>
          <w:rStyle w:val="NoSpacingChar"/>
          <w:highlight w:val="cyan"/>
        </w:rPr>
      </w:pPr>
    </w:p>
    <w:p w14:paraId="46664914" w14:textId="5376F6F3" w:rsidR="00680284" w:rsidRPr="003013E3" w:rsidRDefault="00720C96" w:rsidP="00E26A79">
      <w:pPr>
        <w:pStyle w:val="NoSpacing"/>
        <w:jc w:val="both"/>
        <w:rPr>
          <w:rFonts w:cs="Times New Roman"/>
          <w:bCs/>
          <w:szCs w:val="24"/>
        </w:rPr>
      </w:pPr>
      <w:r w:rsidRPr="007D4946">
        <w:rPr>
          <w:rStyle w:val="NoSpacingChar"/>
        </w:rPr>
        <w:t>I</w:t>
      </w:r>
      <w:r w:rsidR="008D3638" w:rsidRPr="007D4946">
        <w:rPr>
          <w:rStyle w:val="NoSpacingChar"/>
        </w:rPr>
        <w:t xml:space="preserve">sikuankeedis küsitakse vaid neid andmeid, mis on kandideerimiseks vajalikud ja seadusega ette nähtud. </w:t>
      </w:r>
      <w:r w:rsidR="0054225F" w:rsidRPr="007D4946">
        <w:rPr>
          <w:rFonts w:eastAsia="Times New Roman" w:cs="Times New Roman"/>
          <w:color w:val="202020"/>
          <w:szCs w:val="24"/>
          <w:lang w:eastAsia="et-EE"/>
        </w:rPr>
        <w:t xml:space="preserve">Kandideerija saab isikuankeeti täites ka ise hinnata, kas ta sobib päästemeeskonna töös osalema. Nii võib isikuankeedi täitmisel selguda, et kandideerija taust ei ole selline, mis võimaldaks tal kiireloomulisel missioonil päästemeeskonna töös osaleda. Isik võib </w:t>
      </w:r>
      <w:r w:rsidR="00306D52" w:rsidRPr="007D4946">
        <w:rPr>
          <w:rFonts w:eastAsia="Times New Roman" w:cs="Times New Roman"/>
          <w:color w:val="202020"/>
          <w:szCs w:val="24"/>
          <w:lang w:eastAsia="et-EE"/>
        </w:rPr>
        <w:t xml:space="preserve">seetõttu </w:t>
      </w:r>
      <w:r w:rsidR="0054225F" w:rsidRPr="007D4946">
        <w:rPr>
          <w:rFonts w:eastAsia="Times New Roman" w:cs="Times New Roman"/>
          <w:color w:val="202020"/>
          <w:szCs w:val="24"/>
          <w:lang w:eastAsia="et-EE"/>
        </w:rPr>
        <w:t>ka kandideerimisest loobuda. Sellisel juhul on isiku jaoks ebasoovitav mõju see, et ta ei saa soovitud tegevuses ehk missioonil ja selle ettevalmistuses osaleda.</w:t>
      </w:r>
      <w:r w:rsidR="0054225F" w:rsidRPr="00FA62DD">
        <w:rPr>
          <w:rFonts w:eastAsia="Times New Roman" w:cs="Times New Roman"/>
          <w:color w:val="202020"/>
          <w:szCs w:val="24"/>
          <w:lang w:eastAsia="et-EE"/>
        </w:rPr>
        <w:t xml:space="preserve"> </w:t>
      </w:r>
    </w:p>
    <w:p w14:paraId="29E784FC" w14:textId="64909C32" w:rsidR="00680284" w:rsidRDefault="006B07AE" w:rsidP="00680284">
      <w:pPr>
        <w:pStyle w:val="NoSpacing"/>
        <w:jc w:val="both"/>
        <w:rPr>
          <w:rFonts w:eastAsia="Times New Roman"/>
          <w:color w:val="202020"/>
          <w:lang w:eastAsia="et-EE"/>
        </w:rPr>
      </w:pPr>
      <w:r w:rsidRPr="00680284">
        <w:rPr>
          <w:shd w:val="clear" w:color="auto" w:fill="FFFFFF"/>
        </w:rPr>
        <w:t xml:space="preserve">Õigust vabale eneseteostusele riivab iga negatiivne mõjutus riigivõimu poolt. Eneseteostusvabaduse üheks elemendiks on tegutsemisvabadus ehk vabadus teha või tegemata jätta seda, mida isik soovib. Ka taustakontrolli läbimine selleks, et </w:t>
      </w:r>
      <w:r w:rsidR="001F7472" w:rsidRPr="00680284">
        <w:rPr>
          <w:shd w:val="clear" w:color="auto" w:fill="FFFFFF"/>
        </w:rPr>
        <w:t>kandideerida</w:t>
      </w:r>
      <w:r w:rsidR="00184475" w:rsidRPr="00680284">
        <w:rPr>
          <w:shd w:val="clear" w:color="auto" w:fill="FFFFFF"/>
        </w:rPr>
        <w:t xml:space="preserve"> päästemeeskonna reservi liikmeks on sisult tegutsemisvabaduse riive</w:t>
      </w:r>
      <w:r w:rsidR="001F7472" w:rsidRPr="00680284">
        <w:rPr>
          <w:shd w:val="clear" w:color="auto" w:fill="FFFFFF"/>
        </w:rPr>
        <w:t xml:space="preserve">. Lisaks riivab </w:t>
      </w:r>
      <w:r w:rsidR="001F7472" w:rsidRPr="00680284">
        <w:rPr>
          <w:rFonts w:eastAsia="Times New Roman"/>
          <w:color w:val="202020"/>
          <w:lang w:eastAsia="et-EE"/>
        </w:rPr>
        <w:t xml:space="preserve">taustakontroll ja isikuandmete töötlemine ka õigust eraelu puutumatusele. Eraellu võidakse </w:t>
      </w:r>
      <w:r w:rsidR="001F7472" w:rsidRPr="00680284">
        <w:rPr>
          <w:rFonts w:eastAsia="Times New Roman"/>
          <w:color w:val="202020"/>
          <w:lang w:eastAsia="et-EE"/>
        </w:rPr>
        <w:lastRenderedPageBreak/>
        <w:t>sekkuda vaid seaduses sätestatud juhtudel ja korras tervise, kõlbluse, avaliku korra või teiste inimeste õiguste ja vabaduste kaitseks, kuriteo tõkestamiseks või kurjategija tabamiseks.</w:t>
      </w:r>
      <w:r w:rsidR="000C6A23" w:rsidRPr="00680284">
        <w:rPr>
          <w:rFonts w:eastAsia="Times New Roman"/>
          <w:color w:val="202020"/>
          <w:lang w:eastAsia="et-EE"/>
        </w:rPr>
        <w:t xml:space="preserve"> </w:t>
      </w:r>
    </w:p>
    <w:p w14:paraId="4D35A996" w14:textId="77777777" w:rsidR="00680284" w:rsidRDefault="00680284" w:rsidP="00680284">
      <w:pPr>
        <w:tabs>
          <w:tab w:val="left" w:pos="6600"/>
        </w:tabs>
        <w:spacing w:after="0" w:line="240" w:lineRule="auto"/>
        <w:jc w:val="both"/>
        <w:rPr>
          <w:rFonts w:ascii="Times New Roman" w:eastAsia="Times New Roman" w:hAnsi="Times New Roman" w:cs="Times New Roman"/>
          <w:color w:val="202020"/>
          <w:sz w:val="24"/>
          <w:szCs w:val="24"/>
          <w:lang w:eastAsia="et-EE"/>
        </w:rPr>
      </w:pPr>
    </w:p>
    <w:p w14:paraId="6BEDEDCF" w14:textId="77777777" w:rsidR="004D6CD2" w:rsidRDefault="00C905F7" w:rsidP="00C905F7">
      <w:pPr>
        <w:pStyle w:val="NoSpacing"/>
        <w:jc w:val="both"/>
        <w:rPr>
          <w:rFonts w:eastAsia="Times New Roman" w:cs="Times New Roman"/>
          <w:color w:val="202020"/>
          <w:szCs w:val="24"/>
          <w:lang w:eastAsia="et-EE"/>
        </w:rPr>
      </w:pPr>
      <w:r>
        <w:rPr>
          <w:rFonts w:eastAsia="Times New Roman" w:cs="Times New Roman"/>
          <w:color w:val="202020"/>
          <w:szCs w:val="24"/>
          <w:lang w:eastAsia="et-EE"/>
        </w:rPr>
        <w:t xml:space="preserve">Kuivõrd muudatusega kaasneb põhiõiguste riive, on ebasoovitavate mõjude risk suur. </w:t>
      </w:r>
      <w:r w:rsidR="001F7472" w:rsidRPr="00FA62DD">
        <w:rPr>
          <w:rFonts w:cs="Times New Roman"/>
          <w:szCs w:val="24"/>
          <w:shd w:val="clear" w:color="auto" w:fill="FFFFFF"/>
        </w:rPr>
        <w:t>Põhiõiguse riivel peab olema PS-ga kooskõlas olev eesmärk ning riive peab olema eesmärgi saavutamiseks proportsionaalne. Siinkohal on oluline märkida, et</w:t>
      </w:r>
      <w:r w:rsidR="001F7472" w:rsidRPr="00FA62DD">
        <w:rPr>
          <w:rFonts w:eastAsia="Times New Roman" w:cs="Times New Roman"/>
          <w:color w:val="202020"/>
          <w:szCs w:val="24"/>
          <w:lang w:eastAsia="et-EE"/>
        </w:rPr>
        <w:t xml:space="preserve"> infot küsitakse ja taustakontrolle tehakse laiemalt turvalisuse tagamise eesmärgil, et isiku usaldusväärsuses veenduda. </w:t>
      </w:r>
      <w:r w:rsidR="0065709E" w:rsidRPr="008D3638">
        <w:rPr>
          <w:rFonts w:eastAsia="Times New Roman" w:cs="Times New Roman"/>
          <w:color w:val="202020"/>
          <w:szCs w:val="24"/>
          <w:lang w:eastAsia="et-EE"/>
        </w:rPr>
        <w:t>Isikuankeedis küsitakse ainult seadusest tulenevaid andmeid ja neid, mis on vajalikud, et hinnata kandideerija sobivust päästemeeskonna reservi liikmeks.</w:t>
      </w:r>
      <w:r w:rsidR="0065709E" w:rsidRPr="00FA62DD">
        <w:rPr>
          <w:rFonts w:eastAsia="Times New Roman" w:cs="Times New Roman"/>
          <w:color w:val="202020"/>
          <w:szCs w:val="24"/>
          <w:lang w:eastAsia="et-EE"/>
        </w:rPr>
        <w:t xml:space="preserve"> Oluline on märkida, et p</w:t>
      </w:r>
      <w:r w:rsidR="001F7472" w:rsidRPr="00FA62DD">
        <w:rPr>
          <w:rFonts w:eastAsia="Times New Roman" w:cs="Times New Roman"/>
          <w:color w:val="202020"/>
          <w:szCs w:val="24"/>
          <w:lang w:eastAsia="et-EE"/>
        </w:rPr>
        <w:t xml:space="preserve">äästemeeskonna reservi liikmed kaasatakse tegevustesse, mis </w:t>
      </w:r>
      <w:r w:rsidR="000C6A23" w:rsidRPr="00FA62DD">
        <w:rPr>
          <w:rFonts w:eastAsia="Times New Roman" w:cs="Times New Roman"/>
          <w:color w:val="202020"/>
          <w:szCs w:val="24"/>
          <w:lang w:eastAsia="et-EE"/>
        </w:rPr>
        <w:t>peavad tagama</w:t>
      </w:r>
      <w:r w:rsidR="001F7472" w:rsidRPr="00FA62DD">
        <w:rPr>
          <w:rFonts w:eastAsia="Times New Roman" w:cs="Times New Roman"/>
          <w:color w:val="202020"/>
          <w:szCs w:val="24"/>
          <w:lang w:eastAsia="et-EE"/>
        </w:rPr>
        <w:t xml:space="preserve"> siseturvalisust ja riigi julgeolekut ning </w:t>
      </w:r>
      <w:r w:rsidR="000C6A23" w:rsidRPr="00FA62DD">
        <w:rPr>
          <w:rFonts w:eastAsia="Times New Roman" w:cs="Times New Roman"/>
          <w:color w:val="202020"/>
          <w:szCs w:val="24"/>
          <w:lang w:eastAsia="et-EE"/>
        </w:rPr>
        <w:t>esindama</w:t>
      </w:r>
      <w:r w:rsidR="001F7472" w:rsidRPr="00FA62DD">
        <w:rPr>
          <w:rFonts w:eastAsia="Times New Roman" w:cs="Times New Roman"/>
          <w:color w:val="202020"/>
          <w:szCs w:val="24"/>
          <w:lang w:eastAsia="et-EE"/>
        </w:rPr>
        <w:t xml:space="preserve"> Eesti riiki</w:t>
      </w:r>
      <w:r w:rsidR="00E44707" w:rsidRPr="00FA62DD">
        <w:rPr>
          <w:rFonts w:eastAsia="Times New Roman" w:cs="Times New Roman"/>
          <w:color w:val="202020"/>
          <w:szCs w:val="24"/>
          <w:lang w:eastAsia="et-EE"/>
        </w:rPr>
        <w:t>.</w:t>
      </w:r>
      <w:r w:rsidR="001F7472" w:rsidRPr="00FA62DD">
        <w:rPr>
          <w:rFonts w:eastAsia="Times New Roman" w:cs="Times New Roman"/>
          <w:color w:val="202020"/>
          <w:szCs w:val="24"/>
          <w:lang w:eastAsia="et-EE"/>
        </w:rPr>
        <w:t xml:space="preserve"> Võttes arvesse kiireloomulisel missioonil osalemise olemust, julgeolekuolukorda ning infot, millega päästemeeskonna ja selle reservi liige puutub kokku, on taustakontroll proportsionaalne meede selleks, et tagada vajalik turvalisus ja ohutus.</w:t>
      </w:r>
      <w:r w:rsidR="0065709E" w:rsidRPr="00FA62DD">
        <w:rPr>
          <w:rFonts w:eastAsia="Times New Roman" w:cs="Times New Roman"/>
          <w:color w:val="202020"/>
          <w:szCs w:val="24"/>
          <w:lang w:eastAsia="et-EE"/>
        </w:rPr>
        <w:t xml:space="preserve"> Seejuures ei ole kõnealust eesmärki võimalik vähemalt sama hästi saavutada mõnel muul, üksikisikut vähem rõhuval viisil (näiteks ei piisa ainult isiku suusõnalistest ütlustest). </w:t>
      </w:r>
      <w:r w:rsidR="004D6CD2">
        <w:rPr>
          <w:rFonts w:eastAsia="Times New Roman" w:cs="Times New Roman"/>
          <w:color w:val="202020"/>
          <w:szCs w:val="24"/>
          <w:lang w:eastAsia="et-EE"/>
        </w:rPr>
        <w:t>I</w:t>
      </w:r>
      <w:r w:rsidR="00F4680C" w:rsidRPr="00FA62DD">
        <w:rPr>
          <w:rFonts w:eastAsia="Times New Roman" w:cs="Times New Roman"/>
          <w:color w:val="202020"/>
          <w:szCs w:val="24"/>
          <w:lang w:eastAsia="et-EE"/>
        </w:rPr>
        <w:t xml:space="preserve">nimeste turvalisus ja ohutus ning avaliku korra kaitse kaaluvad üles riivest tingitud kahju. </w:t>
      </w:r>
    </w:p>
    <w:p w14:paraId="38D1877F" w14:textId="77777777" w:rsidR="004D6CD2" w:rsidRDefault="004D6CD2" w:rsidP="00C905F7">
      <w:pPr>
        <w:pStyle w:val="NoSpacing"/>
        <w:jc w:val="both"/>
        <w:rPr>
          <w:rFonts w:eastAsia="Times New Roman" w:cs="Times New Roman"/>
          <w:color w:val="202020"/>
          <w:szCs w:val="24"/>
          <w:lang w:eastAsia="et-EE"/>
        </w:rPr>
      </w:pPr>
    </w:p>
    <w:p w14:paraId="58D55D65" w14:textId="77777777" w:rsidR="00F4680C" w:rsidRDefault="00F4680C" w:rsidP="00F4680C">
      <w:pPr>
        <w:tabs>
          <w:tab w:val="left" w:pos="6600"/>
        </w:tabs>
        <w:spacing w:after="0" w:line="240" w:lineRule="auto"/>
        <w:jc w:val="both"/>
        <w:rPr>
          <w:rFonts w:ascii="Times New Roman" w:hAnsi="Times New Roman" w:cs="Times New Roman"/>
          <w:bCs/>
          <w:sz w:val="24"/>
          <w:szCs w:val="24"/>
        </w:rPr>
      </w:pPr>
      <w:r w:rsidRPr="002F6F99">
        <w:rPr>
          <w:rFonts w:ascii="Times New Roman" w:eastAsia="Times New Roman" w:hAnsi="Times New Roman" w:cs="Times New Roman"/>
          <w:color w:val="202020"/>
          <w:sz w:val="24"/>
          <w:szCs w:val="24"/>
          <w:lang w:eastAsia="et-EE"/>
        </w:rPr>
        <w:t xml:space="preserve">Isikuandmete töötlemisega kaasneb ka riive isikuandmete kaitse õigusele, kuna taustakontrolli tehes töödeldakse isiku kohta erinevaid andmeid, et veenduda tema usaldusvääruses. </w:t>
      </w:r>
      <w:r w:rsidRPr="002F6F99">
        <w:rPr>
          <w:rFonts w:ascii="Times New Roman" w:eastAsia="Times New Roman" w:hAnsi="Times New Roman" w:cs="Times New Roman"/>
          <w:sz w:val="24"/>
          <w:szCs w:val="24"/>
        </w:rPr>
        <w:t xml:space="preserve">Isikuandmete kaitse üldmääruse artikli 35 lõikes 1 on sätestatud, et kui teatavat tüüpi isikuandmete töötlemise, eelkõige uut tehnoloogiat kasutava töötlemise tulemusena ning isikuandmete töötlemise laadi, ulatust, konteksti ja eesmärke arvesse võttes tekib tõenäoliselt füüsiliste isikute õigustele ja vabadustele suur oht, hindab vastutav töötleja enne isikuandmete töötlemist kavandatavate isikuandmete töötlemise toimingute mõju isikuandmete kaitsele. Kui lisada PäästeS-i õigus andmeid töödelda, et hinnata isiku sobivust päästemeeskonna reservi liikmena osaleda kiireloomulistel missioonidel, ei tekita see isikute õigustele ja vabadustele suurt ohtu, mis eeldaks eraldi andmekaitsealase mõjuhinnangu koostamist. </w:t>
      </w:r>
      <w:r w:rsidRPr="002F6F99">
        <w:rPr>
          <w:rFonts w:ascii="Times New Roman" w:hAnsi="Times New Roman" w:cs="Times New Roman"/>
          <w:bCs/>
          <w:sz w:val="24"/>
          <w:szCs w:val="24"/>
        </w:rPr>
        <w:t>Tegemist ei ole eriliiki isikuandmete ulatusliku töötlemise ega isiklike aspektide süstemaatilise ja ulatusliku hindamisega, mis põhineks automaatsel isikuandmete töötlemisel. Ka ei kaasne muudatusega avalike alade ulatuslikku süstemaatilist jälgimist.</w:t>
      </w:r>
    </w:p>
    <w:p w14:paraId="5209E63A" w14:textId="77777777" w:rsidR="00F4680C" w:rsidRPr="002F6F99" w:rsidRDefault="00F4680C" w:rsidP="006B07AE">
      <w:pPr>
        <w:tabs>
          <w:tab w:val="left" w:pos="6600"/>
        </w:tabs>
        <w:spacing w:after="0" w:line="240" w:lineRule="auto"/>
        <w:jc w:val="both"/>
        <w:rPr>
          <w:rFonts w:ascii="Times New Roman" w:eastAsia="Times New Roman" w:hAnsi="Times New Roman" w:cs="Times New Roman"/>
          <w:color w:val="202020"/>
          <w:sz w:val="24"/>
          <w:szCs w:val="24"/>
          <w:lang w:eastAsia="et-EE"/>
        </w:rPr>
      </w:pPr>
    </w:p>
    <w:p w14:paraId="46514942" w14:textId="1E8C86AD" w:rsidR="0054225F" w:rsidRDefault="004203E8" w:rsidP="004203E8">
      <w:pPr>
        <w:spacing w:after="0" w:line="240" w:lineRule="auto"/>
        <w:jc w:val="both"/>
        <w:rPr>
          <w:rFonts w:ascii="Times New Roman" w:eastAsia="Times New Roman" w:hAnsi="Times New Roman" w:cs="Times New Roman"/>
          <w:sz w:val="24"/>
          <w:szCs w:val="24"/>
        </w:rPr>
      </w:pPr>
      <w:r w:rsidRPr="002F6F99">
        <w:rPr>
          <w:rFonts w:ascii="Times New Roman" w:eastAsia="Times New Roman" w:hAnsi="Times New Roman" w:cs="Times New Roman"/>
          <w:sz w:val="24"/>
          <w:szCs w:val="24"/>
        </w:rPr>
        <w:t xml:space="preserve">Isikuandmeid säilitatakse turvalises keskkonnas nagu kõigi teenistujate andmeid. Seega ei teki päästemeeskonna reservi liikme kandidaatide ja päästemeeskonna reservi liikmete andmete töötlemisel ka suuremaid turvariske. Juurdepääs sellistele andmetele on reguleeritud asutuse sees. Arvestades, et isikud ise esitavad </w:t>
      </w:r>
      <w:r w:rsidR="004568C4" w:rsidRPr="002F6F99">
        <w:rPr>
          <w:rFonts w:ascii="Times New Roman" w:eastAsia="Times New Roman" w:hAnsi="Times New Roman" w:cs="Times New Roman"/>
          <w:sz w:val="24"/>
          <w:szCs w:val="24"/>
        </w:rPr>
        <w:t>vormil nõutud andmed</w:t>
      </w:r>
      <w:r w:rsidRPr="002F6F99">
        <w:rPr>
          <w:rFonts w:ascii="Times New Roman" w:eastAsia="Times New Roman" w:hAnsi="Times New Roman" w:cs="Times New Roman"/>
          <w:sz w:val="24"/>
          <w:szCs w:val="24"/>
        </w:rPr>
        <w:t>, teavad nad arvestada, kuidas ja mis eesmärgil nende andmeid töödeldakse</w:t>
      </w:r>
      <w:r w:rsidR="00287CFD" w:rsidRPr="002F6F99">
        <w:rPr>
          <w:rFonts w:ascii="Times New Roman" w:eastAsia="Times New Roman" w:hAnsi="Times New Roman" w:cs="Times New Roman"/>
          <w:sz w:val="24"/>
          <w:szCs w:val="24"/>
        </w:rPr>
        <w:t xml:space="preserve">, mh on nad teadlikud sellest, et läbida tuleb taustakontroll, mille raames nende isikuandmeid töödeldakse. </w:t>
      </w:r>
    </w:p>
    <w:p w14:paraId="6C5D5CB8" w14:textId="77777777" w:rsidR="008E4E5D" w:rsidRDefault="008E4E5D" w:rsidP="004203E8">
      <w:pPr>
        <w:spacing w:after="0" w:line="240" w:lineRule="auto"/>
        <w:jc w:val="both"/>
        <w:rPr>
          <w:rFonts w:ascii="Times New Roman" w:eastAsia="Times New Roman" w:hAnsi="Times New Roman" w:cs="Times New Roman"/>
          <w:sz w:val="24"/>
          <w:szCs w:val="24"/>
        </w:rPr>
      </w:pPr>
    </w:p>
    <w:p w14:paraId="24E18315" w14:textId="77777777" w:rsidR="00CA34E6" w:rsidRDefault="00CA34E6" w:rsidP="0099676F">
      <w:pPr>
        <w:tabs>
          <w:tab w:val="left" w:pos="6600"/>
        </w:tabs>
        <w:spacing w:after="0" w:line="240" w:lineRule="auto"/>
        <w:jc w:val="both"/>
        <w:rPr>
          <w:rFonts w:ascii="Times New Roman" w:eastAsia="Times New Roman" w:hAnsi="Times New Roman" w:cs="Times New Roman"/>
          <w:b/>
          <w:bCs/>
          <w:color w:val="202020"/>
          <w:sz w:val="24"/>
          <w:szCs w:val="24"/>
          <w:lang w:eastAsia="et-EE"/>
        </w:rPr>
      </w:pPr>
      <w:r>
        <w:rPr>
          <w:rFonts w:ascii="Times New Roman" w:eastAsia="Times New Roman" w:hAnsi="Times New Roman" w:cs="Times New Roman"/>
          <w:b/>
          <w:bCs/>
          <w:color w:val="202020"/>
          <w:sz w:val="24"/>
          <w:szCs w:val="24"/>
          <w:lang w:eastAsia="et-EE"/>
        </w:rPr>
        <w:t>Järeldus mõju olulisuse kohta</w:t>
      </w:r>
    </w:p>
    <w:p w14:paraId="1C324093" w14:textId="6C10970E" w:rsidR="0099676F" w:rsidRPr="00CA34E6" w:rsidRDefault="001B12B7" w:rsidP="0099676F">
      <w:pPr>
        <w:tabs>
          <w:tab w:val="left" w:pos="6600"/>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02020"/>
          <w:sz w:val="24"/>
          <w:szCs w:val="24"/>
          <w:lang w:eastAsia="et-EE"/>
        </w:rPr>
        <w:t>Võttes arvesse ebasoovitavate mõjude riski, on k</w:t>
      </w:r>
      <w:r w:rsidRPr="00CA34E6">
        <w:rPr>
          <w:rFonts w:ascii="Times New Roman" w:eastAsia="Times New Roman" w:hAnsi="Times New Roman" w:cs="Times New Roman"/>
          <w:color w:val="202020"/>
          <w:sz w:val="24"/>
          <w:szCs w:val="24"/>
          <w:lang w:eastAsia="et-EE"/>
        </w:rPr>
        <w:t xml:space="preserve">okkuvõttes </w:t>
      </w:r>
      <w:r w:rsidR="0099676F" w:rsidRPr="00CA34E6">
        <w:rPr>
          <w:rFonts w:ascii="Times New Roman" w:eastAsia="Times New Roman" w:hAnsi="Times New Roman" w:cs="Times New Roman"/>
          <w:color w:val="202020"/>
          <w:sz w:val="24"/>
          <w:szCs w:val="24"/>
          <w:lang w:eastAsia="et-EE"/>
        </w:rPr>
        <w:t xml:space="preserve">muudatuse mõju </w:t>
      </w:r>
      <w:r w:rsidR="000C6A23">
        <w:rPr>
          <w:rFonts w:ascii="Times New Roman" w:eastAsia="Times New Roman" w:hAnsi="Times New Roman" w:cs="Times New Roman"/>
          <w:color w:val="202020"/>
          <w:sz w:val="24"/>
          <w:szCs w:val="24"/>
          <w:lang w:eastAsia="et-EE"/>
        </w:rPr>
        <w:t>sihtrühma jaoks</w:t>
      </w:r>
      <w:r w:rsidR="003013E3">
        <w:rPr>
          <w:rFonts w:ascii="Times New Roman" w:eastAsia="Times New Roman" w:hAnsi="Times New Roman" w:cs="Times New Roman"/>
          <w:color w:val="202020"/>
          <w:sz w:val="24"/>
          <w:szCs w:val="24"/>
          <w:lang w:eastAsia="et-EE"/>
        </w:rPr>
        <w:t xml:space="preserve"> </w:t>
      </w:r>
      <w:r w:rsidR="004203E8" w:rsidRPr="00CA34E6">
        <w:rPr>
          <w:rFonts w:ascii="Times New Roman" w:eastAsia="Times New Roman" w:hAnsi="Times New Roman" w:cs="Times New Roman"/>
          <w:color w:val="202020"/>
          <w:sz w:val="24"/>
          <w:szCs w:val="24"/>
          <w:lang w:eastAsia="et-EE"/>
        </w:rPr>
        <w:t>oluli</w:t>
      </w:r>
      <w:r w:rsidR="004203E8">
        <w:rPr>
          <w:rFonts w:ascii="Times New Roman" w:eastAsia="Times New Roman" w:hAnsi="Times New Roman" w:cs="Times New Roman"/>
          <w:color w:val="202020"/>
          <w:sz w:val="24"/>
          <w:szCs w:val="24"/>
          <w:lang w:eastAsia="et-EE"/>
        </w:rPr>
        <w:t>ne.</w:t>
      </w:r>
    </w:p>
    <w:p w14:paraId="4EE3F58F" w14:textId="77777777" w:rsidR="0099676F" w:rsidRDefault="0099676F" w:rsidP="0099676F">
      <w:pPr>
        <w:tabs>
          <w:tab w:val="left" w:pos="6600"/>
        </w:tabs>
        <w:spacing w:after="0" w:line="240" w:lineRule="auto"/>
        <w:jc w:val="both"/>
        <w:rPr>
          <w:rFonts w:ascii="Times New Roman" w:hAnsi="Times New Roman" w:cs="Times New Roman"/>
          <w:b/>
          <w:sz w:val="24"/>
          <w:szCs w:val="24"/>
          <w:u w:val="single"/>
        </w:rPr>
      </w:pPr>
    </w:p>
    <w:p w14:paraId="1A504498" w14:textId="77777777" w:rsidR="0099676F" w:rsidRPr="00783252" w:rsidRDefault="0099676F" w:rsidP="0099676F">
      <w:pPr>
        <w:tabs>
          <w:tab w:val="left" w:pos="6600"/>
        </w:tabs>
        <w:spacing w:after="0" w:line="240" w:lineRule="auto"/>
        <w:jc w:val="both"/>
        <w:rPr>
          <w:rFonts w:ascii="Times New Roman" w:hAnsi="Times New Roman" w:cs="Times New Roman"/>
          <w:b/>
          <w:sz w:val="24"/>
          <w:szCs w:val="24"/>
        </w:rPr>
      </w:pPr>
      <w:bookmarkStart w:id="33" w:name="_Hlk183186466"/>
      <w:r w:rsidRPr="00783252">
        <w:rPr>
          <w:rFonts w:ascii="Times New Roman" w:hAnsi="Times New Roman" w:cs="Times New Roman"/>
          <w:b/>
          <w:sz w:val="24"/>
          <w:szCs w:val="24"/>
        </w:rPr>
        <w:t>Muudatus III: Häirekeskus saab hädaabinumbri 112 kaitseks teenuse toimepidevust ohustavale ühendusele rakendada ooteaega</w:t>
      </w:r>
    </w:p>
    <w:bookmarkEnd w:id="33"/>
    <w:p w14:paraId="1464464D" w14:textId="77777777" w:rsidR="0099676F" w:rsidRDefault="0099676F" w:rsidP="0099676F">
      <w:pPr>
        <w:tabs>
          <w:tab w:val="left" w:pos="6600"/>
        </w:tabs>
        <w:spacing w:after="0" w:line="240" w:lineRule="auto"/>
        <w:jc w:val="both"/>
        <w:rPr>
          <w:rFonts w:ascii="Times New Roman" w:hAnsi="Times New Roman" w:cs="Times New Roman"/>
          <w:b/>
          <w:sz w:val="24"/>
          <w:szCs w:val="24"/>
          <w:u w:val="single"/>
        </w:rPr>
      </w:pPr>
    </w:p>
    <w:p w14:paraId="65E9AB99" w14:textId="77777777" w:rsidR="0099676F" w:rsidRPr="008F3897" w:rsidRDefault="0099676F" w:rsidP="0099676F">
      <w:pPr>
        <w:tabs>
          <w:tab w:val="left" w:pos="6600"/>
        </w:tabs>
        <w:spacing w:after="0" w:line="240" w:lineRule="auto"/>
        <w:jc w:val="both"/>
        <w:rPr>
          <w:rFonts w:ascii="Times New Roman" w:hAnsi="Times New Roman" w:cs="Times New Roman"/>
          <w:i/>
          <w:sz w:val="24"/>
          <w:szCs w:val="24"/>
        </w:rPr>
      </w:pPr>
      <w:r w:rsidRPr="008F3897">
        <w:rPr>
          <w:rFonts w:ascii="Times New Roman" w:hAnsi="Times New Roman" w:cs="Times New Roman"/>
          <w:sz w:val="24"/>
          <w:szCs w:val="24"/>
        </w:rPr>
        <w:t>Muudatuse kohaselt võib hädaabi</w:t>
      </w:r>
      <w:r>
        <w:rPr>
          <w:rFonts w:ascii="Times New Roman" w:hAnsi="Times New Roman" w:cs="Times New Roman"/>
          <w:sz w:val="24"/>
          <w:szCs w:val="24"/>
        </w:rPr>
        <w:t xml:space="preserve">teadete menetlemise </w:t>
      </w:r>
      <w:r w:rsidRPr="008F3897">
        <w:rPr>
          <w:rFonts w:ascii="Times New Roman" w:hAnsi="Times New Roman" w:cs="Times New Roman"/>
          <w:sz w:val="24"/>
          <w:szCs w:val="24"/>
        </w:rPr>
        <w:t xml:space="preserve">toimepidevuse tagamiseks rakendada teenust ohustavale </w:t>
      </w:r>
      <w:r>
        <w:rPr>
          <w:rFonts w:ascii="Times New Roman" w:hAnsi="Times New Roman" w:cs="Times New Roman"/>
          <w:sz w:val="24"/>
          <w:szCs w:val="24"/>
        </w:rPr>
        <w:t>terminalseadmega ühendusele</w:t>
      </w:r>
      <w:r w:rsidRPr="008F3897">
        <w:rPr>
          <w:rFonts w:ascii="Times New Roman" w:hAnsi="Times New Roman" w:cs="Times New Roman"/>
          <w:sz w:val="24"/>
          <w:szCs w:val="24"/>
        </w:rPr>
        <w:t xml:space="preserve"> ooteaega. </w:t>
      </w:r>
      <w:r>
        <w:rPr>
          <w:rFonts w:ascii="Times New Roman" w:hAnsi="Times New Roman" w:cs="Times New Roman"/>
          <w:sz w:val="24"/>
          <w:szCs w:val="24"/>
        </w:rPr>
        <w:t>Abivajaduseta ühenduse</w:t>
      </w:r>
      <w:r w:rsidRPr="008F3897">
        <w:rPr>
          <w:rFonts w:ascii="Times New Roman" w:hAnsi="Times New Roman" w:cs="Times New Roman"/>
          <w:sz w:val="24"/>
          <w:szCs w:val="24"/>
        </w:rPr>
        <w:t xml:space="preserve"> ootelepane</w:t>
      </w:r>
      <w:r>
        <w:rPr>
          <w:rFonts w:ascii="Times New Roman" w:hAnsi="Times New Roman" w:cs="Times New Roman"/>
          <w:sz w:val="24"/>
          <w:szCs w:val="24"/>
        </w:rPr>
        <w:t xml:space="preserve">kuga </w:t>
      </w:r>
      <w:r w:rsidRPr="008F3897">
        <w:rPr>
          <w:rFonts w:ascii="Times New Roman" w:hAnsi="Times New Roman" w:cs="Times New Roman"/>
          <w:sz w:val="24"/>
          <w:szCs w:val="24"/>
        </w:rPr>
        <w:t xml:space="preserve">saab kaitsta </w:t>
      </w:r>
      <w:r>
        <w:rPr>
          <w:rFonts w:ascii="Times New Roman" w:hAnsi="Times New Roman" w:cs="Times New Roman"/>
          <w:sz w:val="24"/>
          <w:szCs w:val="24"/>
        </w:rPr>
        <w:t>hädaabiteadete menetlemise toimepidevust</w:t>
      </w:r>
      <w:r w:rsidRPr="008F3897">
        <w:rPr>
          <w:rFonts w:ascii="Times New Roman" w:hAnsi="Times New Roman" w:cs="Times New Roman"/>
          <w:sz w:val="24"/>
          <w:szCs w:val="24"/>
        </w:rPr>
        <w:t xml:space="preserve"> </w:t>
      </w:r>
      <w:r>
        <w:rPr>
          <w:rFonts w:ascii="Times New Roman" w:hAnsi="Times New Roman" w:cs="Times New Roman"/>
          <w:sz w:val="24"/>
          <w:szCs w:val="24"/>
        </w:rPr>
        <w:t xml:space="preserve">hädaabinumbri 112 </w:t>
      </w:r>
      <w:r w:rsidRPr="008F3897">
        <w:rPr>
          <w:rFonts w:ascii="Times New Roman" w:hAnsi="Times New Roman" w:cs="Times New Roman"/>
          <w:sz w:val="24"/>
          <w:szCs w:val="24"/>
        </w:rPr>
        <w:t>kõneliine ummistava tegevuse korral.</w:t>
      </w:r>
    </w:p>
    <w:p w14:paraId="5068EC31" w14:textId="77777777" w:rsidR="0099676F" w:rsidRDefault="0099676F" w:rsidP="0099676F">
      <w:pPr>
        <w:tabs>
          <w:tab w:val="left" w:pos="6600"/>
        </w:tabs>
        <w:spacing w:after="0" w:line="240" w:lineRule="auto"/>
        <w:jc w:val="both"/>
        <w:rPr>
          <w:rFonts w:ascii="Times New Roman" w:hAnsi="Times New Roman" w:cs="Times New Roman"/>
          <w:b/>
          <w:i/>
          <w:sz w:val="24"/>
          <w:szCs w:val="24"/>
        </w:rPr>
      </w:pPr>
    </w:p>
    <w:p w14:paraId="6439E4F2" w14:textId="77777777" w:rsidR="0099676F" w:rsidRPr="00B51AA5" w:rsidRDefault="0099676F" w:rsidP="0099676F">
      <w:pPr>
        <w:tabs>
          <w:tab w:val="left" w:pos="6600"/>
        </w:tabs>
        <w:spacing w:after="0" w:line="240" w:lineRule="auto"/>
        <w:jc w:val="both"/>
        <w:rPr>
          <w:rFonts w:ascii="Times New Roman" w:hAnsi="Times New Roman" w:cs="Times New Roman"/>
          <w:b/>
          <w:i/>
          <w:sz w:val="24"/>
          <w:szCs w:val="24"/>
        </w:rPr>
      </w:pPr>
      <w:r w:rsidRPr="00B51AA5">
        <w:rPr>
          <w:rFonts w:ascii="Times New Roman" w:hAnsi="Times New Roman" w:cs="Times New Roman"/>
          <w:b/>
          <w:i/>
          <w:sz w:val="24"/>
          <w:szCs w:val="24"/>
        </w:rPr>
        <w:t>Mõju riigiasutuste töökorraldusele</w:t>
      </w:r>
    </w:p>
    <w:p w14:paraId="1C110D41" w14:textId="77777777" w:rsidR="0099676F" w:rsidRPr="00854DDF" w:rsidRDefault="0099676F" w:rsidP="0099676F">
      <w:pPr>
        <w:tabs>
          <w:tab w:val="left" w:pos="6600"/>
        </w:tabs>
        <w:spacing w:after="0" w:line="240" w:lineRule="auto"/>
        <w:jc w:val="both"/>
        <w:rPr>
          <w:rFonts w:ascii="Times New Roman" w:hAnsi="Times New Roman" w:cs="Times New Roman"/>
          <w:sz w:val="24"/>
          <w:szCs w:val="24"/>
        </w:rPr>
      </w:pPr>
    </w:p>
    <w:p w14:paraId="55363B52"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 xml:space="preserve">Mõju sihtrühm I </w:t>
      </w:r>
    </w:p>
    <w:p w14:paraId="1C8EA849" w14:textId="371C2185" w:rsidR="0099676F" w:rsidRDefault="0099676F" w:rsidP="0099676F">
      <w:pPr>
        <w:tabs>
          <w:tab w:val="left" w:pos="6600"/>
        </w:tabs>
        <w:spacing w:after="0" w:line="240" w:lineRule="auto"/>
        <w:jc w:val="both"/>
        <w:rPr>
          <w:rFonts w:ascii="Times New Roman" w:hAnsi="Times New Roman" w:cs="Times New Roman"/>
          <w:sz w:val="24"/>
          <w:szCs w:val="24"/>
        </w:rPr>
      </w:pPr>
      <w:r w:rsidRPr="00724747">
        <w:rPr>
          <w:rFonts w:ascii="Times New Roman" w:hAnsi="Times New Roman" w:cs="Times New Roman"/>
          <w:b/>
          <w:sz w:val="24"/>
          <w:szCs w:val="24"/>
        </w:rPr>
        <w:t>Häirekeskus.</w:t>
      </w:r>
      <w:r w:rsidRPr="00724747">
        <w:rPr>
          <w:rFonts w:ascii="Times New Roman" w:hAnsi="Times New Roman" w:cs="Times New Roman"/>
          <w:sz w:val="24"/>
          <w:szCs w:val="24"/>
        </w:rPr>
        <w:t xml:space="preserve"> Hinnangute kohaselt puudutab muudatus enamikku Häirekeskuse teenistujaid – teenistuskohti on asutuses kuni 2</w:t>
      </w:r>
      <w:r>
        <w:rPr>
          <w:rFonts w:ascii="Times New Roman" w:hAnsi="Times New Roman" w:cs="Times New Roman"/>
          <w:sz w:val="24"/>
          <w:szCs w:val="24"/>
        </w:rPr>
        <w:t>65</w:t>
      </w:r>
      <w:r w:rsidRPr="00724747">
        <w:rPr>
          <w:rStyle w:val="FootnoteReference"/>
          <w:rFonts w:ascii="Times New Roman" w:hAnsi="Times New Roman"/>
          <w:sz w:val="24"/>
          <w:szCs w:val="24"/>
        </w:rPr>
        <w:footnoteReference w:id="73"/>
      </w:r>
      <w:r w:rsidRPr="00724747">
        <w:rPr>
          <w:rFonts w:ascii="Times New Roman" w:hAnsi="Times New Roman" w:cs="Times New Roman"/>
          <w:sz w:val="24"/>
          <w:szCs w:val="24"/>
        </w:rPr>
        <w:t>.</w:t>
      </w:r>
      <w:r>
        <w:rPr>
          <w:rFonts w:ascii="Times New Roman" w:hAnsi="Times New Roman" w:cs="Times New Roman"/>
          <w:sz w:val="24"/>
          <w:szCs w:val="24"/>
        </w:rPr>
        <w:t xml:space="preserve"> Muudatus avaldab kõige olulisemat mõju päästekorraldajate tööle</w:t>
      </w:r>
      <w:r w:rsidRPr="00D03748">
        <w:rPr>
          <w:rFonts w:ascii="Times New Roman" w:hAnsi="Times New Roman" w:cs="Times New Roman"/>
          <w:sz w:val="24"/>
          <w:szCs w:val="24"/>
        </w:rPr>
        <w:t xml:space="preserve">, kes moodustavad valdava osa Häirekeskuse teenistujatest. </w:t>
      </w:r>
      <w:r w:rsidR="00831268" w:rsidRPr="00A01CA7">
        <w:rPr>
          <w:rFonts w:ascii="Times New Roman" w:hAnsi="Times New Roman"/>
          <w:color w:val="000000"/>
          <w:sz w:val="24"/>
          <w:szCs w:val="24"/>
        </w:rPr>
        <w:t>Arvestades riigiametnike ja töötajate koguarvu, on sihtrühma suurus väike.</w:t>
      </w:r>
    </w:p>
    <w:p w14:paraId="27DAB6C9" w14:textId="77777777" w:rsidR="0099676F" w:rsidRDefault="0099676F" w:rsidP="0099676F">
      <w:pPr>
        <w:tabs>
          <w:tab w:val="left" w:pos="6600"/>
        </w:tabs>
        <w:spacing w:after="0" w:line="240" w:lineRule="auto"/>
        <w:jc w:val="both"/>
        <w:rPr>
          <w:rFonts w:ascii="Times New Roman" w:hAnsi="Times New Roman" w:cs="Times New Roman"/>
          <w:sz w:val="24"/>
          <w:szCs w:val="24"/>
        </w:rPr>
      </w:pPr>
    </w:p>
    <w:p w14:paraId="0CA314B0"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14:paraId="675D6B58" w14:textId="561BBBE4" w:rsidR="0099676F" w:rsidRDefault="0099676F" w:rsidP="0099676F">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koostajad näevad ka kõnesoleva muudatuse peamist mõju Häirekeskuse osutatava hädaabiteenuse toimepidevusele – hädaabinumbri 112 sideliine ummistavate või muul viisil hädaabinumbril 112 ilma abivajaduseta tehtavate ja tööd segavate kõnede korral on need võimalik panna teatud ajavahemikuks ootele. </w:t>
      </w:r>
      <w:r w:rsidR="00FC3D86">
        <w:rPr>
          <w:rFonts w:ascii="Times New Roman" w:hAnsi="Times New Roman" w:cs="Times New Roman"/>
          <w:sz w:val="24"/>
          <w:szCs w:val="24"/>
        </w:rPr>
        <w:t>S</w:t>
      </w:r>
      <w:r>
        <w:rPr>
          <w:rFonts w:ascii="Times New Roman" w:hAnsi="Times New Roman" w:cs="Times New Roman"/>
          <w:sz w:val="24"/>
          <w:szCs w:val="24"/>
        </w:rPr>
        <w:t>uhtluseta lühikesed, vaid mõned sekundid kestvad kõned ehk nn tirtsutamised ei jõua selle aja jooksul liinile.</w:t>
      </w:r>
      <w:r w:rsidR="00680693" w:rsidRPr="00680693">
        <w:rPr>
          <w:i/>
          <w:iCs/>
          <w:color w:val="4EA72E"/>
        </w:rPr>
        <w:t xml:space="preserve"> </w:t>
      </w:r>
      <w:r w:rsidR="00680693" w:rsidRPr="00680693">
        <w:rPr>
          <w:rFonts w:ascii="Times New Roman" w:hAnsi="Times New Roman" w:cs="Times New Roman"/>
          <w:sz w:val="24"/>
          <w:szCs w:val="24"/>
        </w:rPr>
        <w:t>Kuni kahe sekundilisi helistaja poolt loobutud kõnesid on 10% kõikidest hädaabinumbrile 112 laekuvatest kõnedest (kokku on helistaja poolt loobutud kõnesid 14%).</w:t>
      </w:r>
      <w:r w:rsidR="00680693" w:rsidRPr="00680693">
        <w:rPr>
          <w:rStyle w:val="FootnoteReference"/>
          <w:rFonts w:ascii="Times New Roman" w:hAnsi="Times New Roman"/>
          <w:sz w:val="24"/>
          <w:szCs w:val="24"/>
        </w:rPr>
        <w:footnoteReference w:id="74"/>
      </w:r>
      <w:r w:rsidR="00680693">
        <w:rPr>
          <w:rFonts w:ascii="Times New Roman" w:hAnsi="Times New Roman" w:cs="Times New Roman"/>
          <w:i/>
          <w:iCs/>
          <w:sz w:val="24"/>
          <w:szCs w:val="24"/>
        </w:rPr>
        <w:t xml:space="preserve"> </w:t>
      </w:r>
      <w:r>
        <w:rPr>
          <w:rFonts w:ascii="Times New Roman" w:hAnsi="Times New Roman" w:cs="Times New Roman"/>
          <w:sz w:val="24"/>
          <w:szCs w:val="24"/>
        </w:rPr>
        <w:t xml:space="preserve">Samuti on meedet võimalik rakendada näiteks juhul, kui kõnesid teeb rikkis seade või kui helistaja abivajaduse puudumine on konkreetsel juhul kindlaks tehtud, kuid isik jätkab endiselt hädaabinumbril 112 helistamist. </w:t>
      </w:r>
      <w:r w:rsidR="00680693" w:rsidRPr="00680693">
        <w:rPr>
          <w:rFonts w:ascii="Times New Roman" w:hAnsi="Times New Roman" w:cs="Times New Roman"/>
          <w:color w:val="000000" w:themeColor="text1"/>
          <w:sz w:val="24"/>
          <w:szCs w:val="24"/>
        </w:rPr>
        <w:t>Seadmed ja hädaabinumbrile kiire abi vajaduseta helistajad võivad hädaabiliini hõivata sadu kordi ööpäevas ja tuhandeid kordi kuus. Üks helistaja on Häirekeskusega 13 kuu jooksul olnud kokku kõnes ligi 28 tundi ning teinud u 2600 kõne hädaabinumbrile 112, kus ei ole selgunud kiirabi, pääste või politsei abi vajadust</w:t>
      </w:r>
      <w:r w:rsidR="003363EF">
        <w:rPr>
          <w:rFonts w:ascii="Times New Roman" w:hAnsi="Times New Roman" w:cs="Times New Roman"/>
          <w:color w:val="000000" w:themeColor="text1"/>
          <w:sz w:val="24"/>
          <w:szCs w:val="24"/>
        </w:rPr>
        <w:t>.</w:t>
      </w:r>
      <w:r w:rsidR="00680693">
        <w:rPr>
          <w:rStyle w:val="FootnoteReference"/>
          <w:rFonts w:ascii="Times New Roman" w:hAnsi="Times New Roman"/>
          <w:color w:val="000000" w:themeColor="text1"/>
          <w:sz w:val="24"/>
          <w:szCs w:val="24"/>
        </w:rPr>
        <w:footnoteReference w:id="75"/>
      </w:r>
      <w:r w:rsidR="00680693" w:rsidRPr="00680693">
        <w:rPr>
          <w:i/>
          <w:iCs/>
          <w:color w:val="000000" w:themeColor="text1"/>
        </w:rPr>
        <w:t xml:space="preserve"> </w:t>
      </w:r>
      <w:r>
        <w:rPr>
          <w:rFonts w:ascii="Times New Roman" w:hAnsi="Times New Roman" w:cs="Times New Roman"/>
          <w:sz w:val="24"/>
          <w:szCs w:val="24"/>
        </w:rPr>
        <w:t>Samuti avaldab muudatus mõju Häirekeskuse ressursside tõhusale kasutusele, kuna väheneb vajadus abivajaduseta kõnedele vastata. Meetme eesmärk on võimaldada kiirelt reageerida Häirekeskuse töö häirimise korral. Eelnõuga lisatava uue väärteokoosseisu KarS § 278</w:t>
      </w:r>
      <w:r w:rsidRPr="007A3B61">
        <w:rPr>
          <w:rFonts w:ascii="Times New Roman" w:hAnsi="Times New Roman" w:cs="Times New Roman"/>
          <w:sz w:val="24"/>
          <w:szCs w:val="24"/>
          <w:vertAlign w:val="superscript"/>
        </w:rPr>
        <w:t>1</w:t>
      </w:r>
      <w:r>
        <w:rPr>
          <w:rFonts w:ascii="Times New Roman" w:hAnsi="Times New Roman" w:cs="Times New Roman"/>
          <w:sz w:val="24"/>
          <w:szCs w:val="24"/>
        </w:rPr>
        <w:t xml:space="preserve"> alusel on võimalik teo toimepanija vastutusele võtta, kuid menetlusele kulub teatud aeg ja karistuse mõju saabub viivitusega. Seetõttu on meede oluline, et Häirekeskuse töö häirimisele oleks võimalik kiirelt reageerida ja häiriv tegevus lõpetada. </w:t>
      </w:r>
    </w:p>
    <w:p w14:paraId="05EBECC8" w14:textId="77777777" w:rsidR="0099676F" w:rsidRDefault="0099676F" w:rsidP="0099676F">
      <w:pPr>
        <w:tabs>
          <w:tab w:val="left" w:pos="6600"/>
        </w:tabs>
        <w:spacing w:after="0" w:line="240" w:lineRule="auto"/>
        <w:jc w:val="both"/>
        <w:rPr>
          <w:rFonts w:ascii="Times New Roman" w:hAnsi="Times New Roman" w:cs="Times New Roman"/>
          <w:sz w:val="24"/>
          <w:szCs w:val="24"/>
        </w:rPr>
      </w:pPr>
    </w:p>
    <w:p w14:paraId="641C6868" w14:textId="7FEDB606" w:rsidR="00FC3D86" w:rsidRDefault="0099676F" w:rsidP="00FC3D86">
      <w:pPr>
        <w:pStyle w:val="NoSpacing"/>
        <w:jc w:val="both"/>
        <w:rPr>
          <w:rStyle w:val="cf01"/>
          <w:rFonts w:ascii="Times New Roman" w:hAnsi="Times New Roman" w:cs="Times New Roman"/>
          <w:sz w:val="24"/>
          <w:szCs w:val="24"/>
        </w:rPr>
      </w:pPr>
      <w:r w:rsidRPr="00FC3D86">
        <w:t xml:space="preserve">Kaudselt avaldab see mõju suurele osale Häirekeskuse teenistujatest, kuid eelduslikult on otsene mõju üksikisikule (kõnesid menetlevale päästekorraldajale) harv ja sihtrühma käitumises märkimisväärseid muudatusi ei kaasne. </w:t>
      </w:r>
      <w:r w:rsidR="00831268" w:rsidRPr="00FC3D86">
        <w:t xml:space="preserve">Meetme rakendamiseks on vaja uuendada hädaabiteadete menetlemise teenuse toimepidevuse riskianalüüsi ning tagada järjepidev olukorra seiresüsteem meetme rakendamiseks. Tuleb </w:t>
      </w:r>
      <w:r w:rsidRPr="00FC3D86">
        <w:t xml:space="preserve">panna paika, millistel tingimustel kõne ootelepanekut rakendatakse. Häirekeskusele ei kaasne ulatuslikke töökorralduslikke muudatusi, kuid töökorralduses vajab täpsustamist, kuidas meetme rakendamise vajadus tuvastatakse ja kuidas meedet rakendatakse. </w:t>
      </w:r>
      <w:r w:rsidR="00FC3D86" w:rsidRPr="00FC3D86">
        <w:rPr>
          <w:rStyle w:val="cf01"/>
          <w:rFonts w:ascii="Times New Roman" w:hAnsi="Times New Roman" w:cs="Times New Roman"/>
          <w:sz w:val="24"/>
          <w:szCs w:val="24"/>
        </w:rPr>
        <w:t xml:space="preserve">Protsessi juurutamine otseseid kulusid ei tekita. </w:t>
      </w:r>
      <w:r w:rsidR="00AF4FD9">
        <w:rPr>
          <w:rStyle w:val="cf01"/>
          <w:rFonts w:ascii="Times New Roman" w:hAnsi="Times New Roman" w:cs="Times New Roman"/>
          <w:sz w:val="24"/>
          <w:szCs w:val="24"/>
        </w:rPr>
        <w:t>IT arendus on tehtud.</w:t>
      </w:r>
    </w:p>
    <w:p w14:paraId="39689AB9" w14:textId="77777777" w:rsidR="00FC3D86" w:rsidRDefault="00FC3D86" w:rsidP="00FC3D86">
      <w:pPr>
        <w:pStyle w:val="NoSpacing"/>
        <w:rPr>
          <w:rStyle w:val="cf01"/>
          <w:rFonts w:ascii="Times New Roman" w:hAnsi="Times New Roman" w:cs="Times New Roman"/>
          <w:sz w:val="24"/>
          <w:szCs w:val="24"/>
        </w:rPr>
      </w:pPr>
    </w:p>
    <w:p w14:paraId="72ABF456" w14:textId="28AF31F6" w:rsidR="00CA34E6" w:rsidRPr="00FC3D86" w:rsidRDefault="00CA34E6" w:rsidP="00FC3D86">
      <w:pPr>
        <w:pStyle w:val="NoSpacing"/>
      </w:pPr>
      <w:r>
        <w:rPr>
          <w:b/>
        </w:rPr>
        <w:t>Järeldus mõju olulisuse kohta</w:t>
      </w:r>
    </w:p>
    <w:p w14:paraId="07141A65" w14:textId="6779D1F1" w:rsidR="0099676F" w:rsidRPr="00CA34E6" w:rsidRDefault="000002E5" w:rsidP="00FC3D86">
      <w:pPr>
        <w:pStyle w:val="NoSpacing"/>
        <w:rPr>
          <w:bCs/>
        </w:rPr>
      </w:pPr>
      <w:r w:rsidRPr="00CA34E6">
        <w:rPr>
          <w:bCs/>
        </w:rPr>
        <w:t>K</w:t>
      </w:r>
      <w:r w:rsidR="0099676F" w:rsidRPr="00CA34E6">
        <w:rPr>
          <w:bCs/>
        </w:rPr>
        <w:t>okkuvõttes on mõju Häirekeskusele oluline, kuid positiivne.</w:t>
      </w:r>
    </w:p>
    <w:p w14:paraId="29453F41" w14:textId="77777777" w:rsidR="0099676F" w:rsidRDefault="0099676F" w:rsidP="0099676F">
      <w:pPr>
        <w:tabs>
          <w:tab w:val="left" w:pos="6600"/>
        </w:tabs>
        <w:spacing w:after="0" w:line="240" w:lineRule="auto"/>
        <w:jc w:val="both"/>
        <w:rPr>
          <w:rFonts w:ascii="Times New Roman" w:hAnsi="Times New Roman" w:cs="Times New Roman"/>
          <w:b/>
          <w:sz w:val="24"/>
          <w:szCs w:val="24"/>
        </w:rPr>
      </w:pPr>
    </w:p>
    <w:p w14:paraId="60985AAE" w14:textId="77777777" w:rsidR="0099676F" w:rsidRPr="00854DDF" w:rsidRDefault="0099676F" w:rsidP="0099676F">
      <w:pPr>
        <w:keepNext/>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Mõju sihtrühm II</w:t>
      </w:r>
    </w:p>
    <w:p w14:paraId="4FDBBCA5" w14:textId="1DE84996" w:rsidR="0099676F" w:rsidRPr="00304F85" w:rsidRDefault="0099676F" w:rsidP="0099676F">
      <w:pPr>
        <w:keepNext/>
        <w:tabs>
          <w:tab w:val="left" w:pos="6600"/>
        </w:tabs>
        <w:spacing w:after="0" w:line="240" w:lineRule="auto"/>
        <w:jc w:val="both"/>
        <w:rPr>
          <w:rFonts w:ascii="Times New Roman" w:hAnsi="Times New Roman" w:cs="Times New Roman"/>
          <w:sz w:val="24"/>
          <w:szCs w:val="24"/>
        </w:rPr>
      </w:pPr>
      <w:r w:rsidRPr="00067E06">
        <w:rPr>
          <w:rFonts w:ascii="Times New Roman" w:hAnsi="Times New Roman" w:cs="Times New Roman"/>
          <w:b/>
          <w:bCs/>
          <w:sz w:val="24"/>
          <w:szCs w:val="24"/>
        </w:rPr>
        <w:t>PPA ja Päästeamet</w:t>
      </w:r>
      <w:r w:rsidRPr="00B22F9F">
        <w:rPr>
          <w:rFonts w:ascii="Times New Roman" w:hAnsi="Times New Roman" w:cs="Times New Roman"/>
          <w:sz w:val="24"/>
          <w:szCs w:val="24"/>
        </w:rPr>
        <w:t xml:space="preserve">. </w:t>
      </w:r>
      <w:r>
        <w:rPr>
          <w:rFonts w:ascii="Times New Roman" w:hAnsi="Times New Roman" w:cs="Times New Roman"/>
          <w:sz w:val="24"/>
          <w:szCs w:val="24"/>
        </w:rPr>
        <w:t>Hädaabiteadete menetlemise toimepidevus mõjutab eelkõige abiandjate tööd. PPA-s on sihtrühma suuruseks hinnatud ligikaudu 2000 inimest (800 patrullpolitseinikku ja ligi 1200</w:t>
      </w:r>
      <w:r>
        <w:rPr>
          <w:rStyle w:val="FootnoteReference"/>
          <w:rFonts w:ascii="Times New Roman" w:hAnsi="Times New Roman"/>
          <w:sz w:val="24"/>
          <w:szCs w:val="24"/>
        </w:rPr>
        <w:footnoteReference w:id="76"/>
      </w:r>
      <w:r>
        <w:rPr>
          <w:rFonts w:ascii="Times New Roman" w:hAnsi="Times New Roman" w:cs="Times New Roman"/>
          <w:sz w:val="24"/>
          <w:szCs w:val="24"/>
        </w:rPr>
        <w:t xml:space="preserve"> abipolitseinikku). Kokku on teenistujaid PPA-s suurusjärgus 5000. Päästeametis töötab üle 2000 inimese, kellest üle 1500 on kutselised päästjad ehk tegelevad operatiivtööga. </w:t>
      </w:r>
      <w:r>
        <w:rPr>
          <w:rFonts w:ascii="Times New Roman" w:hAnsi="Times New Roman" w:cs="Times New Roman"/>
          <w:sz w:val="24"/>
          <w:szCs w:val="24"/>
        </w:rPr>
        <w:lastRenderedPageBreak/>
        <w:t>Lisaks kuulub päästevõrgustikku ligi 2400 vabatahtlikku päästjat</w:t>
      </w:r>
      <w:r>
        <w:rPr>
          <w:rStyle w:val="FootnoteReference"/>
          <w:rFonts w:ascii="Times New Roman" w:hAnsi="Times New Roman"/>
          <w:sz w:val="24"/>
          <w:szCs w:val="24"/>
        </w:rPr>
        <w:footnoteReference w:id="77"/>
      </w:r>
      <w:r>
        <w:rPr>
          <w:rFonts w:ascii="Times New Roman" w:hAnsi="Times New Roman" w:cs="Times New Roman"/>
          <w:sz w:val="24"/>
          <w:szCs w:val="24"/>
        </w:rPr>
        <w:t xml:space="preserve">. </w:t>
      </w:r>
      <w:r w:rsidR="00625416" w:rsidRPr="00E44707">
        <w:rPr>
          <w:rFonts w:ascii="Times New Roman" w:hAnsi="Times New Roman"/>
          <w:sz w:val="24"/>
          <w:szCs w:val="24"/>
        </w:rPr>
        <w:t>Arvestades riigiametnike ja töötajate koguarvu, on sihtrühma suurus väike.</w:t>
      </w:r>
    </w:p>
    <w:p w14:paraId="3BE0F450" w14:textId="77777777" w:rsidR="0099676F" w:rsidRDefault="0099676F" w:rsidP="0099676F">
      <w:pPr>
        <w:tabs>
          <w:tab w:val="left" w:pos="6600"/>
        </w:tabs>
        <w:spacing w:after="0" w:line="240" w:lineRule="auto"/>
        <w:jc w:val="both"/>
        <w:rPr>
          <w:rFonts w:ascii="Times New Roman" w:hAnsi="Times New Roman" w:cs="Times New Roman"/>
          <w:sz w:val="24"/>
          <w:szCs w:val="24"/>
          <w:highlight w:val="yellow"/>
        </w:rPr>
      </w:pPr>
    </w:p>
    <w:p w14:paraId="400969E5" w14:textId="77777777" w:rsidR="0099676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14:paraId="44303EF2" w14:textId="1C4FD409" w:rsidR="0099676F" w:rsidRDefault="0099676F" w:rsidP="0099676F">
      <w:pPr>
        <w:tabs>
          <w:tab w:val="left" w:pos="6600"/>
        </w:tabs>
        <w:spacing w:after="0" w:line="240" w:lineRule="auto"/>
        <w:jc w:val="both"/>
        <w:rPr>
          <w:rFonts w:ascii="Times New Roman" w:hAnsi="Times New Roman" w:cs="Times New Roman"/>
          <w:sz w:val="24"/>
          <w:szCs w:val="24"/>
        </w:rPr>
      </w:pPr>
      <w:r w:rsidRPr="00DC2FF1">
        <w:rPr>
          <w:rFonts w:ascii="Times New Roman" w:hAnsi="Times New Roman" w:cs="Times New Roman"/>
          <w:sz w:val="24"/>
          <w:szCs w:val="24"/>
        </w:rPr>
        <w:t xml:space="preserve">PPA-le ja Päästeametile </w:t>
      </w:r>
      <w:r>
        <w:rPr>
          <w:rFonts w:ascii="Times New Roman" w:hAnsi="Times New Roman" w:cs="Times New Roman"/>
          <w:sz w:val="24"/>
          <w:szCs w:val="24"/>
        </w:rPr>
        <w:t xml:space="preserve">avalduv mõju on sarnane </w:t>
      </w:r>
      <w:r w:rsidRPr="00B22F9F">
        <w:rPr>
          <w:rFonts w:ascii="Times New Roman" w:hAnsi="Times New Roman" w:cs="Times New Roman"/>
          <w:sz w:val="24"/>
          <w:szCs w:val="24"/>
        </w:rPr>
        <w:t>muudatuse I</w:t>
      </w:r>
      <w:r>
        <w:rPr>
          <w:rFonts w:ascii="Times New Roman" w:hAnsi="Times New Roman" w:cs="Times New Roman"/>
          <w:sz w:val="24"/>
          <w:szCs w:val="24"/>
        </w:rPr>
        <w:t xml:space="preserve">V juures kirjeldatule. </w:t>
      </w:r>
      <w:r w:rsidRPr="00080F2A">
        <w:rPr>
          <w:rFonts w:ascii="Times New Roman" w:hAnsi="Times New Roman" w:cs="Times New Roman"/>
          <w:sz w:val="24"/>
          <w:szCs w:val="24"/>
        </w:rPr>
        <w:t xml:space="preserve">Kui Häirekeskuses on tagatud hädaabiteadete menetlemise toimepidevus, siis mõjub see soodsalt ka </w:t>
      </w:r>
      <w:r>
        <w:rPr>
          <w:rFonts w:ascii="Times New Roman" w:hAnsi="Times New Roman" w:cs="Times New Roman"/>
          <w:sz w:val="24"/>
          <w:szCs w:val="24"/>
        </w:rPr>
        <w:t>nende asutuste ülesannete täitmisele</w:t>
      </w:r>
      <w:r w:rsidRPr="00080F2A">
        <w:rPr>
          <w:rFonts w:ascii="Times New Roman" w:hAnsi="Times New Roman" w:cs="Times New Roman"/>
          <w:sz w:val="24"/>
          <w:szCs w:val="24"/>
        </w:rPr>
        <w:t xml:space="preserve"> – abivajadus on õigeaegselt välja selgitatud ja abiandjad saadetud abi osutama.</w:t>
      </w:r>
      <w:r>
        <w:rPr>
          <w:rFonts w:ascii="Times New Roman" w:hAnsi="Times New Roman" w:cs="Times New Roman"/>
          <w:sz w:val="24"/>
          <w:szCs w:val="24"/>
        </w:rPr>
        <w:t xml:space="preserve"> </w:t>
      </w:r>
      <w:r w:rsidR="00625416">
        <w:rPr>
          <w:rFonts w:ascii="Times New Roman" w:hAnsi="Times New Roman" w:cs="Times New Roman"/>
          <w:sz w:val="24"/>
          <w:szCs w:val="24"/>
        </w:rPr>
        <w:t>M</w:t>
      </w:r>
      <w:r>
        <w:rPr>
          <w:rFonts w:ascii="Times New Roman" w:hAnsi="Times New Roman" w:cs="Times New Roman"/>
          <w:sz w:val="24"/>
          <w:szCs w:val="24"/>
        </w:rPr>
        <w:t xml:space="preserve">õju </w:t>
      </w:r>
      <w:r w:rsidR="00625416">
        <w:rPr>
          <w:rFonts w:ascii="Times New Roman" w:hAnsi="Times New Roman" w:cs="Times New Roman"/>
          <w:sz w:val="24"/>
          <w:szCs w:val="24"/>
        </w:rPr>
        <w:t xml:space="preserve">avaldub aga </w:t>
      </w:r>
      <w:r>
        <w:rPr>
          <w:rFonts w:ascii="Times New Roman" w:hAnsi="Times New Roman" w:cs="Times New Roman"/>
          <w:sz w:val="24"/>
          <w:szCs w:val="24"/>
        </w:rPr>
        <w:t xml:space="preserve">eelduslikult harva, on väikese ulatusega ja ebasoovitavaid mõjusid ette näha ei ole. </w:t>
      </w:r>
    </w:p>
    <w:p w14:paraId="73594F3B" w14:textId="77777777" w:rsidR="00D758ED" w:rsidRDefault="00D758ED" w:rsidP="0099676F">
      <w:pPr>
        <w:tabs>
          <w:tab w:val="left" w:pos="6600"/>
        </w:tabs>
        <w:spacing w:after="0" w:line="240" w:lineRule="auto"/>
        <w:jc w:val="both"/>
        <w:rPr>
          <w:rFonts w:ascii="Times New Roman" w:hAnsi="Times New Roman" w:cs="Times New Roman"/>
          <w:sz w:val="24"/>
          <w:szCs w:val="24"/>
        </w:rPr>
      </w:pPr>
    </w:p>
    <w:p w14:paraId="422BC968" w14:textId="77777777" w:rsidR="00CA34E6" w:rsidRDefault="00CA34E6" w:rsidP="0099676F">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14:paraId="321AFC16" w14:textId="43582D71" w:rsidR="0099676F" w:rsidRPr="00CA34E6" w:rsidRDefault="00D758ED" w:rsidP="0099676F">
      <w:pPr>
        <w:tabs>
          <w:tab w:val="left" w:pos="6600"/>
        </w:tabs>
        <w:spacing w:after="0" w:line="240" w:lineRule="auto"/>
        <w:jc w:val="both"/>
        <w:rPr>
          <w:rFonts w:ascii="Times New Roman" w:hAnsi="Times New Roman" w:cs="Times New Roman"/>
          <w:bCs/>
          <w:sz w:val="24"/>
          <w:szCs w:val="24"/>
        </w:rPr>
      </w:pPr>
      <w:r w:rsidRPr="00CA34E6">
        <w:rPr>
          <w:rFonts w:ascii="Times New Roman" w:hAnsi="Times New Roman" w:cs="Times New Roman"/>
          <w:bCs/>
          <w:sz w:val="24"/>
          <w:szCs w:val="24"/>
        </w:rPr>
        <w:t>Kokkuvõttes</w:t>
      </w:r>
      <w:r w:rsidR="00404DDF">
        <w:rPr>
          <w:rFonts w:ascii="Times New Roman" w:hAnsi="Times New Roman" w:cs="Times New Roman"/>
          <w:bCs/>
          <w:sz w:val="24"/>
          <w:szCs w:val="24"/>
        </w:rPr>
        <w:t xml:space="preserve"> on</w:t>
      </w:r>
      <w:r w:rsidR="0099676F" w:rsidRPr="00CA34E6">
        <w:rPr>
          <w:rFonts w:ascii="Times New Roman" w:hAnsi="Times New Roman" w:cs="Times New Roman"/>
          <w:bCs/>
          <w:sz w:val="24"/>
          <w:szCs w:val="24"/>
        </w:rPr>
        <w:t xml:space="preserve"> muudatuse mõju PPA ja Päästeameti jaoks positiivne ja väheoluline.</w:t>
      </w:r>
    </w:p>
    <w:p w14:paraId="50459D86" w14:textId="77777777" w:rsidR="0099676F" w:rsidRDefault="0099676F" w:rsidP="0099676F">
      <w:pPr>
        <w:tabs>
          <w:tab w:val="left" w:pos="6600"/>
        </w:tabs>
        <w:spacing w:after="0" w:line="240" w:lineRule="auto"/>
        <w:jc w:val="both"/>
        <w:rPr>
          <w:rFonts w:ascii="Times New Roman" w:hAnsi="Times New Roman" w:cs="Times New Roman"/>
          <w:sz w:val="24"/>
          <w:szCs w:val="24"/>
          <w:highlight w:val="yellow"/>
        </w:rPr>
      </w:pPr>
    </w:p>
    <w:p w14:paraId="19B90D1A" w14:textId="77777777" w:rsidR="0099676F" w:rsidRPr="00854DDF" w:rsidRDefault="0099676F" w:rsidP="0099676F">
      <w:pPr>
        <w:tabs>
          <w:tab w:val="left" w:pos="66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Sotsiaalne mõju, sh</w:t>
      </w:r>
      <w:r w:rsidRPr="00854DDF">
        <w:rPr>
          <w:rFonts w:ascii="Times New Roman" w:hAnsi="Times New Roman" w:cs="Times New Roman"/>
          <w:b/>
          <w:i/>
          <w:sz w:val="24"/>
          <w:szCs w:val="24"/>
        </w:rPr>
        <w:t xml:space="preserve"> mõju tervishoiule</w:t>
      </w:r>
    </w:p>
    <w:p w14:paraId="6B3855BD" w14:textId="77777777" w:rsidR="0099676F" w:rsidRDefault="0099676F" w:rsidP="0099676F">
      <w:pPr>
        <w:tabs>
          <w:tab w:val="left" w:pos="6600"/>
        </w:tabs>
        <w:spacing w:after="0" w:line="240" w:lineRule="auto"/>
        <w:jc w:val="both"/>
        <w:rPr>
          <w:rFonts w:ascii="Times New Roman" w:hAnsi="Times New Roman" w:cs="Times New Roman"/>
          <w:sz w:val="24"/>
          <w:szCs w:val="24"/>
          <w:highlight w:val="yellow"/>
        </w:rPr>
      </w:pPr>
    </w:p>
    <w:p w14:paraId="6B3E35CF" w14:textId="77777777" w:rsidR="0099676F" w:rsidRDefault="0099676F" w:rsidP="0099676F">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Mõju sihtrühm III</w:t>
      </w:r>
    </w:p>
    <w:p w14:paraId="4CA333AB" w14:textId="77777777" w:rsidR="0099676F" w:rsidRPr="00854DDF" w:rsidRDefault="0099676F" w:rsidP="0099676F">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 xml:space="preserve">Laiem avalikkus </w:t>
      </w:r>
      <w:r w:rsidRPr="00854DDF">
        <w:rPr>
          <w:rFonts w:ascii="Times New Roman" w:hAnsi="Times New Roman" w:cs="Times New Roman"/>
          <w:sz w:val="24"/>
          <w:szCs w:val="24"/>
        </w:rPr>
        <w:t>ehk kogu Eesti elanikkond, riikliku statistika kohaselt üle 1,3</w:t>
      </w:r>
      <w:r>
        <w:rPr>
          <w:rFonts w:ascii="Times New Roman" w:hAnsi="Times New Roman" w:cs="Times New Roman"/>
          <w:sz w:val="24"/>
          <w:szCs w:val="24"/>
        </w:rPr>
        <w:t>7</w:t>
      </w:r>
      <w:r w:rsidRPr="00854DDF">
        <w:rPr>
          <w:rFonts w:ascii="Times New Roman" w:hAnsi="Times New Roman" w:cs="Times New Roman"/>
          <w:sz w:val="24"/>
          <w:szCs w:val="24"/>
        </w:rPr>
        <w:t xml:space="preserve"> miljoni inimese</w:t>
      </w:r>
      <w:r>
        <w:rPr>
          <w:rStyle w:val="FootnoteReference"/>
          <w:rFonts w:ascii="Times New Roman" w:hAnsi="Times New Roman"/>
          <w:sz w:val="24"/>
          <w:szCs w:val="24"/>
        </w:rPr>
        <w:footnoteReference w:id="78"/>
      </w:r>
      <w:r w:rsidRPr="00854DDF">
        <w:rPr>
          <w:rFonts w:ascii="Times New Roman" w:hAnsi="Times New Roman" w:cs="Times New Roman"/>
          <w:sz w:val="24"/>
          <w:szCs w:val="24"/>
        </w:rPr>
        <w:t xml:space="preserve">. Muudatus mõjutab otseselt inimesi, kes pöörduvad Häirekeskuse poole </w:t>
      </w:r>
      <w:r>
        <w:rPr>
          <w:rFonts w:ascii="Times New Roman" w:hAnsi="Times New Roman" w:cs="Times New Roman"/>
          <w:sz w:val="24"/>
          <w:szCs w:val="24"/>
        </w:rPr>
        <w:t>kiire abi</w:t>
      </w:r>
      <w:r w:rsidRPr="00854DDF">
        <w:rPr>
          <w:rFonts w:ascii="Times New Roman" w:hAnsi="Times New Roman" w:cs="Times New Roman"/>
          <w:sz w:val="24"/>
          <w:szCs w:val="24"/>
        </w:rPr>
        <w:t xml:space="preserve"> saamise vajadusega ja nende võimalust saada </w:t>
      </w:r>
      <w:r>
        <w:rPr>
          <w:rFonts w:ascii="Times New Roman" w:hAnsi="Times New Roman" w:cs="Times New Roman"/>
          <w:sz w:val="24"/>
          <w:szCs w:val="24"/>
        </w:rPr>
        <w:t>abi osutajalt</w:t>
      </w:r>
      <w:r w:rsidRPr="00854DDF">
        <w:rPr>
          <w:rFonts w:ascii="Times New Roman" w:hAnsi="Times New Roman" w:cs="Times New Roman"/>
          <w:sz w:val="24"/>
          <w:szCs w:val="24"/>
        </w:rPr>
        <w:t xml:space="preserve"> asjakohast abi. 202</w:t>
      </w:r>
      <w:r>
        <w:rPr>
          <w:rFonts w:ascii="Times New Roman" w:hAnsi="Times New Roman" w:cs="Times New Roman"/>
          <w:sz w:val="24"/>
          <w:szCs w:val="24"/>
        </w:rPr>
        <w:t>3</w:t>
      </w:r>
      <w:r w:rsidRPr="00854DDF">
        <w:rPr>
          <w:rFonts w:ascii="Times New Roman" w:hAnsi="Times New Roman" w:cs="Times New Roman"/>
          <w:sz w:val="24"/>
          <w:szCs w:val="24"/>
        </w:rPr>
        <w:t xml:space="preserve">. aastal tehti hädaabinumbrile 112 kokku </w:t>
      </w:r>
      <w:r w:rsidRPr="00B35004">
        <w:rPr>
          <w:rFonts w:ascii="Times New Roman" w:hAnsi="Times New Roman" w:cs="Times New Roman"/>
          <w:sz w:val="24"/>
          <w:szCs w:val="24"/>
        </w:rPr>
        <w:t xml:space="preserve">1 156 528 </w:t>
      </w:r>
      <w:r w:rsidRPr="00854DDF">
        <w:rPr>
          <w:rFonts w:ascii="Times New Roman" w:hAnsi="Times New Roman" w:cs="Times New Roman"/>
          <w:sz w:val="24"/>
          <w:szCs w:val="24"/>
        </w:rPr>
        <w:t xml:space="preserve">kõnet ja kiire abi vajadusega inimeste abistamiseks saadeti </w:t>
      </w:r>
      <w:r>
        <w:rPr>
          <w:rFonts w:ascii="Times New Roman" w:hAnsi="Times New Roman" w:cs="Times New Roman"/>
          <w:sz w:val="24"/>
          <w:szCs w:val="24"/>
        </w:rPr>
        <w:t>abi osutajad</w:t>
      </w:r>
      <w:r w:rsidRPr="00854DDF">
        <w:rPr>
          <w:rFonts w:ascii="Times New Roman" w:hAnsi="Times New Roman" w:cs="Times New Roman"/>
          <w:sz w:val="24"/>
          <w:szCs w:val="24"/>
        </w:rPr>
        <w:t xml:space="preserve"> välja </w:t>
      </w:r>
      <w:r w:rsidRPr="00B35004">
        <w:rPr>
          <w:rFonts w:ascii="Times New Roman" w:hAnsi="Times New Roman" w:cs="Times New Roman"/>
          <w:sz w:val="24"/>
          <w:szCs w:val="24"/>
        </w:rPr>
        <w:t>387 973</w:t>
      </w:r>
      <w:r w:rsidRPr="00854DDF">
        <w:rPr>
          <w:rFonts w:ascii="Times New Roman" w:hAnsi="Times New Roman" w:cs="Times New Roman"/>
          <w:sz w:val="24"/>
          <w:szCs w:val="24"/>
        </w:rPr>
        <w:t xml:space="preserve"> korral</w:t>
      </w:r>
      <w:r w:rsidRPr="00854DDF">
        <w:rPr>
          <w:rStyle w:val="FootnoteReference"/>
          <w:rFonts w:ascii="Times New Roman" w:hAnsi="Times New Roman"/>
          <w:sz w:val="24"/>
          <w:szCs w:val="24"/>
        </w:rPr>
        <w:footnoteReference w:id="79"/>
      </w:r>
      <w:r w:rsidRPr="00854DDF">
        <w:rPr>
          <w:rFonts w:ascii="Times New Roman" w:hAnsi="Times New Roman" w:cs="Times New Roman"/>
          <w:sz w:val="24"/>
          <w:szCs w:val="24"/>
        </w:rPr>
        <w:t xml:space="preserve">. Kokkuvõttes on </w:t>
      </w:r>
      <w:r>
        <w:rPr>
          <w:rFonts w:ascii="Times New Roman" w:hAnsi="Times New Roman" w:cs="Times New Roman"/>
          <w:sz w:val="24"/>
          <w:szCs w:val="24"/>
        </w:rPr>
        <w:t xml:space="preserve">nii otseselt kui ka </w:t>
      </w:r>
      <w:r w:rsidRPr="00854DDF">
        <w:rPr>
          <w:rFonts w:ascii="Times New Roman" w:hAnsi="Times New Roman" w:cs="Times New Roman"/>
          <w:sz w:val="24"/>
          <w:szCs w:val="24"/>
        </w:rPr>
        <w:t>k</w:t>
      </w:r>
      <w:r>
        <w:rPr>
          <w:rFonts w:ascii="Times New Roman" w:hAnsi="Times New Roman" w:cs="Times New Roman"/>
          <w:sz w:val="24"/>
          <w:szCs w:val="24"/>
        </w:rPr>
        <w:t>audselt mõjutatud sihtrühm suur</w:t>
      </w:r>
      <w:r w:rsidRPr="00854DDF">
        <w:rPr>
          <w:rFonts w:ascii="Times New Roman" w:hAnsi="Times New Roman" w:cs="Times New Roman"/>
          <w:sz w:val="24"/>
          <w:szCs w:val="24"/>
        </w:rPr>
        <w:t>.</w:t>
      </w:r>
    </w:p>
    <w:p w14:paraId="2C020F7F" w14:textId="77777777" w:rsidR="0099676F" w:rsidRDefault="0099676F" w:rsidP="0099676F">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1955F3" w14:textId="77777777" w:rsidR="0099676F" w:rsidRPr="005811EC" w:rsidRDefault="0099676F" w:rsidP="0099676F">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Avalduv mõju ja mõju olulisus</w:t>
      </w:r>
    </w:p>
    <w:p w14:paraId="75032ACF" w14:textId="220348DB" w:rsidR="0099676F" w:rsidRDefault="0099676F" w:rsidP="0099676F">
      <w:pPr>
        <w:tabs>
          <w:tab w:val="left" w:pos="6600"/>
        </w:tabs>
        <w:spacing w:after="0" w:line="240" w:lineRule="auto"/>
        <w:jc w:val="both"/>
        <w:rPr>
          <w:rFonts w:ascii="Times New Roman" w:hAnsi="Times New Roman" w:cs="Times New Roman"/>
          <w:sz w:val="24"/>
          <w:szCs w:val="24"/>
        </w:rPr>
      </w:pPr>
      <w:r w:rsidRPr="00F34C9B">
        <w:rPr>
          <w:rFonts w:ascii="Times New Roman" w:hAnsi="Times New Roman" w:cs="Times New Roman"/>
          <w:sz w:val="24"/>
          <w:szCs w:val="24"/>
        </w:rPr>
        <w:t xml:space="preserve">Kaudselt saab muudatusest kasu kogu elanikkond, otsesemalt </w:t>
      </w:r>
      <w:r>
        <w:rPr>
          <w:rFonts w:ascii="Times New Roman" w:hAnsi="Times New Roman" w:cs="Times New Roman"/>
          <w:sz w:val="24"/>
          <w:szCs w:val="24"/>
        </w:rPr>
        <w:t>kiire abi</w:t>
      </w:r>
      <w:r w:rsidRPr="00F34C9B">
        <w:rPr>
          <w:rFonts w:ascii="Times New Roman" w:hAnsi="Times New Roman" w:cs="Times New Roman"/>
          <w:sz w:val="24"/>
          <w:szCs w:val="24"/>
        </w:rPr>
        <w:t xml:space="preserve"> saamise vajadusega inimesed. </w:t>
      </w:r>
      <w:r>
        <w:rPr>
          <w:rFonts w:ascii="Times New Roman" w:hAnsi="Times New Roman" w:cs="Times New Roman"/>
          <w:sz w:val="24"/>
          <w:szCs w:val="24"/>
        </w:rPr>
        <w:t>Üksikisiku seisukohast on kaudse mõju avaldumise sagedus ja ulatus eelduslikult väikesed, kuna vajadus hädaabinumbril 112 pöördumiseks on üldjuhul juhuslik ja harv. Abivajadusega inimese jaoks võib Häirekeskusega kiire ühenduse saamise viibimine ohustada tema elu ja tervist – seetõttu on oluline, et Häirekeskus saab hoida hädaabinumbri 112 sideliinid vabad tegeliku abivajadusega kõnede vastuvõtmiseks</w:t>
      </w:r>
      <w:r w:rsidRPr="00F34C9B">
        <w:rPr>
          <w:rFonts w:ascii="Times New Roman" w:hAnsi="Times New Roman" w:cs="Times New Roman"/>
          <w:sz w:val="24"/>
          <w:szCs w:val="24"/>
        </w:rPr>
        <w:t>.</w:t>
      </w:r>
      <w:r>
        <w:rPr>
          <w:rFonts w:ascii="Times New Roman" w:hAnsi="Times New Roman" w:cs="Times New Roman"/>
          <w:sz w:val="24"/>
          <w:szCs w:val="24"/>
        </w:rPr>
        <w:t xml:space="preserve"> </w:t>
      </w:r>
      <w:r w:rsidR="00E95891">
        <w:rPr>
          <w:rFonts w:ascii="Times New Roman" w:hAnsi="Times New Roman" w:cs="Times New Roman"/>
          <w:sz w:val="24"/>
          <w:szCs w:val="24"/>
        </w:rPr>
        <w:t>E</w:t>
      </w:r>
      <w:r w:rsidR="004A7A48">
        <w:rPr>
          <w:rFonts w:ascii="Times New Roman" w:hAnsi="Times New Roman" w:cs="Times New Roman"/>
          <w:sz w:val="24"/>
          <w:szCs w:val="24"/>
        </w:rPr>
        <w:t>basoovitav mõju võib avalduda isikule, kelle suhtes ooteaega rakendatakse. Samas vajab</w:t>
      </w:r>
      <w:r w:rsidR="00404DDF">
        <w:rPr>
          <w:rFonts w:ascii="Times New Roman" w:hAnsi="Times New Roman" w:cs="Times New Roman"/>
          <w:sz w:val="24"/>
          <w:szCs w:val="24"/>
        </w:rPr>
        <w:t xml:space="preserve"> </w:t>
      </w:r>
      <w:r w:rsidR="004A7A48">
        <w:rPr>
          <w:rFonts w:ascii="Times New Roman" w:hAnsi="Times New Roman" w:cs="Times New Roman"/>
          <w:sz w:val="24"/>
          <w:szCs w:val="24"/>
        </w:rPr>
        <w:t>rõhutamist</w:t>
      </w:r>
      <w:r w:rsidR="00404DDF">
        <w:rPr>
          <w:rFonts w:ascii="Times New Roman" w:hAnsi="Times New Roman" w:cs="Times New Roman"/>
          <w:sz w:val="24"/>
          <w:szCs w:val="24"/>
        </w:rPr>
        <w:t>, et oote</w:t>
      </w:r>
      <w:r w:rsidR="00ED3EB5">
        <w:rPr>
          <w:rFonts w:ascii="Times New Roman" w:hAnsi="Times New Roman" w:cs="Times New Roman"/>
          <w:sz w:val="24"/>
          <w:szCs w:val="24"/>
        </w:rPr>
        <w:t xml:space="preserve">aega rakendatakse </w:t>
      </w:r>
      <w:r w:rsidR="004A7A48">
        <w:rPr>
          <w:rFonts w:ascii="Times New Roman" w:hAnsi="Times New Roman" w:cs="Times New Roman"/>
          <w:sz w:val="24"/>
          <w:szCs w:val="24"/>
        </w:rPr>
        <w:t xml:space="preserve">väga lühiajaliselt ehk </w:t>
      </w:r>
      <w:r w:rsidR="00404DDF">
        <w:rPr>
          <w:rFonts w:ascii="Times New Roman" w:hAnsi="Times New Roman" w:cs="Times New Roman"/>
          <w:sz w:val="24"/>
          <w:szCs w:val="24"/>
        </w:rPr>
        <w:t>sekunditeks, mistõttu ei saa ka ootele pandud isiku</w:t>
      </w:r>
      <w:r w:rsidR="00AF1AAC">
        <w:rPr>
          <w:rFonts w:ascii="Times New Roman" w:hAnsi="Times New Roman" w:cs="Times New Roman"/>
          <w:sz w:val="24"/>
          <w:szCs w:val="24"/>
        </w:rPr>
        <w:t xml:space="preserve">, </w:t>
      </w:r>
      <w:r w:rsidR="00404DDF">
        <w:rPr>
          <w:rFonts w:ascii="Times New Roman" w:hAnsi="Times New Roman" w:cs="Times New Roman"/>
          <w:sz w:val="24"/>
          <w:szCs w:val="24"/>
        </w:rPr>
        <w:t xml:space="preserve">isegi kui </w:t>
      </w:r>
      <w:r w:rsidR="00AF1AAC">
        <w:rPr>
          <w:rFonts w:ascii="Times New Roman" w:hAnsi="Times New Roman" w:cs="Times New Roman"/>
          <w:sz w:val="24"/>
          <w:szCs w:val="24"/>
        </w:rPr>
        <w:t>tal</w:t>
      </w:r>
      <w:r w:rsidR="00404DDF">
        <w:rPr>
          <w:rFonts w:ascii="Times New Roman" w:hAnsi="Times New Roman" w:cs="Times New Roman"/>
          <w:sz w:val="24"/>
          <w:szCs w:val="24"/>
        </w:rPr>
        <w:t xml:space="preserve"> on või tekib tegelik abivajadus</w:t>
      </w:r>
      <w:r w:rsidR="00AF1AAC">
        <w:rPr>
          <w:rFonts w:ascii="Times New Roman" w:hAnsi="Times New Roman" w:cs="Times New Roman"/>
          <w:sz w:val="24"/>
          <w:szCs w:val="24"/>
        </w:rPr>
        <w:t>,</w:t>
      </w:r>
      <w:r w:rsidR="00404DDF">
        <w:rPr>
          <w:rFonts w:ascii="Times New Roman" w:hAnsi="Times New Roman" w:cs="Times New Roman"/>
          <w:sz w:val="24"/>
          <w:szCs w:val="24"/>
        </w:rPr>
        <w:t xml:space="preserve"> </w:t>
      </w:r>
      <w:r w:rsidR="00ED3EB5">
        <w:rPr>
          <w:rFonts w:ascii="Times New Roman" w:hAnsi="Times New Roman" w:cs="Times New Roman"/>
          <w:sz w:val="24"/>
          <w:szCs w:val="24"/>
        </w:rPr>
        <w:t xml:space="preserve">jaoks </w:t>
      </w:r>
      <w:r w:rsidR="004A7A48">
        <w:rPr>
          <w:rFonts w:ascii="Times New Roman" w:hAnsi="Times New Roman" w:cs="Times New Roman"/>
          <w:sz w:val="24"/>
          <w:szCs w:val="24"/>
        </w:rPr>
        <w:t xml:space="preserve">otsene </w:t>
      </w:r>
      <w:r w:rsidR="00404DDF">
        <w:rPr>
          <w:rFonts w:ascii="Times New Roman" w:hAnsi="Times New Roman" w:cs="Times New Roman"/>
          <w:sz w:val="24"/>
          <w:szCs w:val="24"/>
        </w:rPr>
        <w:t xml:space="preserve">mõju </w:t>
      </w:r>
      <w:r w:rsidR="004A7A48">
        <w:rPr>
          <w:rFonts w:ascii="Times New Roman" w:hAnsi="Times New Roman" w:cs="Times New Roman"/>
          <w:sz w:val="24"/>
          <w:szCs w:val="24"/>
        </w:rPr>
        <w:t>olla</w:t>
      </w:r>
      <w:r w:rsidR="00404DDF">
        <w:rPr>
          <w:rFonts w:ascii="Times New Roman" w:hAnsi="Times New Roman" w:cs="Times New Roman"/>
          <w:sz w:val="24"/>
          <w:szCs w:val="24"/>
        </w:rPr>
        <w:t xml:space="preserve"> negatiiv</w:t>
      </w:r>
      <w:r w:rsidR="004A7A48">
        <w:rPr>
          <w:rFonts w:ascii="Times New Roman" w:hAnsi="Times New Roman" w:cs="Times New Roman"/>
          <w:sz w:val="24"/>
          <w:szCs w:val="24"/>
        </w:rPr>
        <w:t>ne</w:t>
      </w:r>
      <w:r w:rsidR="00404DDF">
        <w:rPr>
          <w:rFonts w:ascii="Times New Roman" w:hAnsi="Times New Roman" w:cs="Times New Roman"/>
          <w:sz w:val="24"/>
          <w:szCs w:val="24"/>
        </w:rPr>
        <w:t>.</w:t>
      </w:r>
      <w:r w:rsidR="00ED3EB5">
        <w:rPr>
          <w:rFonts w:ascii="Times New Roman" w:hAnsi="Times New Roman" w:cs="Times New Roman"/>
          <w:sz w:val="24"/>
          <w:szCs w:val="24"/>
        </w:rPr>
        <w:t xml:space="preserve"> Selli</w:t>
      </w:r>
      <w:r w:rsidR="004A7A48">
        <w:rPr>
          <w:rFonts w:ascii="Times New Roman" w:hAnsi="Times New Roman" w:cs="Times New Roman"/>
          <w:sz w:val="24"/>
          <w:szCs w:val="24"/>
        </w:rPr>
        <w:t>st</w:t>
      </w:r>
      <w:r w:rsidR="00ED3EB5">
        <w:rPr>
          <w:rFonts w:ascii="Times New Roman" w:hAnsi="Times New Roman" w:cs="Times New Roman"/>
          <w:sz w:val="24"/>
          <w:szCs w:val="24"/>
        </w:rPr>
        <w:t xml:space="preserve"> lühiajalist ooteaega ei saa </w:t>
      </w:r>
      <w:r w:rsidR="004A7A48">
        <w:rPr>
          <w:rFonts w:ascii="Times New Roman" w:hAnsi="Times New Roman" w:cs="Times New Roman"/>
          <w:sz w:val="24"/>
          <w:szCs w:val="24"/>
        </w:rPr>
        <w:t xml:space="preserve">eelduslikult </w:t>
      </w:r>
      <w:r w:rsidR="00ED3EB5">
        <w:rPr>
          <w:rFonts w:ascii="Times New Roman" w:hAnsi="Times New Roman" w:cs="Times New Roman"/>
          <w:sz w:val="24"/>
          <w:szCs w:val="24"/>
        </w:rPr>
        <w:t>pidada õigel ajal meetme tõttu abi saamisel takistuseks olevaks.</w:t>
      </w:r>
    </w:p>
    <w:p w14:paraId="158E37BF" w14:textId="77777777" w:rsidR="0099676F" w:rsidRDefault="0099676F" w:rsidP="0099676F">
      <w:pPr>
        <w:tabs>
          <w:tab w:val="left" w:pos="6600"/>
        </w:tabs>
        <w:spacing w:after="0" w:line="240" w:lineRule="auto"/>
        <w:jc w:val="both"/>
        <w:rPr>
          <w:rFonts w:ascii="Times New Roman" w:hAnsi="Times New Roman" w:cs="Times New Roman"/>
          <w:sz w:val="24"/>
          <w:szCs w:val="24"/>
        </w:rPr>
      </w:pPr>
    </w:p>
    <w:p w14:paraId="16761AA0" w14:textId="77777777" w:rsidR="00CA34E6" w:rsidRDefault="0099676F" w:rsidP="0099676F">
      <w:pPr>
        <w:tabs>
          <w:tab w:val="left" w:pos="6600"/>
        </w:tabs>
        <w:spacing w:after="0" w:line="240" w:lineRule="auto"/>
        <w:jc w:val="both"/>
        <w:rPr>
          <w:rFonts w:ascii="Times New Roman" w:hAnsi="Times New Roman" w:cs="Times New Roman"/>
          <w:b/>
          <w:sz w:val="24"/>
          <w:szCs w:val="24"/>
        </w:rPr>
      </w:pPr>
      <w:r w:rsidRPr="00694B6F">
        <w:rPr>
          <w:rFonts w:ascii="Times New Roman" w:hAnsi="Times New Roman" w:cs="Times New Roman"/>
          <w:b/>
          <w:sz w:val="24"/>
          <w:szCs w:val="24"/>
        </w:rPr>
        <w:t>Järeldus mõju olulisuse kohta</w:t>
      </w:r>
    </w:p>
    <w:p w14:paraId="0BFD4746" w14:textId="50C47F39" w:rsidR="0099676F" w:rsidRPr="00B51AA5" w:rsidRDefault="00603C8B" w:rsidP="0099676F">
      <w:pPr>
        <w:tabs>
          <w:tab w:val="left" w:pos="66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Kokkuvõttes on m</w:t>
      </w:r>
      <w:r w:rsidR="0099676F">
        <w:rPr>
          <w:rFonts w:ascii="Times New Roman" w:hAnsi="Times New Roman" w:cs="Times New Roman"/>
          <w:sz w:val="24"/>
          <w:szCs w:val="24"/>
        </w:rPr>
        <w:t xml:space="preserve">uudatus </w:t>
      </w:r>
      <w:r w:rsidR="00891328">
        <w:rPr>
          <w:rFonts w:ascii="Times New Roman" w:hAnsi="Times New Roman" w:cs="Times New Roman"/>
          <w:sz w:val="24"/>
          <w:szCs w:val="24"/>
        </w:rPr>
        <w:t>sihtrühma jaoks pigem vähe</w:t>
      </w:r>
      <w:r w:rsidR="0099676F">
        <w:rPr>
          <w:rFonts w:ascii="Times New Roman" w:hAnsi="Times New Roman" w:cs="Times New Roman"/>
          <w:sz w:val="24"/>
          <w:szCs w:val="24"/>
        </w:rPr>
        <w:t>oluline</w:t>
      </w:r>
      <w:r w:rsidR="00891328">
        <w:rPr>
          <w:rFonts w:ascii="Times New Roman" w:hAnsi="Times New Roman" w:cs="Times New Roman"/>
          <w:sz w:val="24"/>
          <w:szCs w:val="24"/>
        </w:rPr>
        <w:t>. P</w:t>
      </w:r>
      <w:r w:rsidR="0099676F">
        <w:rPr>
          <w:rFonts w:ascii="Times New Roman" w:hAnsi="Times New Roman" w:cs="Times New Roman"/>
          <w:sz w:val="24"/>
          <w:szCs w:val="24"/>
        </w:rPr>
        <w:t>ositiiv</w:t>
      </w:r>
      <w:r w:rsidR="00891328">
        <w:rPr>
          <w:rFonts w:ascii="Times New Roman" w:hAnsi="Times New Roman" w:cs="Times New Roman"/>
          <w:sz w:val="24"/>
          <w:szCs w:val="24"/>
        </w:rPr>
        <w:t>n</w:t>
      </w:r>
      <w:r w:rsidR="0099676F">
        <w:rPr>
          <w:rFonts w:ascii="Times New Roman" w:hAnsi="Times New Roman" w:cs="Times New Roman"/>
          <w:sz w:val="24"/>
          <w:szCs w:val="24"/>
        </w:rPr>
        <w:t>e mõju</w:t>
      </w:r>
      <w:r w:rsidR="00891328">
        <w:rPr>
          <w:rFonts w:ascii="Times New Roman" w:hAnsi="Times New Roman" w:cs="Times New Roman"/>
          <w:sz w:val="24"/>
          <w:szCs w:val="24"/>
        </w:rPr>
        <w:t xml:space="preserve"> avaldub</w:t>
      </w:r>
      <w:r w:rsidR="0099676F">
        <w:rPr>
          <w:rFonts w:ascii="Times New Roman" w:hAnsi="Times New Roman" w:cs="Times New Roman"/>
          <w:sz w:val="24"/>
          <w:szCs w:val="24"/>
        </w:rPr>
        <w:t xml:space="preserve"> </w:t>
      </w:r>
      <w:r w:rsidR="00891328">
        <w:rPr>
          <w:rFonts w:ascii="Times New Roman" w:hAnsi="Times New Roman" w:cs="Times New Roman"/>
          <w:sz w:val="24"/>
          <w:szCs w:val="24"/>
        </w:rPr>
        <w:t xml:space="preserve">sihtrühmale </w:t>
      </w:r>
      <w:r w:rsidR="0099676F">
        <w:rPr>
          <w:rFonts w:ascii="Times New Roman" w:hAnsi="Times New Roman" w:cs="Times New Roman"/>
          <w:sz w:val="24"/>
          <w:szCs w:val="24"/>
        </w:rPr>
        <w:t>läbi abi parema kättesaadavuse.</w:t>
      </w:r>
    </w:p>
    <w:p w14:paraId="0EA3F457" w14:textId="77777777" w:rsidR="0099676F" w:rsidRDefault="0099676F" w:rsidP="0099676F">
      <w:pPr>
        <w:tabs>
          <w:tab w:val="left" w:pos="6600"/>
        </w:tabs>
        <w:spacing w:after="0" w:line="240" w:lineRule="auto"/>
        <w:jc w:val="both"/>
        <w:rPr>
          <w:rFonts w:ascii="Times New Roman" w:hAnsi="Times New Roman" w:cs="Times New Roman"/>
          <w:b/>
          <w:sz w:val="24"/>
          <w:szCs w:val="24"/>
        </w:rPr>
      </w:pPr>
    </w:p>
    <w:p w14:paraId="42E17204"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Mõju sihtrühm I</w:t>
      </w:r>
      <w:r>
        <w:rPr>
          <w:rFonts w:ascii="Times New Roman" w:hAnsi="Times New Roman" w:cs="Times New Roman"/>
          <w:b/>
          <w:sz w:val="24"/>
          <w:szCs w:val="24"/>
        </w:rPr>
        <w:t>V</w:t>
      </w:r>
    </w:p>
    <w:p w14:paraId="5DDFD712" w14:textId="123748B2" w:rsidR="0099676F" w:rsidRPr="00854DDF" w:rsidRDefault="0099676F" w:rsidP="0099676F">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Kiirabibrigaadi pidajad ja kiirabibrigaadid</w:t>
      </w:r>
      <w:r w:rsidRPr="00854DDF">
        <w:rPr>
          <w:rFonts w:ascii="Times New Roman" w:hAnsi="Times New Roman" w:cs="Times New Roman"/>
          <w:sz w:val="24"/>
          <w:szCs w:val="24"/>
        </w:rPr>
        <w:t>.</w:t>
      </w:r>
      <w:r>
        <w:rPr>
          <w:rFonts w:ascii="Times New Roman" w:hAnsi="Times New Roman" w:cs="Times New Roman"/>
          <w:sz w:val="24"/>
          <w:szCs w:val="24"/>
        </w:rPr>
        <w:t xml:space="preserve"> Kiirabibrigaadides</w:t>
      </w:r>
      <w:r w:rsidRPr="00152A44">
        <w:rPr>
          <w:rFonts w:ascii="Times New Roman" w:hAnsi="Times New Roman" w:cs="Times New Roman"/>
          <w:sz w:val="24"/>
          <w:szCs w:val="24"/>
        </w:rPr>
        <w:t xml:space="preserve"> tööt</w:t>
      </w:r>
      <w:r>
        <w:rPr>
          <w:rFonts w:ascii="Times New Roman" w:hAnsi="Times New Roman" w:cs="Times New Roman"/>
          <w:sz w:val="24"/>
          <w:szCs w:val="24"/>
        </w:rPr>
        <w:t>ab ligikaudu 1500 inimest.</w:t>
      </w:r>
      <w:r>
        <w:rPr>
          <w:rStyle w:val="FootnoteReference"/>
          <w:rFonts w:ascii="Times New Roman" w:hAnsi="Times New Roman"/>
          <w:sz w:val="24"/>
          <w:szCs w:val="24"/>
        </w:rPr>
        <w:footnoteReference w:id="80"/>
      </w:r>
      <w:r w:rsidRPr="00152A44">
        <w:rPr>
          <w:rFonts w:ascii="Times New Roman" w:hAnsi="Times New Roman" w:cs="Times New Roman"/>
          <w:sz w:val="24"/>
          <w:szCs w:val="24"/>
        </w:rPr>
        <w:t xml:space="preserve"> </w:t>
      </w:r>
      <w:r>
        <w:rPr>
          <w:rFonts w:ascii="Times New Roman" w:hAnsi="Times New Roman" w:cs="Times New Roman"/>
          <w:sz w:val="24"/>
          <w:szCs w:val="24"/>
        </w:rPr>
        <w:t>Sealjuures k</w:t>
      </w:r>
      <w:r w:rsidRPr="00152A44">
        <w:rPr>
          <w:rFonts w:ascii="Times New Roman" w:hAnsi="Times New Roman" w:cs="Times New Roman"/>
          <w:sz w:val="24"/>
          <w:szCs w:val="24"/>
        </w:rPr>
        <w:t>iirabibrigaadi pidajaid on Eestis praegu 10, kolmeliikmelisi kiirabibrigaade kokku 102</w:t>
      </w:r>
      <w:r>
        <w:rPr>
          <w:rStyle w:val="FootnoteReference"/>
          <w:rFonts w:ascii="Times New Roman" w:hAnsi="Times New Roman"/>
          <w:sz w:val="24"/>
          <w:szCs w:val="24"/>
        </w:rPr>
        <w:footnoteReference w:id="81"/>
      </w:r>
      <w:r w:rsidRPr="00152A44">
        <w:rPr>
          <w:rFonts w:ascii="Times New Roman" w:hAnsi="Times New Roman" w:cs="Times New Roman"/>
          <w:sz w:val="24"/>
          <w:szCs w:val="24"/>
        </w:rPr>
        <w:t>.</w:t>
      </w:r>
      <w:r>
        <w:rPr>
          <w:rFonts w:ascii="Times New Roman" w:hAnsi="Times New Roman" w:cs="Times New Roman"/>
          <w:sz w:val="24"/>
          <w:szCs w:val="24"/>
        </w:rPr>
        <w:t xml:space="preserve"> Muudatus mõjutab pigem kaudselt, aga kogu sihtrühma</w:t>
      </w:r>
      <w:r w:rsidR="00E95891">
        <w:rPr>
          <w:rFonts w:ascii="Times New Roman" w:hAnsi="Times New Roman" w:cs="Times New Roman"/>
          <w:sz w:val="24"/>
          <w:szCs w:val="24"/>
        </w:rPr>
        <w:t>.</w:t>
      </w:r>
    </w:p>
    <w:p w14:paraId="6F4AC2A6" w14:textId="77777777" w:rsidR="0099676F" w:rsidRDefault="0099676F" w:rsidP="0099676F">
      <w:pPr>
        <w:tabs>
          <w:tab w:val="left" w:pos="6600"/>
        </w:tabs>
        <w:spacing w:after="0" w:line="240" w:lineRule="auto"/>
        <w:jc w:val="both"/>
        <w:rPr>
          <w:rFonts w:ascii="Times New Roman" w:hAnsi="Times New Roman" w:cs="Times New Roman"/>
          <w:sz w:val="24"/>
          <w:szCs w:val="24"/>
          <w:highlight w:val="yellow"/>
        </w:rPr>
      </w:pPr>
    </w:p>
    <w:p w14:paraId="221A56D6"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14:paraId="67822562" w14:textId="77777777" w:rsidR="0099676F" w:rsidRDefault="0099676F" w:rsidP="0099676F">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Sarnaselt muudatuse IV juures kirjeldatule, avaldub muudatuse soodne mõju kiirabi operatiivtegevusele. Samas mõju avaldub eelduslikult harva, on väikese ulatusega ja ebasoovitavaid mõjusid ette näha ei ole. </w:t>
      </w:r>
    </w:p>
    <w:p w14:paraId="06E1120C" w14:textId="77777777" w:rsidR="0099676F" w:rsidRDefault="0099676F" w:rsidP="0099676F">
      <w:pPr>
        <w:tabs>
          <w:tab w:val="left" w:pos="6600"/>
        </w:tabs>
        <w:spacing w:after="0" w:line="240" w:lineRule="auto"/>
        <w:jc w:val="both"/>
        <w:rPr>
          <w:rFonts w:ascii="Times New Roman" w:hAnsi="Times New Roman" w:cs="Times New Roman"/>
          <w:sz w:val="24"/>
          <w:szCs w:val="24"/>
        </w:rPr>
      </w:pPr>
    </w:p>
    <w:p w14:paraId="27B946AB" w14:textId="77777777" w:rsidR="00CA34E6" w:rsidRDefault="00CA34E6" w:rsidP="0099676F">
      <w:pPr>
        <w:tabs>
          <w:tab w:val="left" w:pos="660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Järeldus mõju olulisuse kohta</w:t>
      </w:r>
    </w:p>
    <w:p w14:paraId="037E09FD" w14:textId="28ECFF32" w:rsidR="0099676F" w:rsidRPr="00CA34E6" w:rsidRDefault="00D758ED" w:rsidP="0099676F">
      <w:pPr>
        <w:tabs>
          <w:tab w:val="left" w:pos="6600"/>
        </w:tabs>
        <w:spacing w:after="0" w:line="240" w:lineRule="auto"/>
        <w:jc w:val="both"/>
        <w:rPr>
          <w:rFonts w:ascii="Times New Roman" w:hAnsi="Times New Roman" w:cs="Times New Roman"/>
          <w:sz w:val="24"/>
          <w:szCs w:val="24"/>
        </w:rPr>
      </w:pPr>
      <w:r w:rsidRPr="00CA34E6">
        <w:rPr>
          <w:rFonts w:ascii="Times New Roman" w:hAnsi="Times New Roman" w:cs="Times New Roman"/>
          <w:sz w:val="24"/>
          <w:szCs w:val="24"/>
        </w:rPr>
        <w:t>K</w:t>
      </w:r>
      <w:r w:rsidR="0099676F" w:rsidRPr="00CA34E6">
        <w:rPr>
          <w:rFonts w:ascii="Times New Roman" w:hAnsi="Times New Roman" w:cs="Times New Roman"/>
          <w:sz w:val="24"/>
          <w:szCs w:val="24"/>
        </w:rPr>
        <w:t>okkuvõttes on kiirabipidajatele ja kiirabibrigaadidele avalduv mõju väheoluline</w:t>
      </w:r>
      <w:r w:rsidR="00E95891">
        <w:rPr>
          <w:rFonts w:ascii="Times New Roman" w:hAnsi="Times New Roman" w:cs="Times New Roman"/>
          <w:sz w:val="24"/>
          <w:szCs w:val="24"/>
        </w:rPr>
        <w:t>.</w:t>
      </w:r>
    </w:p>
    <w:p w14:paraId="1551E829" w14:textId="77777777" w:rsidR="0099676F" w:rsidRDefault="0099676F" w:rsidP="0099676F">
      <w:pPr>
        <w:tabs>
          <w:tab w:val="left" w:pos="6600"/>
        </w:tabs>
        <w:spacing w:after="0" w:line="240" w:lineRule="auto"/>
        <w:jc w:val="both"/>
        <w:rPr>
          <w:rFonts w:ascii="Times New Roman" w:hAnsi="Times New Roman" w:cs="Times New Roman"/>
          <w:b/>
          <w:sz w:val="24"/>
          <w:szCs w:val="24"/>
          <w:u w:val="single"/>
        </w:rPr>
      </w:pPr>
    </w:p>
    <w:p w14:paraId="024417AF" w14:textId="77777777" w:rsidR="0099676F" w:rsidRPr="00783252" w:rsidRDefault="0099676F" w:rsidP="0099676F">
      <w:pPr>
        <w:keepNext/>
        <w:tabs>
          <w:tab w:val="left" w:pos="6600"/>
        </w:tabs>
        <w:spacing w:after="0" w:line="240" w:lineRule="auto"/>
        <w:jc w:val="both"/>
        <w:rPr>
          <w:rFonts w:ascii="Times New Roman" w:hAnsi="Times New Roman" w:cs="Times New Roman"/>
          <w:b/>
          <w:sz w:val="24"/>
          <w:szCs w:val="24"/>
        </w:rPr>
      </w:pPr>
      <w:bookmarkStart w:id="34" w:name="_Hlk166077621"/>
      <w:r w:rsidRPr="00783252">
        <w:rPr>
          <w:rFonts w:ascii="Times New Roman" w:hAnsi="Times New Roman" w:cs="Times New Roman"/>
          <w:b/>
          <w:sz w:val="24"/>
          <w:szCs w:val="24"/>
        </w:rPr>
        <w:t xml:space="preserve">Muudatus IV: kehtestatakse uus väärteokoosseis, mille alusel on võimalik isik vastutusele võtta Häirekeskuse töö häirimise eest </w:t>
      </w:r>
    </w:p>
    <w:p w14:paraId="094D3D30" w14:textId="77777777" w:rsidR="0099676F" w:rsidRPr="00F7198C" w:rsidRDefault="0099676F" w:rsidP="0099676F">
      <w:pPr>
        <w:keepNext/>
        <w:tabs>
          <w:tab w:val="left" w:pos="6600"/>
        </w:tabs>
        <w:spacing w:after="0" w:line="240" w:lineRule="auto"/>
        <w:jc w:val="both"/>
        <w:rPr>
          <w:rFonts w:ascii="Times New Roman" w:hAnsi="Times New Roman" w:cs="Times New Roman"/>
          <w:sz w:val="24"/>
          <w:szCs w:val="24"/>
        </w:rPr>
      </w:pPr>
    </w:p>
    <w:p w14:paraId="73311F25" w14:textId="77777777" w:rsidR="0099676F" w:rsidRDefault="0099676F" w:rsidP="0099676F">
      <w:pPr>
        <w:keepNext/>
        <w:tabs>
          <w:tab w:val="left" w:pos="6600"/>
        </w:tabs>
        <w:spacing w:after="0" w:line="240" w:lineRule="auto"/>
        <w:jc w:val="both"/>
        <w:rPr>
          <w:rFonts w:ascii="Times New Roman" w:hAnsi="Times New Roman" w:cs="Times New Roman"/>
          <w:sz w:val="24"/>
          <w:szCs w:val="24"/>
        </w:rPr>
      </w:pPr>
      <w:r w:rsidRPr="00F7198C">
        <w:rPr>
          <w:rFonts w:ascii="Times New Roman" w:hAnsi="Times New Roman" w:cs="Times New Roman"/>
          <w:sz w:val="24"/>
          <w:szCs w:val="24"/>
        </w:rPr>
        <w:t xml:space="preserve">Muudatuse kohaselt kehtestatakse uus väärteokoosseis, mille alusel on võimalik isik võtta vastutusele </w:t>
      </w:r>
      <w:r>
        <w:rPr>
          <w:rFonts w:ascii="Times New Roman" w:hAnsi="Times New Roman" w:cs="Times New Roman"/>
          <w:sz w:val="24"/>
          <w:szCs w:val="24"/>
        </w:rPr>
        <w:t>v</w:t>
      </w:r>
      <w:r w:rsidRPr="00FB68C6">
        <w:rPr>
          <w:rFonts w:ascii="Times New Roman" w:hAnsi="Times New Roman" w:cs="Times New Roman"/>
          <w:sz w:val="24"/>
          <w:szCs w:val="24"/>
        </w:rPr>
        <w:t>ale hädaabiteate teadvalt edastamisega Häirekeskuse töö häirimise eest</w:t>
      </w:r>
      <w:r>
        <w:rPr>
          <w:rFonts w:ascii="Times New Roman" w:hAnsi="Times New Roman" w:cs="Times New Roman"/>
          <w:sz w:val="24"/>
          <w:szCs w:val="24"/>
        </w:rPr>
        <w:t>.</w:t>
      </w:r>
      <w:r w:rsidRPr="00FB68C6">
        <w:rPr>
          <w:rFonts w:ascii="Times New Roman" w:hAnsi="Times New Roman" w:cs="Times New Roman"/>
          <w:sz w:val="24"/>
          <w:szCs w:val="24"/>
        </w:rPr>
        <w:t xml:space="preserve"> </w:t>
      </w:r>
      <w:r w:rsidRPr="00F7198C">
        <w:rPr>
          <w:rFonts w:ascii="Times New Roman" w:hAnsi="Times New Roman" w:cs="Times New Roman"/>
          <w:sz w:val="24"/>
          <w:szCs w:val="24"/>
        </w:rPr>
        <w:t xml:space="preserve">Uue koosseisu alusel </w:t>
      </w:r>
      <w:r w:rsidRPr="00F7198C">
        <w:rPr>
          <w:rFonts w:ascii="Times New Roman" w:eastAsia="Times New Roman" w:hAnsi="Times New Roman" w:cs="Times New Roman"/>
          <w:sz w:val="24"/>
          <w:szCs w:val="24"/>
          <w:lang w:eastAsia="et-EE"/>
        </w:rPr>
        <w:t xml:space="preserve">väärtegude kohtuväline menetleja </w:t>
      </w:r>
      <w:r w:rsidRPr="00F7198C">
        <w:rPr>
          <w:rFonts w:ascii="Times New Roman" w:hAnsi="Times New Roman" w:cs="Times New Roman"/>
          <w:sz w:val="24"/>
          <w:szCs w:val="24"/>
        </w:rPr>
        <w:t>on</w:t>
      </w:r>
      <w:r w:rsidRPr="00F7198C">
        <w:rPr>
          <w:rFonts w:ascii="Times New Roman" w:eastAsia="Times New Roman" w:hAnsi="Times New Roman" w:cs="Times New Roman"/>
          <w:sz w:val="24"/>
          <w:szCs w:val="24"/>
          <w:lang w:eastAsia="et-EE"/>
        </w:rPr>
        <w:t xml:space="preserve"> PPA.</w:t>
      </w:r>
    </w:p>
    <w:p w14:paraId="3E84D4EE" w14:textId="77777777" w:rsidR="0099676F" w:rsidRDefault="0099676F" w:rsidP="0099676F">
      <w:pPr>
        <w:tabs>
          <w:tab w:val="left" w:pos="6600"/>
        </w:tabs>
        <w:spacing w:after="0" w:line="240" w:lineRule="auto"/>
        <w:jc w:val="both"/>
        <w:rPr>
          <w:rFonts w:ascii="Times New Roman" w:hAnsi="Times New Roman" w:cs="Times New Roman"/>
          <w:b/>
          <w:i/>
          <w:sz w:val="24"/>
          <w:szCs w:val="24"/>
        </w:rPr>
      </w:pPr>
    </w:p>
    <w:p w14:paraId="08E97AD1" w14:textId="77777777" w:rsidR="0099676F" w:rsidRPr="00B51AA5" w:rsidRDefault="0099676F" w:rsidP="0099676F">
      <w:pPr>
        <w:tabs>
          <w:tab w:val="left" w:pos="6600"/>
        </w:tabs>
        <w:spacing w:after="0" w:line="240" w:lineRule="auto"/>
        <w:jc w:val="both"/>
        <w:rPr>
          <w:rFonts w:ascii="Times New Roman" w:hAnsi="Times New Roman" w:cs="Times New Roman"/>
          <w:b/>
          <w:i/>
          <w:sz w:val="24"/>
          <w:szCs w:val="24"/>
        </w:rPr>
      </w:pPr>
      <w:r w:rsidRPr="00B51AA5">
        <w:rPr>
          <w:rFonts w:ascii="Times New Roman" w:hAnsi="Times New Roman" w:cs="Times New Roman"/>
          <w:b/>
          <w:i/>
          <w:sz w:val="24"/>
          <w:szCs w:val="24"/>
        </w:rPr>
        <w:t>Mõju riigiasutuste töökorraldusele</w:t>
      </w:r>
    </w:p>
    <w:p w14:paraId="00195AED" w14:textId="77777777" w:rsidR="0099676F" w:rsidRPr="00854DDF" w:rsidRDefault="0099676F" w:rsidP="0099676F">
      <w:pPr>
        <w:tabs>
          <w:tab w:val="left" w:pos="6600"/>
        </w:tabs>
        <w:spacing w:after="0" w:line="240" w:lineRule="auto"/>
        <w:jc w:val="both"/>
        <w:rPr>
          <w:rFonts w:ascii="Times New Roman" w:hAnsi="Times New Roman" w:cs="Times New Roman"/>
          <w:sz w:val="24"/>
          <w:szCs w:val="24"/>
        </w:rPr>
      </w:pPr>
    </w:p>
    <w:p w14:paraId="67C1F602"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 xml:space="preserve">Mõju sihtrühm I </w:t>
      </w:r>
    </w:p>
    <w:p w14:paraId="1707A89C" w14:textId="77777777" w:rsidR="0099676F" w:rsidRDefault="0099676F" w:rsidP="0099676F">
      <w:pPr>
        <w:tabs>
          <w:tab w:val="left" w:pos="6600"/>
        </w:tabs>
        <w:spacing w:after="0" w:line="240" w:lineRule="auto"/>
        <w:jc w:val="both"/>
        <w:rPr>
          <w:rFonts w:ascii="Times New Roman" w:hAnsi="Times New Roman" w:cs="Times New Roman"/>
          <w:sz w:val="24"/>
          <w:szCs w:val="24"/>
        </w:rPr>
      </w:pPr>
      <w:r w:rsidRPr="00724747">
        <w:rPr>
          <w:rFonts w:ascii="Times New Roman" w:hAnsi="Times New Roman" w:cs="Times New Roman"/>
          <w:b/>
          <w:sz w:val="24"/>
          <w:szCs w:val="24"/>
        </w:rPr>
        <w:t>Häirekeskus.</w:t>
      </w:r>
      <w:r w:rsidRPr="00724747">
        <w:rPr>
          <w:rFonts w:ascii="Times New Roman" w:hAnsi="Times New Roman" w:cs="Times New Roman"/>
          <w:sz w:val="24"/>
          <w:szCs w:val="24"/>
        </w:rPr>
        <w:t xml:space="preserve"> </w:t>
      </w:r>
      <w:r>
        <w:rPr>
          <w:rFonts w:ascii="Times New Roman" w:hAnsi="Times New Roman" w:cs="Times New Roman"/>
          <w:sz w:val="24"/>
          <w:szCs w:val="24"/>
        </w:rPr>
        <w:t xml:space="preserve">Vt sihtrühma kirjeldust </w:t>
      </w:r>
      <w:r w:rsidRPr="00B22F9F">
        <w:rPr>
          <w:rFonts w:ascii="Times New Roman" w:hAnsi="Times New Roman" w:cs="Times New Roman"/>
          <w:sz w:val="24"/>
          <w:szCs w:val="24"/>
        </w:rPr>
        <w:t>muudatuse II</w:t>
      </w:r>
      <w:r>
        <w:rPr>
          <w:rFonts w:ascii="Times New Roman" w:hAnsi="Times New Roman" w:cs="Times New Roman"/>
          <w:sz w:val="24"/>
          <w:szCs w:val="24"/>
        </w:rPr>
        <w:t>I</w:t>
      </w:r>
      <w:r w:rsidRPr="00B22F9F">
        <w:rPr>
          <w:rFonts w:ascii="Times New Roman" w:hAnsi="Times New Roman" w:cs="Times New Roman"/>
          <w:sz w:val="24"/>
          <w:szCs w:val="24"/>
        </w:rPr>
        <w:t xml:space="preserve"> juures.</w:t>
      </w:r>
    </w:p>
    <w:p w14:paraId="1BDC2FC8" w14:textId="77777777" w:rsidR="0099676F" w:rsidRDefault="0099676F" w:rsidP="0099676F">
      <w:pPr>
        <w:tabs>
          <w:tab w:val="left" w:pos="6600"/>
        </w:tabs>
        <w:spacing w:after="0" w:line="240" w:lineRule="auto"/>
        <w:jc w:val="both"/>
        <w:rPr>
          <w:rFonts w:ascii="Times New Roman" w:hAnsi="Times New Roman" w:cs="Times New Roman"/>
          <w:sz w:val="24"/>
          <w:szCs w:val="24"/>
        </w:rPr>
      </w:pPr>
    </w:p>
    <w:p w14:paraId="6921CD97"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14:paraId="50D91410" w14:textId="6D91D226" w:rsidR="0099676F" w:rsidRPr="00724747" w:rsidRDefault="0099676F" w:rsidP="0099676F">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Kuigi muudatus avaldab kaudsemalt mõju suurele osale Häirekeskuse teenistujatest, on eelduslikult otsene mõju harv ja sihtrühma käitumises märkimisväärseid muudatusi ei kaasne. Samuti ei ole vaja teha muudatusi töökorralduses.</w:t>
      </w:r>
      <w:r w:rsidRPr="00724747">
        <w:rPr>
          <w:rFonts w:ascii="Times New Roman" w:hAnsi="Times New Roman" w:cs="Times New Roman"/>
          <w:sz w:val="24"/>
          <w:szCs w:val="24"/>
        </w:rPr>
        <w:t xml:space="preserve"> </w:t>
      </w:r>
      <w:r>
        <w:rPr>
          <w:rFonts w:ascii="Times New Roman" w:hAnsi="Times New Roman" w:cs="Times New Roman"/>
          <w:sz w:val="24"/>
          <w:szCs w:val="24"/>
        </w:rPr>
        <w:t xml:space="preserve">Eelnõu koostajad näevad muudatusel peamist mõju Häirekeskuse osutatava hädaabiteenuse toimepidevusele. Hädaabiteadete menetlemise korra § 4 lõike 2 kohaselt võtab </w:t>
      </w:r>
      <w:r w:rsidRPr="003B7FA8">
        <w:rPr>
          <w:rFonts w:ascii="Times New Roman" w:hAnsi="Times New Roman" w:cs="Times New Roman"/>
          <w:sz w:val="24"/>
          <w:szCs w:val="24"/>
        </w:rPr>
        <w:t>Häirekeskus hädaabinumbril 112 saabunud kõne vastu üldjuhul kümne sekundi jooksul ja alustab selle menetlemist.</w:t>
      </w:r>
      <w:r>
        <w:rPr>
          <w:rFonts w:ascii="Times New Roman" w:hAnsi="Times New Roman" w:cs="Times New Roman"/>
          <w:sz w:val="24"/>
          <w:szCs w:val="24"/>
        </w:rPr>
        <w:t xml:space="preserve"> Töö häirimisel satub hädaabiteadete menetlemise toimepidevus ohtu, kuna ka abivajaduseta Häirekeskusega ühenduse võtmisel võtab helistamise põhjuse väljaselgitamine aega ja tegeliku abivajadusega inimene ei pruugi sel ajal liinile saada.</w:t>
      </w:r>
      <w:r w:rsidR="00F42311">
        <w:rPr>
          <w:rFonts w:ascii="Times New Roman" w:hAnsi="Times New Roman" w:cs="Times New Roman"/>
          <w:sz w:val="24"/>
          <w:szCs w:val="24"/>
        </w:rPr>
        <w:t xml:space="preserve"> Seega hädaabiteenuse toimepidevuse vaatest on mõju selgelt positiivne.</w:t>
      </w:r>
      <w:r>
        <w:rPr>
          <w:rFonts w:ascii="Times New Roman" w:hAnsi="Times New Roman" w:cs="Times New Roman"/>
          <w:sz w:val="24"/>
          <w:szCs w:val="24"/>
        </w:rPr>
        <w:t xml:space="preserve"> </w:t>
      </w:r>
      <w:r w:rsidR="00F42311">
        <w:rPr>
          <w:rFonts w:ascii="Times New Roman" w:hAnsi="Times New Roman" w:cs="Times New Roman"/>
          <w:sz w:val="24"/>
          <w:szCs w:val="24"/>
        </w:rPr>
        <w:t>Muudatusega ei kaasne</w:t>
      </w:r>
      <w:r>
        <w:rPr>
          <w:rFonts w:ascii="Times New Roman" w:hAnsi="Times New Roman" w:cs="Times New Roman"/>
          <w:sz w:val="24"/>
          <w:szCs w:val="24"/>
        </w:rPr>
        <w:t xml:space="preserve"> Häirekeskusele ebasoovitavaid mõjusid.</w:t>
      </w:r>
    </w:p>
    <w:p w14:paraId="32E38D78" w14:textId="77777777" w:rsidR="0099676F" w:rsidRDefault="0099676F" w:rsidP="0099676F">
      <w:pPr>
        <w:tabs>
          <w:tab w:val="left" w:pos="6600"/>
        </w:tabs>
        <w:spacing w:after="0" w:line="240" w:lineRule="auto"/>
        <w:jc w:val="both"/>
        <w:rPr>
          <w:rFonts w:ascii="Times New Roman" w:hAnsi="Times New Roman" w:cs="Times New Roman"/>
          <w:b/>
          <w:sz w:val="24"/>
          <w:szCs w:val="24"/>
        </w:rPr>
      </w:pPr>
    </w:p>
    <w:p w14:paraId="2C3C7CC0" w14:textId="77777777" w:rsidR="00CA34E6" w:rsidRPr="00D85E45" w:rsidRDefault="0099676F" w:rsidP="0099676F">
      <w:pPr>
        <w:tabs>
          <w:tab w:val="left" w:pos="6600"/>
        </w:tabs>
        <w:spacing w:after="0" w:line="240" w:lineRule="auto"/>
        <w:jc w:val="both"/>
        <w:rPr>
          <w:rFonts w:ascii="Times New Roman" w:hAnsi="Times New Roman" w:cs="Times New Roman"/>
          <w:b/>
          <w:sz w:val="24"/>
          <w:szCs w:val="24"/>
        </w:rPr>
      </w:pPr>
      <w:r w:rsidRPr="00D85E45">
        <w:rPr>
          <w:rFonts w:ascii="Times New Roman" w:hAnsi="Times New Roman" w:cs="Times New Roman"/>
          <w:b/>
          <w:sz w:val="24"/>
          <w:szCs w:val="24"/>
        </w:rPr>
        <w:t>Järeldus mõju olulisuse kohta</w:t>
      </w:r>
    </w:p>
    <w:p w14:paraId="5EB6FE66" w14:textId="34E05FEB" w:rsidR="0099676F" w:rsidRPr="00080F2A" w:rsidRDefault="00CA34E6" w:rsidP="0099676F">
      <w:pPr>
        <w:tabs>
          <w:tab w:val="left" w:pos="6600"/>
        </w:tabs>
        <w:spacing w:after="0" w:line="240" w:lineRule="auto"/>
        <w:jc w:val="both"/>
        <w:rPr>
          <w:rFonts w:ascii="Times New Roman" w:hAnsi="Times New Roman" w:cs="Times New Roman"/>
          <w:sz w:val="24"/>
          <w:szCs w:val="24"/>
        </w:rPr>
      </w:pPr>
      <w:r w:rsidRPr="00D85E45">
        <w:rPr>
          <w:rFonts w:ascii="Times New Roman" w:hAnsi="Times New Roman" w:cs="Times New Roman"/>
          <w:bCs/>
          <w:sz w:val="24"/>
          <w:szCs w:val="24"/>
        </w:rPr>
        <w:t>M</w:t>
      </w:r>
      <w:r w:rsidR="0099676F" w:rsidRPr="00D85E45">
        <w:rPr>
          <w:rFonts w:ascii="Times New Roman" w:hAnsi="Times New Roman" w:cs="Times New Roman"/>
          <w:sz w:val="24"/>
          <w:szCs w:val="24"/>
        </w:rPr>
        <w:t xml:space="preserve">uudatus on Häirekeskuse jaoks </w:t>
      </w:r>
      <w:r w:rsidR="00E44707" w:rsidRPr="00D85E45">
        <w:rPr>
          <w:rFonts w:ascii="Times New Roman" w:hAnsi="Times New Roman" w:cs="Times New Roman"/>
          <w:sz w:val="24"/>
          <w:szCs w:val="24"/>
        </w:rPr>
        <w:t>vähe</w:t>
      </w:r>
      <w:r w:rsidR="0099676F" w:rsidRPr="00D85E45">
        <w:rPr>
          <w:rFonts w:ascii="Times New Roman" w:hAnsi="Times New Roman" w:cs="Times New Roman"/>
          <w:sz w:val="24"/>
          <w:szCs w:val="24"/>
        </w:rPr>
        <w:t>olulise, kuid positiivse mõjuga.</w:t>
      </w:r>
      <w:r w:rsidR="0099676F">
        <w:rPr>
          <w:rFonts w:ascii="Times New Roman" w:hAnsi="Times New Roman" w:cs="Times New Roman"/>
          <w:sz w:val="24"/>
          <w:szCs w:val="24"/>
        </w:rPr>
        <w:t xml:space="preserve">   </w:t>
      </w:r>
    </w:p>
    <w:p w14:paraId="2D4A65AC" w14:textId="77777777" w:rsidR="0099676F" w:rsidRDefault="0099676F" w:rsidP="0099676F">
      <w:pPr>
        <w:tabs>
          <w:tab w:val="left" w:pos="6600"/>
        </w:tabs>
        <w:spacing w:after="0" w:line="240" w:lineRule="auto"/>
        <w:jc w:val="both"/>
        <w:rPr>
          <w:rFonts w:ascii="Times New Roman" w:hAnsi="Times New Roman" w:cs="Times New Roman"/>
          <w:b/>
          <w:sz w:val="24"/>
          <w:szCs w:val="24"/>
        </w:rPr>
      </w:pPr>
    </w:p>
    <w:p w14:paraId="1A2B506D"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Mõju sihtrühm II</w:t>
      </w:r>
    </w:p>
    <w:p w14:paraId="0AB93061" w14:textId="7CB2AFC3" w:rsidR="0099676F" w:rsidRDefault="0099676F" w:rsidP="0099676F">
      <w:pPr>
        <w:tabs>
          <w:tab w:val="left" w:pos="6600"/>
        </w:tabs>
        <w:spacing w:after="0" w:line="240" w:lineRule="auto"/>
        <w:jc w:val="both"/>
        <w:rPr>
          <w:rFonts w:ascii="Times New Roman" w:hAnsi="Times New Roman" w:cs="Times New Roman"/>
          <w:color w:val="FF0000"/>
          <w:sz w:val="24"/>
          <w:szCs w:val="24"/>
        </w:rPr>
      </w:pPr>
      <w:r w:rsidRPr="00026A0C">
        <w:rPr>
          <w:rFonts w:ascii="Times New Roman" w:hAnsi="Times New Roman" w:cs="Times New Roman"/>
          <w:b/>
          <w:sz w:val="24"/>
          <w:szCs w:val="24"/>
        </w:rPr>
        <w:t>PPA.</w:t>
      </w:r>
      <w:r w:rsidRPr="00026A0C">
        <w:rPr>
          <w:rFonts w:ascii="Times New Roman" w:hAnsi="Times New Roman" w:cs="Times New Roman"/>
          <w:sz w:val="24"/>
          <w:szCs w:val="24"/>
        </w:rPr>
        <w:t xml:space="preserve"> Muudatus avaldab otsest mõju PPA ametnikele, kes menetlevad väärtegusid. Uurijaid on PPA-s ligi 800. Sama</w:t>
      </w:r>
      <w:r>
        <w:rPr>
          <w:rFonts w:ascii="Times New Roman" w:hAnsi="Times New Roman" w:cs="Times New Roman"/>
          <w:sz w:val="24"/>
          <w:szCs w:val="24"/>
        </w:rPr>
        <w:t xml:space="preserve"> </w:t>
      </w:r>
      <w:r w:rsidRPr="00026A0C">
        <w:rPr>
          <w:rFonts w:ascii="Times New Roman" w:hAnsi="Times New Roman" w:cs="Times New Roman"/>
          <w:sz w:val="24"/>
          <w:szCs w:val="24"/>
        </w:rPr>
        <w:t>palju on patrullpolitseinikke, kes menetlevad oma põhiülesannetega seotud väärtegusid.</w:t>
      </w:r>
      <w:r w:rsidRPr="00026A0C">
        <w:rPr>
          <w:rStyle w:val="FootnoteReference"/>
          <w:rFonts w:ascii="Times New Roman" w:hAnsi="Times New Roman"/>
          <w:sz w:val="24"/>
          <w:szCs w:val="24"/>
        </w:rPr>
        <w:footnoteReference w:id="82"/>
      </w:r>
      <w:r w:rsidRPr="00026A0C">
        <w:rPr>
          <w:rFonts w:ascii="Times New Roman" w:hAnsi="Times New Roman" w:cs="Times New Roman"/>
          <w:sz w:val="24"/>
          <w:szCs w:val="24"/>
        </w:rPr>
        <w:t xml:space="preserve"> Arvestuslikult jaguneb koormus ligikaudu 100 menetleja vahel</w:t>
      </w:r>
      <w:r w:rsidR="00BA58AC">
        <w:rPr>
          <w:rFonts w:ascii="Times New Roman" w:hAnsi="Times New Roman" w:cs="Times New Roman"/>
          <w:sz w:val="24"/>
          <w:szCs w:val="24"/>
        </w:rPr>
        <w:t xml:space="preserve"> (</w:t>
      </w:r>
      <w:r w:rsidR="00BA58AC" w:rsidRPr="00026A0C">
        <w:rPr>
          <w:rFonts w:ascii="Times New Roman" w:hAnsi="Times New Roman" w:cs="Times New Roman"/>
          <w:sz w:val="24"/>
          <w:szCs w:val="24"/>
        </w:rPr>
        <w:t>PPA</w:t>
      </w:r>
      <w:r w:rsidR="00BA58AC">
        <w:rPr>
          <w:rFonts w:ascii="Times New Roman" w:hAnsi="Times New Roman" w:cs="Times New Roman"/>
          <w:sz w:val="24"/>
          <w:szCs w:val="24"/>
        </w:rPr>
        <w:t>-s on kokku</w:t>
      </w:r>
      <w:r w:rsidR="00BA58AC" w:rsidRPr="00026A0C">
        <w:rPr>
          <w:rFonts w:ascii="Times New Roman" w:hAnsi="Times New Roman" w:cs="Times New Roman"/>
          <w:sz w:val="24"/>
          <w:szCs w:val="24"/>
        </w:rPr>
        <w:t xml:space="preserve"> ligi 5000 teenistujat</w:t>
      </w:r>
      <w:r w:rsidR="00BA58AC" w:rsidRPr="00026A0C">
        <w:rPr>
          <w:rStyle w:val="FootnoteReference"/>
          <w:rFonts w:ascii="Times New Roman" w:hAnsi="Times New Roman"/>
          <w:sz w:val="24"/>
          <w:szCs w:val="24"/>
        </w:rPr>
        <w:footnoteReference w:id="83"/>
      </w:r>
      <w:r w:rsidR="00BA58AC">
        <w:rPr>
          <w:rFonts w:ascii="Times New Roman" w:hAnsi="Times New Roman" w:cs="Times New Roman"/>
          <w:sz w:val="24"/>
          <w:szCs w:val="24"/>
        </w:rPr>
        <w:t>)</w:t>
      </w:r>
      <w:r w:rsidRPr="00026A0C">
        <w:rPr>
          <w:rFonts w:ascii="Times New Roman" w:hAnsi="Times New Roman" w:cs="Times New Roman"/>
          <w:sz w:val="24"/>
          <w:szCs w:val="24"/>
        </w:rPr>
        <w:t xml:space="preserve">. </w:t>
      </w:r>
      <w:r w:rsidR="008D61C2" w:rsidRPr="00A01CA7">
        <w:rPr>
          <w:rFonts w:ascii="Times New Roman" w:hAnsi="Times New Roman"/>
          <w:color w:val="000000"/>
          <w:sz w:val="24"/>
          <w:szCs w:val="24"/>
        </w:rPr>
        <w:t>Arvestades riigiametnike ja töötajate koguarvu, on sihtrühma suurus väike</w:t>
      </w:r>
      <w:r w:rsidR="008D61C2">
        <w:rPr>
          <w:rFonts w:ascii="Times New Roman" w:hAnsi="Times New Roman" w:cs="Times New Roman"/>
          <w:sz w:val="24"/>
          <w:szCs w:val="24"/>
        </w:rPr>
        <w:t>.</w:t>
      </w:r>
    </w:p>
    <w:p w14:paraId="7D81B75A" w14:textId="77777777" w:rsidR="0099676F" w:rsidRDefault="0099676F" w:rsidP="0099676F">
      <w:pPr>
        <w:tabs>
          <w:tab w:val="left" w:pos="6600"/>
        </w:tabs>
        <w:spacing w:after="0" w:line="240" w:lineRule="auto"/>
        <w:jc w:val="both"/>
        <w:rPr>
          <w:rFonts w:ascii="Times New Roman" w:hAnsi="Times New Roman" w:cs="Times New Roman"/>
          <w:color w:val="FF0000"/>
          <w:sz w:val="24"/>
          <w:szCs w:val="24"/>
        </w:rPr>
      </w:pPr>
    </w:p>
    <w:p w14:paraId="7463E7C9" w14:textId="77777777" w:rsidR="0099676F" w:rsidRPr="00854DDF" w:rsidRDefault="0099676F" w:rsidP="0099676F">
      <w:pPr>
        <w:keepNext/>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14:paraId="37C00008" w14:textId="77777777" w:rsidR="0099676F" w:rsidRPr="00820B6B" w:rsidRDefault="0099676F" w:rsidP="0099676F">
      <w:pPr>
        <w:keepNext/>
        <w:tabs>
          <w:tab w:val="left" w:pos="6600"/>
        </w:tabs>
        <w:spacing w:after="0" w:line="240" w:lineRule="auto"/>
        <w:jc w:val="both"/>
        <w:rPr>
          <w:rFonts w:ascii="Times New Roman" w:hAnsi="Times New Roman" w:cs="Times New Roman"/>
          <w:color w:val="FF0000"/>
          <w:sz w:val="24"/>
          <w:szCs w:val="24"/>
        </w:rPr>
      </w:pPr>
      <w:r w:rsidRPr="00DF7667">
        <w:rPr>
          <w:rFonts w:ascii="Times New Roman" w:hAnsi="Times New Roman" w:cs="Times New Roman"/>
          <w:sz w:val="24"/>
          <w:szCs w:val="24"/>
        </w:rPr>
        <w:t xml:space="preserve">Eelnõu kohaselt pannakse </w:t>
      </w:r>
      <w:r>
        <w:rPr>
          <w:rFonts w:ascii="Times New Roman" w:hAnsi="Times New Roman" w:cs="Times New Roman"/>
          <w:sz w:val="24"/>
          <w:szCs w:val="24"/>
        </w:rPr>
        <w:t xml:space="preserve">väärteo </w:t>
      </w:r>
      <w:r w:rsidRPr="00DF7667">
        <w:rPr>
          <w:rFonts w:ascii="Times New Roman" w:hAnsi="Times New Roman" w:cs="Times New Roman"/>
          <w:sz w:val="24"/>
          <w:szCs w:val="24"/>
        </w:rPr>
        <w:t>kohtuvälise menetle</w:t>
      </w:r>
      <w:r>
        <w:rPr>
          <w:rFonts w:ascii="Times New Roman" w:hAnsi="Times New Roman" w:cs="Times New Roman"/>
          <w:sz w:val="24"/>
          <w:szCs w:val="24"/>
        </w:rPr>
        <w:t>mise</w:t>
      </w:r>
      <w:r w:rsidRPr="00DF7667">
        <w:rPr>
          <w:rFonts w:ascii="Times New Roman" w:hAnsi="Times New Roman" w:cs="Times New Roman"/>
          <w:sz w:val="24"/>
          <w:szCs w:val="24"/>
        </w:rPr>
        <w:t xml:space="preserve"> ülesanne PPA-le. PPA on Häirekeskuse segamisega seotud tegusid menetlenud ka seni. Probleemiks on eelkõige olnud asjaolu, et </w:t>
      </w:r>
      <w:r>
        <w:rPr>
          <w:rFonts w:ascii="Times New Roman" w:hAnsi="Times New Roman" w:cs="Times New Roman"/>
          <w:sz w:val="24"/>
          <w:szCs w:val="24"/>
        </w:rPr>
        <w:t>KarS-is</w:t>
      </w:r>
      <w:r w:rsidRPr="00DF7667">
        <w:rPr>
          <w:rFonts w:ascii="Times New Roman" w:hAnsi="Times New Roman" w:cs="Times New Roman"/>
          <w:sz w:val="24"/>
          <w:szCs w:val="24"/>
        </w:rPr>
        <w:t xml:space="preserve"> ei ole </w:t>
      </w:r>
      <w:r>
        <w:rPr>
          <w:rFonts w:ascii="Times New Roman" w:hAnsi="Times New Roman" w:cs="Times New Roman"/>
          <w:sz w:val="24"/>
          <w:szCs w:val="24"/>
        </w:rPr>
        <w:t xml:space="preserve">reguleeritud </w:t>
      </w:r>
      <w:r w:rsidRPr="00DF7667">
        <w:rPr>
          <w:rFonts w:ascii="Times New Roman" w:hAnsi="Times New Roman" w:cs="Times New Roman"/>
          <w:sz w:val="24"/>
          <w:szCs w:val="24"/>
        </w:rPr>
        <w:t xml:space="preserve">süüteokoosseisu, mille tunnustele Häirekeskuse töö </w:t>
      </w:r>
      <w:r>
        <w:rPr>
          <w:rFonts w:ascii="Times New Roman" w:hAnsi="Times New Roman" w:cs="Times New Roman"/>
          <w:sz w:val="24"/>
          <w:szCs w:val="24"/>
        </w:rPr>
        <w:t>häirimisega</w:t>
      </w:r>
      <w:r w:rsidRPr="00DF7667">
        <w:rPr>
          <w:rFonts w:ascii="Times New Roman" w:hAnsi="Times New Roman" w:cs="Times New Roman"/>
          <w:sz w:val="24"/>
          <w:szCs w:val="24"/>
        </w:rPr>
        <w:t xml:space="preserve"> seotud teod vastaksid. </w:t>
      </w:r>
      <w:r w:rsidRPr="009236B8">
        <w:rPr>
          <w:rFonts w:ascii="Times New Roman" w:hAnsi="Times New Roman" w:cs="Times New Roman"/>
          <w:sz w:val="24"/>
          <w:szCs w:val="24"/>
        </w:rPr>
        <w:t xml:space="preserve">Uue väärteokoosseisu kehtestamisega ei ole ette näha PPA menetluskoormuse olulist kasvu, mille tõttu tuleks palgata täiendavat tööjõudu, samuti puudub vajadus teha muudatusi töökorralduses. Kavandatavale sättele kõige sarnasema väärteokoosseisu KarS § 278 praktika näitab, et PPA alustas vastavaid menetlusi </w:t>
      </w:r>
      <w:r w:rsidRPr="009C23C9">
        <w:rPr>
          <w:rFonts w:ascii="Times New Roman" w:hAnsi="Times New Roman" w:cs="Times New Roman"/>
          <w:sz w:val="24"/>
          <w:szCs w:val="24"/>
        </w:rPr>
        <w:t xml:space="preserve">2023. aastal </w:t>
      </w:r>
      <w:r w:rsidRPr="009C23C9">
        <w:rPr>
          <w:rFonts w:ascii="Times New Roman" w:hAnsi="Times New Roman" w:cs="Times New Roman"/>
          <w:sz w:val="24"/>
          <w:szCs w:val="24"/>
        </w:rPr>
        <w:lastRenderedPageBreak/>
        <w:t xml:space="preserve">97. </w:t>
      </w:r>
      <w:r w:rsidRPr="009236B8">
        <w:rPr>
          <w:rFonts w:ascii="Times New Roman" w:hAnsi="Times New Roman" w:cs="Times New Roman"/>
          <w:sz w:val="24"/>
          <w:szCs w:val="24"/>
        </w:rPr>
        <w:t xml:space="preserve">Häirekeskuse hinnangul võib uue süüteokoosseisu alusel alustavate menetluste arv aastas jääda samasse suurusjärku või väiksemaks. Kavandatava koosseisu puhul kohaldatakse üldmenetlust. </w:t>
      </w:r>
      <w:r w:rsidRPr="009C23C9">
        <w:rPr>
          <w:rFonts w:ascii="Times New Roman" w:hAnsi="Times New Roman" w:cs="Times New Roman"/>
          <w:sz w:val="24"/>
          <w:szCs w:val="24"/>
        </w:rPr>
        <w:t>Kokku registreeris PPA 2022. aastal 23 066 väärtegu, mille suhtes viidi läbi üldmenetlus (2022.a – 22 819, 2021. aastal 26 352)</w:t>
      </w:r>
      <w:r w:rsidRPr="009C23C9">
        <w:rPr>
          <w:rStyle w:val="FootnoteReference"/>
          <w:rFonts w:ascii="Times New Roman" w:hAnsi="Times New Roman"/>
          <w:sz w:val="24"/>
          <w:szCs w:val="24"/>
        </w:rPr>
        <w:footnoteReference w:id="84"/>
      </w:r>
      <w:r w:rsidRPr="009C23C9">
        <w:rPr>
          <w:rFonts w:ascii="Times New Roman" w:hAnsi="Times New Roman" w:cs="Times New Roman"/>
          <w:sz w:val="24"/>
          <w:szCs w:val="24"/>
        </w:rPr>
        <w:t xml:space="preserve">. </w:t>
      </w:r>
      <w:r w:rsidRPr="009236B8">
        <w:rPr>
          <w:rFonts w:ascii="Times New Roman" w:hAnsi="Times New Roman" w:cs="Times New Roman"/>
          <w:sz w:val="24"/>
          <w:szCs w:val="24"/>
        </w:rPr>
        <w:t xml:space="preserve">Seega muudatus ei mõjuta märkimisväärselt PPA menetluskoormust ega ka eraldiseisvalt iga </w:t>
      </w:r>
      <w:r>
        <w:rPr>
          <w:rFonts w:ascii="Times New Roman" w:hAnsi="Times New Roman" w:cs="Times New Roman"/>
          <w:sz w:val="24"/>
          <w:szCs w:val="24"/>
        </w:rPr>
        <w:t>menetluse läbiviijat</w:t>
      </w:r>
      <w:r w:rsidRPr="009236B8">
        <w:rPr>
          <w:rFonts w:ascii="Times New Roman" w:hAnsi="Times New Roman" w:cs="Times New Roman"/>
          <w:sz w:val="24"/>
          <w:szCs w:val="24"/>
        </w:rPr>
        <w:t xml:space="preserve">. Eelduslikult tuleb konkreetsel väärteomenetlejal eelnõuga lisatava väärteokoosseisu alusel tegusid menetleda harva. </w:t>
      </w:r>
      <w:r>
        <w:rPr>
          <w:rFonts w:ascii="Times New Roman" w:hAnsi="Times New Roman" w:cs="Times New Roman"/>
          <w:sz w:val="24"/>
          <w:szCs w:val="24"/>
        </w:rPr>
        <w:t>Muid e</w:t>
      </w:r>
      <w:r w:rsidRPr="009236B8">
        <w:rPr>
          <w:rFonts w:ascii="Times New Roman" w:hAnsi="Times New Roman" w:cs="Times New Roman"/>
          <w:sz w:val="24"/>
          <w:szCs w:val="24"/>
        </w:rPr>
        <w:t>basoovitavaid mõjusid eelnõu koostajad ette ei näe.</w:t>
      </w:r>
    </w:p>
    <w:p w14:paraId="5BCE100A" w14:textId="77777777" w:rsidR="0099676F" w:rsidRPr="00DF7667" w:rsidRDefault="0099676F" w:rsidP="0099676F">
      <w:pPr>
        <w:tabs>
          <w:tab w:val="left" w:pos="6600"/>
        </w:tabs>
        <w:spacing w:after="0" w:line="240" w:lineRule="auto"/>
        <w:jc w:val="both"/>
        <w:rPr>
          <w:rFonts w:ascii="Times New Roman" w:hAnsi="Times New Roman" w:cs="Times New Roman"/>
          <w:sz w:val="24"/>
          <w:szCs w:val="24"/>
        </w:rPr>
      </w:pPr>
    </w:p>
    <w:p w14:paraId="0B4A475F" w14:textId="0AD6042B" w:rsidR="0099676F" w:rsidRDefault="00F954D1" w:rsidP="0099676F">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Muudatusel võib olla ka kaudne mõju PPA ülesannete täitmisele.</w:t>
      </w:r>
      <w:r w:rsidR="0099676F" w:rsidRPr="00DF7667">
        <w:rPr>
          <w:rFonts w:ascii="Times New Roman" w:hAnsi="Times New Roman" w:cs="Times New Roman"/>
          <w:sz w:val="24"/>
          <w:szCs w:val="24"/>
        </w:rPr>
        <w:t xml:space="preserve"> Kui Häirekeskuses on hädaabiteadete menetlemine </w:t>
      </w:r>
      <w:r w:rsidR="0099676F">
        <w:rPr>
          <w:rFonts w:ascii="Times New Roman" w:hAnsi="Times New Roman" w:cs="Times New Roman"/>
          <w:sz w:val="24"/>
          <w:szCs w:val="24"/>
        </w:rPr>
        <w:t>häiritud</w:t>
      </w:r>
      <w:r w:rsidR="0099676F" w:rsidRPr="00DF7667">
        <w:rPr>
          <w:rFonts w:ascii="Times New Roman" w:hAnsi="Times New Roman" w:cs="Times New Roman"/>
          <w:sz w:val="24"/>
          <w:szCs w:val="24"/>
        </w:rPr>
        <w:t>, siis viibib ka teabe edastamine PPA-le ressursi väljasaatmiseks</w:t>
      </w:r>
      <w:r w:rsidR="00DA6200">
        <w:rPr>
          <w:rFonts w:ascii="Times New Roman" w:hAnsi="Times New Roman" w:cs="Times New Roman"/>
          <w:sz w:val="24"/>
          <w:szCs w:val="24"/>
        </w:rPr>
        <w:t>, st PPA ei saa reageerida, sest teadet pole tulnud</w:t>
      </w:r>
      <w:r w:rsidR="0099676F" w:rsidRPr="00DF7667">
        <w:rPr>
          <w:rFonts w:ascii="Times New Roman" w:hAnsi="Times New Roman" w:cs="Times New Roman"/>
          <w:sz w:val="24"/>
          <w:szCs w:val="24"/>
        </w:rPr>
        <w:t>.</w:t>
      </w:r>
      <w:r w:rsidR="0099676F">
        <w:rPr>
          <w:rFonts w:ascii="Times New Roman" w:hAnsi="Times New Roman" w:cs="Times New Roman"/>
          <w:sz w:val="24"/>
          <w:szCs w:val="24"/>
        </w:rPr>
        <w:t xml:space="preserve"> Seetõttu on muudatusel</w:t>
      </w:r>
      <w:r w:rsidR="00DA6200">
        <w:rPr>
          <w:rFonts w:ascii="Times New Roman" w:hAnsi="Times New Roman" w:cs="Times New Roman"/>
          <w:sz w:val="24"/>
          <w:szCs w:val="24"/>
        </w:rPr>
        <w:t>, millega hädaabiteenuse toimepidevus</w:t>
      </w:r>
      <w:r w:rsidR="00760DC1">
        <w:rPr>
          <w:rFonts w:ascii="Times New Roman" w:hAnsi="Times New Roman" w:cs="Times New Roman"/>
          <w:sz w:val="24"/>
          <w:szCs w:val="24"/>
        </w:rPr>
        <w:t xml:space="preserve"> paraneb, </w:t>
      </w:r>
      <w:r w:rsidR="0080782B">
        <w:rPr>
          <w:rFonts w:ascii="Times New Roman" w:hAnsi="Times New Roman" w:cs="Times New Roman"/>
          <w:sz w:val="24"/>
          <w:szCs w:val="24"/>
        </w:rPr>
        <w:t xml:space="preserve">eelduslikult </w:t>
      </w:r>
      <w:r w:rsidR="00615968">
        <w:rPr>
          <w:rFonts w:ascii="Times New Roman" w:hAnsi="Times New Roman" w:cs="Times New Roman"/>
          <w:sz w:val="24"/>
          <w:szCs w:val="24"/>
        </w:rPr>
        <w:t xml:space="preserve">kaudne </w:t>
      </w:r>
      <w:r w:rsidR="0099676F">
        <w:rPr>
          <w:rFonts w:ascii="Times New Roman" w:hAnsi="Times New Roman" w:cs="Times New Roman"/>
          <w:sz w:val="24"/>
          <w:szCs w:val="24"/>
        </w:rPr>
        <w:t xml:space="preserve">positiivne mõju </w:t>
      </w:r>
      <w:r w:rsidR="00DA6200">
        <w:rPr>
          <w:rFonts w:ascii="Times New Roman" w:hAnsi="Times New Roman" w:cs="Times New Roman"/>
          <w:sz w:val="24"/>
          <w:szCs w:val="24"/>
        </w:rPr>
        <w:t xml:space="preserve">ka </w:t>
      </w:r>
      <w:r w:rsidR="0099676F">
        <w:rPr>
          <w:rFonts w:ascii="Times New Roman" w:hAnsi="Times New Roman" w:cs="Times New Roman"/>
          <w:sz w:val="24"/>
          <w:szCs w:val="24"/>
        </w:rPr>
        <w:t>PPA ülesannete täitmise</w:t>
      </w:r>
      <w:r w:rsidR="00760DC1">
        <w:rPr>
          <w:rFonts w:ascii="Times New Roman" w:hAnsi="Times New Roman" w:cs="Times New Roman"/>
          <w:sz w:val="24"/>
          <w:szCs w:val="24"/>
        </w:rPr>
        <w:t xml:space="preserve"> toimepidevusele</w:t>
      </w:r>
      <w:r w:rsidR="00D7249E">
        <w:rPr>
          <w:rFonts w:ascii="Times New Roman" w:hAnsi="Times New Roman" w:cs="Times New Roman"/>
          <w:sz w:val="24"/>
          <w:szCs w:val="24"/>
        </w:rPr>
        <w:t xml:space="preserve"> </w:t>
      </w:r>
      <w:r w:rsidR="0099676F" w:rsidRPr="00895503">
        <w:rPr>
          <w:rFonts w:ascii="Times New Roman" w:hAnsi="Times New Roman" w:cs="Times New Roman"/>
          <w:sz w:val="24"/>
          <w:szCs w:val="24"/>
        </w:rPr>
        <w:t>– abivajadus on õigeaegselt välja selgitatud ja abiandjad saadetud abi osutama.</w:t>
      </w:r>
      <w:r w:rsidR="0099676F">
        <w:rPr>
          <w:rFonts w:ascii="Times New Roman" w:hAnsi="Times New Roman" w:cs="Times New Roman"/>
          <w:sz w:val="24"/>
          <w:szCs w:val="24"/>
        </w:rPr>
        <w:t xml:space="preserve"> </w:t>
      </w:r>
      <w:r w:rsidR="00DA6200" w:rsidRPr="00DA6200">
        <w:t xml:space="preserve"> </w:t>
      </w:r>
    </w:p>
    <w:p w14:paraId="3BA0C507" w14:textId="77777777" w:rsidR="0099676F" w:rsidRDefault="0099676F" w:rsidP="0099676F">
      <w:pPr>
        <w:tabs>
          <w:tab w:val="left" w:pos="6600"/>
        </w:tabs>
        <w:spacing w:after="0" w:line="240" w:lineRule="auto"/>
        <w:jc w:val="both"/>
        <w:rPr>
          <w:rFonts w:ascii="Times New Roman" w:hAnsi="Times New Roman" w:cs="Times New Roman"/>
          <w:sz w:val="24"/>
          <w:szCs w:val="24"/>
        </w:rPr>
      </w:pPr>
    </w:p>
    <w:p w14:paraId="12875CD1" w14:textId="77777777" w:rsidR="00CA34E6" w:rsidRDefault="00CA34E6" w:rsidP="0099676F">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14:paraId="21B37C41" w14:textId="6061D9BA" w:rsidR="0099676F" w:rsidRPr="00CA34E6" w:rsidRDefault="00615968" w:rsidP="0099676F">
      <w:pPr>
        <w:tabs>
          <w:tab w:val="left" w:pos="660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Kuivõrd n</w:t>
      </w:r>
      <w:r w:rsidR="00D623E4" w:rsidRPr="00CA34E6">
        <w:rPr>
          <w:rFonts w:ascii="Times New Roman" w:hAnsi="Times New Roman" w:cs="Times New Roman"/>
          <w:bCs/>
          <w:sz w:val="24"/>
          <w:szCs w:val="24"/>
        </w:rPr>
        <w:t xml:space="preserve">egatiivne </w:t>
      </w:r>
      <w:r w:rsidR="0099676F" w:rsidRPr="00CA34E6">
        <w:rPr>
          <w:rFonts w:ascii="Times New Roman" w:hAnsi="Times New Roman" w:cs="Times New Roman"/>
          <w:bCs/>
          <w:sz w:val="24"/>
          <w:szCs w:val="24"/>
        </w:rPr>
        <w:t xml:space="preserve">mõju </w:t>
      </w:r>
      <w:r w:rsidR="002630AB">
        <w:rPr>
          <w:rFonts w:ascii="Times New Roman" w:hAnsi="Times New Roman" w:cs="Times New Roman"/>
          <w:bCs/>
          <w:sz w:val="24"/>
          <w:szCs w:val="24"/>
        </w:rPr>
        <w:t xml:space="preserve">seoses menetluskoormuse kasvuga avaldub </w:t>
      </w:r>
      <w:r w:rsidR="0099676F" w:rsidRPr="00CA34E6">
        <w:rPr>
          <w:rFonts w:ascii="Times New Roman" w:hAnsi="Times New Roman" w:cs="Times New Roman"/>
          <w:bCs/>
          <w:sz w:val="24"/>
          <w:szCs w:val="24"/>
        </w:rPr>
        <w:t>PPA-le harva</w:t>
      </w:r>
      <w:r w:rsidR="00B25341">
        <w:rPr>
          <w:rFonts w:ascii="Times New Roman" w:hAnsi="Times New Roman" w:cs="Times New Roman"/>
          <w:bCs/>
          <w:sz w:val="24"/>
          <w:szCs w:val="24"/>
        </w:rPr>
        <w:t xml:space="preserve"> </w:t>
      </w:r>
      <w:r w:rsidR="0099676F" w:rsidRPr="00CA34E6">
        <w:rPr>
          <w:rFonts w:ascii="Times New Roman" w:hAnsi="Times New Roman" w:cs="Times New Roman"/>
          <w:bCs/>
          <w:sz w:val="24"/>
          <w:szCs w:val="24"/>
        </w:rPr>
        <w:t xml:space="preserve">ja selle ulatus on </w:t>
      </w:r>
      <w:r w:rsidR="00151C81">
        <w:rPr>
          <w:rFonts w:ascii="Times New Roman" w:hAnsi="Times New Roman" w:cs="Times New Roman"/>
          <w:bCs/>
          <w:sz w:val="24"/>
          <w:szCs w:val="24"/>
        </w:rPr>
        <w:t xml:space="preserve">eelduslikult </w:t>
      </w:r>
      <w:r w:rsidR="004E4CDB">
        <w:rPr>
          <w:rFonts w:ascii="Times New Roman" w:hAnsi="Times New Roman" w:cs="Times New Roman"/>
          <w:bCs/>
          <w:sz w:val="24"/>
          <w:szCs w:val="24"/>
        </w:rPr>
        <w:t xml:space="preserve">väike </w:t>
      </w:r>
      <w:r w:rsidR="00760DC1" w:rsidRPr="00760DC1">
        <w:rPr>
          <w:rFonts w:ascii="Times New Roman" w:hAnsi="Times New Roman" w:cs="Times New Roman"/>
          <w:bCs/>
          <w:sz w:val="24"/>
          <w:szCs w:val="24"/>
        </w:rPr>
        <w:t>(</w:t>
      </w:r>
      <w:r w:rsidR="00B25341">
        <w:rPr>
          <w:rFonts w:ascii="Times New Roman" w:hAnsi="Times New Roman" w:cs="Times New Roman"/>
          <w:sz w:val="24"/>
          <w:szCs w:val="24"/>
        </w:rPr>
        <w:t xml:space="preserve">mõju </w:t>
      </w:r>
      <w:r w:rsidR="004E4CDB">
        <w:rPr>
          <w:rFonts w:ascii="Times New Roman" w:hAnsi="Times New Roman" w:cs="Times New Roman"/>
          <w:sz w:val="24"/>
          <w:szCs w:val="24"/>
        </w:rPr>
        <w:t>ulatus sõltub menetluste arvust</w:t>
      </w:r>
      <w:r w:rsidR="00760DC1" w:rsidRPr="00760DC1">
        <w:rPr>
          <w:rFonts w:ascii="Times New Roman" w:hAnsi="Times New Roman" w:cs="Times New Roman"/>
          <w:sz w:val="24"/>
          <w:szCs w:val="24"/>
        </w:rPr>
        <w:t>)</w:t>
      </w:r>
      <w:r>
        <w:rPr>
          <w:rFonts w:ascii="Times New Roman" w:hAnsi="Times New Roman" w:cs="Times New Roman"/>
          <w:bCs/>
          <w:sz w:val="24"/>
          <w:szCs w:val="24"/>
        </w:rPr>
        <w:t>, on k</w:t>
      </w:r>
      <w:r w:rsidR="0080782B">
        <w:rPr>
          <w:rFonts w:ascii="Times New Roman" w:hAnsi="Times New Roman" w:cs="Times New Roman"/>
          <w:bCs/>
          <w:sz w:val="24"/>
          <w:szCs w:val="24"/>
        </w:rPr>
        <w:t xml:space="preserve">okkuvõttes mõju sihtrühmale </w:t>
      </w:r>
      <w:r w:rsidR="00B25341">
        <w:rPr>
          <w:rFonts w:ascii="Times New Roman" w:hAnsi="Times New Roman" w:cs="Times New Roman"/>
          <w:bCs/>
          <w:sz w:val="24"/>
          <w:szCs w:val="24"/>
        </w:rPr>
        <w:t xml:space="preserve">pigem </w:t>
      </w:r>
      <w:r w:rsidR="0080782B">
        <w:rPr>
          <w:rFonts w:ascii="Times New Roman" w:hAnsi="Times New Roman" w:cs="Times New Roman"/>
          <w:bCs/>
          <w:sz w:val="24"/>
          <w:szCs w:val="24"/>
        </w:rPr>
        <w:t>ebaoluline.</w:t>
      </w:r>
      <w:r w:rsidR="0099676F" w:rsidRPr="00CA34E6">
        <w:rPr>
          <w:rFonts w:ascii="Times New Roman" w:hAnsi="Times New Roman" w:cs="Times New Roman"/>
          <w:bCs/>
          <w:sz w:val="24"/>
          <w:szCs w:val="24"/>
        </w:rPr>
        <w:t xml:space="preserve"> </w:t>
      </w:r>
    </w:p>
    <w:p w14:paraId="7DB293DD" w14:textId="77777777" w:rsidR="0099676F" w:rsidRDefault="0099676F" w:rsidP="0099676F">
      <w:pPr>
        <w:tabs>
          <w:tab w:val="left" w:pos="6600"/>
        </w:tabs>
        <w:spacing w:after="0" w:line="240" w:lineRule="auto"/>
        <w:jc w:val="both"/>
        <w:rPr>
          <w:rFonts w:ascii="Times New Roman" w:hAnsi="Times New Roman" w:cs="Times New Roman"/>
          <w:b/>
          <w:sz w:val="24"/>
          <w:szCs w:val="24"/>
        </w:rPr>
      </w:pPr>
    </w:p>
    <w:bookmarkEnd w:id="34"/>
    <w:p w14:paraId="46DF85B6" w14:textId="77777777" w:rsidR="0099676F" w:rsidRDefault="0099676F" w:rsidP="0099676F">
      <w:pPr>
        <w:keepNext/>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Mõju sihtrühm III</w:t>
      </w:r>
    </w:p>
    <w:p w14:paraId="08197DD9" w14:textId="2BB4605A" w:rsidR="0099676F" w:rsidRDefault="0099676F" w:rsidP="0099676F">
      <w:pPr>
        <w:keepNext/>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Pä</w:t>
      </w:r>
      <w:r>
        <w:rPr>
          <w:rFonts w:ascii="Times New Roman" w:hAnsi="Times New Roman" w:cs="Times New Roman"/>
          <w:b/>
          <w:sz w:val="24"/>
          <w:szCs w:val="24"/>
        </w:rPr>
        <w:t xml:space="preserve">ästeamet. </w:t>
      </w:r>
      <w:r w:rsidR="00B25341" w:rsidRPr="00B25341">
        <w:rPr>
          <w:rFonts w:ascii="Times New Roman" w:hAnsi="Times New Roman" w:cs="Times New Roman"/>
          <w:sz w:val="24"/>
          <w:szCs w:val="24"/>
        </w:rPr>
        <w:t xml:space="preserve"> </w:t>
      </w:r>
      <w:r w:rsidR="00B25341">
        <w:rPr>
          <w:rFonts w:ascii="Times New Roman" w:hAnsi="Times New Roman" w:cs="Times New Roman"/>
          <w:sz w:val="24"/>
          <w:szCs w:val="24"/>
        </w:rPr>
        <w:t>Päästeametis töötab üle 2000 inimese, kellest üle 1500 on kutselised päästjad ehk tegelevad operatiivtööga. Lisaks kuulub päästevõrgustikku ligi 2400 vabatahtlikku päästjat</w:t>
      </w:r>
      <w:r w:rsidR="00B25341">
        <w:rPr>
          <w:rStyle w:val="FootnoteReference"/>
          <w:rFonts w:ascii="Times New Roman" w:hAnsi="Times New Roman"/>
          <w:sz w:val="24"/>
          <w:szCs w:val="24"/>
        </w:rPr>
        <w:footnoteReference w:id="85"/>
      </w:r>
      <w:r w:rsidR="00B25341">
        <w:rPr>
          <w:rFonts w:ascii="Times New Roman" w:hAnsi="Times New Roman" w:cs="Times New Roman"/>
          <w:sz w:val="24"/>
          <w:szCs w:val="24"/>
        </w:rPr>
        <w:t>.</w:t>
      </w:r>
      <w:r w:rsidR="008D61C2" w:rsidRPr="008D61C2">
        <w:rPr>
          <w:rFonts w:ascii="Times New Roman" w:hAnsi="Times New Roman"/>
          <w:color w:val="000000"/>
          <w:sz w:val="24"/>
          <w:szCs w:val="24"/>
        </w:rPr>
        <w:t xml:space="preserve"> </w:t>
      </w:r>
      <w:r w:rsidR="008D61C2" w:rsidRPr="00A01CA7">
        <w:rPr>
          <w:rFonts w:ascii="Times New Roman" w:hAnsi="Times New Roman"/>
          <w:color w:val="000000"/>
          <w:sz w:val="24"/>
          <w:szCs w:val="24"/>
        </w:rPr>
        <w:t>Arvestades riigiametnike ja töötajate koguarvu, on sihtrühma suurus väike.</w:t>
      </w:r>
    </w:p>
    <w:p w14:paraId="54FDA26E" w14:textId="77777777" w:rsidR="0099676F" w:rsidRDefault="0099676F" w:rsidP="0099676F">
      <w:pPr>
        <w:keepNext/>
        <w:tabs>
          <w:tab w:val="left" w:pos="6600"/>
        </w:tabs>
        <w:spacing w:after="0" w:line="240" w:lineRule="auto"/>
        <w:jc w:val="both"/>
        <w:rPr>
          <w:rFonts w:ascii="Times New Roman" w:hAnsi="Times New Roman" w:cs="Times New Roman"/>
          <w:b/>
          <w:sz w:val="24"/>
          <w:szCs w:val="24"/>
        </w:rPr>
      </w:pPr>
    </w:p>
    <w:p w14:paraId="214D436F"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14:paraId="2C20BB43" w14:textId="7D9BC3B0" w:rsidR="0099676F" w:rsidRDefault="0099676F" w:rsidP="0099676F">
      <w:pPr>
        <w:tabs>
          <w:tab w:val="left" w:pos="6600"/>
        </w:tabs>
        <w:spacing w:after="0" w:line="240" w:lineRule="auto"/>
        <w:jc w:val="both"/>
        <w:rPr>
          <w:rFonts w:ascii="Times New Roman" w:hAnsi="Times New Roman" w:cs="Times New Roman"/>
          <w:sz w:val="24"/>
          <w:szCs w:val="24"/>
        </w:rPr>
      </w:pPr>
      <w:r w:rsidRPr="00887F93">
        <w:rPr>
          <w:rFonts w:ascii="Times New Roman" w:hAnsi="Times New Roman" w:cs="Times New Roman"/>
          <w:sz w:val="24"/>
          <w:szCs w:val="24"/>
        </w:rPr>
        <w:t xml:space="preserve">Sarnaselt PPA-le </w:t>
      </w:r>
      <w:r w:rsidR="00B25341">
        <w:rPr>
          <w:rFonts w:ascii="Times New Roman" w:hAnsi="Times New Roman" w:cs="Times New Roman"/>
          <w:sz w:val="24"/>
          <w:szCs w:val="24"/>
        </w:rPr>
        <w:t>võib</w:t>
      </w:r>
      <w:r w:rsidR="00B25341" w:rsidRPr="00887F93">
        <w:rPr>
          <w:rFonts w:ascii="Times New Roman" w:hAnsi="Times New Roman" w:cs="Times New Roman"/>
          <w:sz w:val="24"/>
          <w:szCs w:val="24"/>
        </w:rPr>
        <w:t xml:space="preserve"> </w:t>
      </w:r>
      <w:r w:rsidRPr="00887F93">
        <w:rPr>
          <w:rFonts w:ascii="Times New Roman" w:hAnsi="Times New Roman" w:cs="Times New Roman"/>
          <w:sz w:val="24"/>
          <w:szCs w:val="24"/>
        </w:rPr>
        <w:t>muudatus</w:t>
      </w:r>
      <w:r w:rsidR="00B25341">
        <w:rPr>
          <w:rFonts w:ascii="Times New Roman" w:hAnsi="Times New Roman" w:cs="Times New Roman"/>
          <w:sz w:val="24"/>
          <w:szCs w:val="24"/>
        </w:rPr>
        <w:t>el olla kaudne</w:t>
      </w:r>
      <w:r w:rsidR="00B25341" w:rsidRPr="00887F93">
        <w:rPr>
          <w:rFonts w:ascii="Times New Roman" w:hAnsi="Times New Roman" w:cs="Times New Roman"/>
          <w:sz w:val="24"/>
          <w:szCs w:val="24"/>
        </w:rPr>
        <w:t xml:space="preserve"> </w:t>
      </w:r>
      <w:r w:rsidRPr="00887F93">
        <w:rPr>
          <w:rFonts w:ascii="Times New Roman" w:hAnsi="Times New Roman" w:cs="Times New Roman"/>
          <w:sz w:val="24"/>
          <w:szCs w:val="24"/>
        </w:rPr>
        <w:t xml:space="preserve">mõju </w:t>
      </w:r>
      <w:r>
        <w:rPr>
          <w:rFonts w:ascii="Times New Roman" w:hAnsi="Times New Roman" w:cs="Times New Roman"/>
          <w:sz w:val="24"/>
          <w:szCs w:val="24"/>
        </w:rPr>
        <w:t xml:space="preserve">ka </w:t>
      </w:r>
      <w:r w:rsidRPr="00887F93">
        <w:rPr>
          <w:rFonts w:ascii="Times New Roman" w:hAnsi="Times New Roman" w:cs="Times New Roman"/>
          <w:sz w:val="24"/>
          <w:szCs w:val="24"/>
        </w:rPr>
        <w:t>Päästeameti operatiivtegevusele</w:t>
      </w:r>
      <w:r>
        <w:rPr>
          <w:rFonts w:ascii="Times New Roman" w:hAnsi="Times New Roman" w:cs="Times New Roman"/>
          <w:sz w:val="24"/>
          <w:szCs w:val="24"/>
        </w:rPr>
        <w:t xml:space="preserve">. </w:t>
      </w:r>
      <w:r w:rsidR="00B25341" w:rsidRPr="00DF7667">
        <w:rPr>
          <w:rFonts w:ascii="Times New Roman" w:hAnsi="Times New Roman" w:cs="Times New Roman"/>
          <w:sz w:val="24"/>
          <w:szCs w:val="24"/>
        </w:rPr>
        <w:t xml:space="preserve">Kui Häirekeskuses on hädaabiteadete menetlemine </w:t>
      </w:r>
      <w:r w:rsidR="00B25341">
        <w:rPr>
          <w:rFonts w:ascii="Times New Roman" w:hAnsi="Times New Roman" w:cs="Times New Roman"/>
          <w:sz w:val="24"/>
          <w:szCs w:val="24"/>
        </w:rPr>
        <w:t>häiritud</w:t>
      </w:r>
      <w:r w:rsidR="00B25341" w:rsidRPr="00DF7667">
        <w:rPr>
          <w:rFonts w:ascii="Times New Roman" w:hAnsi="Times New Roman" w:cs="Times New Roman"/>
          <w:sz w:val="24"/>
          <w:szCs w:val="24"/>
        </w:rPr>
        <w:t xml:space="preserve">, siis viibib teabe edastamine </w:t>
      </w:r>
      <w:r w:rsidR="00B25341">
        <w:rPr>
          <w:rFonts w:ascii="Times New Roman" w:hAnsi="Times New Roman" w:cs="Times New Roman"/>
          <w:sz w:val="24"/>
          <w:szCs w:val="24"/>
        </w:rPr>
        <w:t xml:space="preserve">ka Päästeameti </w:t>
      </w:r>
      <w:r w:rsidR="00B25341" w:rsidRPr="00DF7667">
        <w:rPr>
          <w:rFonts w:ascii="Times New Roman" w:hAnsi="Times New Roman" w:cs="Times New Roman"/>
          <w:sz w:val="24"/>
          <w:szCs w:val="24"/>
        </w:rPr>
        <w:t>ressursi väljasaatmiseks</w:t>
      </w:r>
      <w:r w:rsidR="00B25341">
        <w:rPr>
          <w:rFonts w:ascii="Times New Roman" w:hAnsi="Times New Roman" w:cs="Times New Roman"/>
          <w:sz w:val="24"/>
          <w:szCs w:val="24"/>
        </w:rPr>
        <w:t xml:space="preserve">. Seetõttu on muudatusel, millega hädaabiteenuse toimepidevus paraneb, eelduslikult </w:t>
      </w:r>
      <w:r w:rsidR="00C619DE">
        <w:rPr>
          <w:rFonts w:ascii="Times New Roman" w:hAnsi="Times New Roman" w:cs="Times New Roman"/>
          <w:sz w:val="24"/>
          <w:szCs w:val="24"/>
        </w:rPr>
        <w:t xml:space="preserve">kaudne </w:t>
      </w:r>
      <w:r w:rsidR="00B25341">
        <w:rPr>
          <w:rFonts w:ascii="Times New Roman" w:hAnsi="Times New Roman" w:cs="Times New Roman"/>
          <w:sz w:val="24"/>
          <w:szCs w:val="24"/>
        </w:rPr>
        <w:t>positiivne mõju ka Päästeameti ülesannete täitmise toimepidevusele</w:t>
      </w:r>
      <w:r w:rsidR="00C619DE">
        <w:rPr>
          <w:rFonts w:ascii="Times New Roman" w:hAnsi="Times New Roman" w:cs="Times New Roman"/>
          <w:sz w:val="24"/>
          <w:szCs w:val="24"/>
        </w:rPr>
        <w:t xml:space="preserve"> </w:t>
      </w:r>
      <w:r w:rsidR="00B25341" w:rsidRPr="00895503">
        <w:rPr>
          <w:rFonts w:ascii="Times New Roman" w:hAnsi="Times New Roman" w:cs="Times New Roman"/>
          <w:sz w:val="24"/>
          <w:szCs w:val="24"/>
        </w:rPr>
        <w:t>– abivajadus on õigeaegselt välja selgitatud ja abiandjad saadetud abi osutama.</w:t>
      </w:r>
      <w:r w:rsidR="00B25341">
        <w:rPr>
          <w:rFonts w:ascii="Times New Roman" w:hAnsi="Times New Roman" w:cs="Times New Roman"/>
          <w:sz w:val="24"/>
          <w:szCs w:val="24"/>
        </w:rPr>
        <w:t xml:space="preserve"> </w:t>
      </w:r>
      <w:r>
        <w:rPr>
          <w:rFonts w:ascii="Times New Roman" w:hAnsi="Times New Roman" w:cs="Times New Roman"/>
          <w:sz w:val="24"/>
          <w:szCs w:val="24"/>
        </w:rPr>
        <w:t xml:space="preserve"> Päästeameti töökorralduses muudatusi ei kaasne</w:t>
      </w:r>
      <w:r w:rsidR="002630AB">
        <w:rPr>
          <w:rFonts w:ascii="Times New Roman" w:hAnsi="Times New Roman" w:cs="Times New Roman"/>
          <w:sz w:val="24"/>
          <w:szCs w:val="24"/>
        </w:rPr>
        <w:t xml:space="preserve">, </w:t>
      </w:r>
      <w:r>
        <w:rPr>
          <w:rFonts w:ascii="Times New Roman" w:hAnsi="Times New Roman" w:cs="Times New Roman"/>
          <w:sz w:val="24"/>
          <w:szCs w:val="24"/>
        </w:rPr>
        <w:t xml:space="preserve">mõju avaldub harva ja selle ulatus on väike. Ebasoovitavaid mõjusid ei kaasne. </w:t>
      </w:r>
    </w:p>
    <w:p w14:paraId="7EBCCD2E" w14:textId="77777777" w:rsidR="0099676F" w:rsidRDefault="0099676F" w:rsidP="0099676F">
      <w:pPr>
        <w:tabs>
          <w:tab w:val="left" w:pos="6600"/>
        </w:tabs>
        <w:spacing w:after="0" w:line="240" w:lineRule="auto"/>
        <w:jc w:val="both"/>
        <w:rPr>
          <w:rFonts w:ascii="Times New Roman" w:hAnsi="Times New Roman" w:cs="Times New Roman"/>
          <w:sz w:val="24"/>
          <w:szCs w:val="24"/>
        </w:rPr>
      </w:pPr>
    </w:p>
    <w:p w14:paraId="1F264839" w14:textId="77777777" w:rsidR="00CA34E6" w:rsidRDefault="00CA34E6" w:rsidP="0099676F">
      <w:pPr>
        <w:tabs>
          <w:tab w:val="left" w:pos="660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Järeldus mõju olulise kohta</w:t>
      </w:r>
    </w:p>
    <w:p w14:paraId="2C1867BB" w14:textId="04B4EADA" w:rsidR="0099676F" w:rsidRDefault="00CA34E6" w:rsidP="0099676F">
      <w:pPr>
        <w:tabs>
          <w:tab w:val="left" w:pos="6600"/>
        </w:tabs>
        <w:spacing w:after="0" w:line="240" w:lineRule="auto"/>
        <w:jc w:val="both"/>
        <w:rPr>
          <w:rFonts w:ascii="Times New Roman" w:hAnsi="Times New Roman" w:cs="Times New Roman"/>
          <w:sz w:val="24"/>
          <w:szCs w:val="24"/>
        </w:rPr>
      </w:pPr>
      <w:r w:rsidRPr="00CA34E6">
        <w:rPr>
          <w:rFonts w:ascii="Times New Roman" w:hAnsi="Times New Roman" w:cs="Times New Roman"/>
          <w:sz w:val="24"/>
          <w:szCs w:val="24"/>
        </w:rPr>
        <w:t>K</w:t>
      </w:r>
      <w:r w:rsidR="0099676F" w:rsidRPr="00CA34E6">
        <w:rPr>
          <w:rFonts w:ascii="Times New Roman" w:hAnsi="Times New Roman" w:cs="Times New Roman"/>
          <w:sz w:val="24"/>
          <w:szCs w:val="24"/>
        </w:rPr>
        <w:t>okkuvõttes on muudatus Päästeameti jaoks väheoluline.</w:t>
      </w:r>
    </w:p>
    <w:p w14:paraId="6315AA0C" w14:textId="77777777" w:rsidR="008B5CC1" w:rsidRDefault="008B5CC1" w:rsidP="0099676F">
      <w:pPr>
        <w:tabs>
          <w:tab w:val="left" w:pos="6600"/>
        </w:tabs>
        <w:spacing w:after="0" w:line="240" w:lineRule="auto"/>
        <w:jc w:val="both"/>
        <w:rPr>
          <w:rFonts w:ascii="Times New Roman" w:hAnsi="Times New Roman" w:cs="Times New Roman"/>
          <w:sz w:val="24"/>
          <w:szCs w:val="24"/>
        </w:rPr>
      </w:pPr>
    </w:p>
    <w:p w14:paraId="5D78382B" w14:textId="0217A3F5" w:rsidR="008B5CC1" w:rsidRPr="00854DDF" w:rsidRDefault="008B5CC1" w:rsidP="008B5CC1">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 xml:space="preserve">Mõju sihtrühm </w:t>
      </w:r>
      <w:r>
        <w:rPr>
          <w:rFonts w:ascii="Times New Roman" w:hAnsi="Times New Roman" w:cs="Times New Roman"/>
          <w:b/>
          <w:sz w:val="24"/>
          <w:szCs w:val="24"/>
        </w:rPr>
        <w:t>IV</w:t>
      </w:r>
    </w:p>
    <w:p w14:paraId="680FA8DA" w14:textId="77777777" w:rsidR="008B5CC1" w:rsidRPr="00854DDF" w:rsidRDefault="008B5CC1" w:rsidP="008B5CC1">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Kiirabibrigaadi pidajad ja kiirabibrigaadid</w:t>
      </w:r>
      <w:r w:rsidRPr="00854DDF">
        <w:rPr>
          <w:rFonts w:ascii="Times New Roman" w:hAnsi="Times New Roman" w:cs="Times New Roman"/>
          <w:sz w:val="24"/>
          <w:szCs w:val="24"/>
        </w:rPr>
        <w:t xml:space="preserve">. </w:t>
      </w:r>
      <w:r>
        <w:rPr>
          <w:rFonts w:ascii="Times New Roman" w:hAnsi="Times New Roman" w:cs="Times New Roman"/>
          <w:sz w:val="24"/>
          <w:szCs w:val="24"/>
        </w:rPr>
        <w:t xml:space="preserve">Vt sihtrühma kirjeldust </w:t>
      </w:r>
      <w:r w:rsidRPr="00B22F9F">
        <w:rPr>
          <w:rFonts w:ascii="Times New Roman" w:hAnsi="Times New Roman" w:cs="Times New Roman"/>
          <w:sz w:val="24"/>
          <w:szCs w:val="24"/>
        </w:rPr>
        <w:t>muudatuse I</w:t>
      </w:r>
      <w:r>
        <w:rPr>
          <w:rFonts w:ascii="Times New Roman" w:hAnsi="Times New Roman" w:cs="Times New Roman"/>
          <w:sz w:val="24"/>
          <w:szCs w:val="24"/>
        </w:rPr>
        <w:t>II</w:t>
      </w:r>
      <w:r w:rsidRPr="00B22F9F">
        <w:rPr>
          <w:rFonts w:ascii="Times New Roman" w:hAnsi="Times New Roman" w:cs="Times New Roman"/>
          <w:sz w:val="24"/>
          <w:szCs w:val="24"/>
        </w:rPr>
        <w:t xml:space="preserve"> juures.</w:t>
      </w:r>
    </w:p>
    <w:p w14:paraId="3BCDAE3A" w14:textId="77777777" w:rsidR="008B5CC1" w:rsidRDefault="008B5CC1" w:rsidP="008B5CC1">
      <w:pPr>
        <w:tabs>
          <w:tab w:val="left" w:pos="6600"/>
        </w:tabs>
        <w:spacing w:after="0" w:line="240" w:lineRule="auto"/>
        <w:jc w:val="both"/>
        <w:rPr>
          <w:rFonts w:ascii="Times New Roman" w:hAnsi="Times New Roman" w:cs="Times New Roman"/>
          <w:sz w:val="24"/>
          <w:szCs w:val="24"/>
        </w:rPr>
      </w:pPr>
    </w:p>
    <w:p w14:paraId="5CA1CAA6" w14:textId="77777777" w:rsidR="008B5CC1" w:rsidRPr="00854DDF" w:rsidRDefault="008B5CC1" w:rsidP="008B5CC1">
      <w:pPr>
        <w:tabs>
          <w:tab w:val="left" w:pos="6600"/>
        </w:tabs>
        <w:spacing w:after="0" w:line="240" w:lineRule="auto"/>
        <w:jc w:val="both"/>
        <w:rPr>
          <w:rFonts w:ascii="Times New Roman" w:hAnsi="Times New Roman" w:cs="Times New Roman"/>
          <w:b/>
          <w:sz w:val="24"/>
          <w:szCs w:val="24"/>
        </w:rPr>
      </w:pPr>
      <w:r w:rsidRPr="00854DDF">
        <w:rPr>
          <w:rFonts w:ascii="Times New Roman" w:hAnsi="Times New Roman" w:cs="Times New Roman"/>
          <w:b/>
          <w:sz w:val="24"/>
          <w:szCs w:val="24"/>
        </w:rPr>
        <w:t>Avalduv mõju ja mõju olulisus</w:t>
      </w:r>
    </w:p>
    <w:p w14:paraId="45E82B81" w14:textId="77777777" w:rsidR="008B5CC1" w:rsidRDefault="008B5CC1" w:rsidP="008B5CC1">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Muudatuse kohaselt avaldub kiirabibrigaadi pidajatele ja kiirabibrigaadide operatiivtegevusele sarnane soodne mõju, mis on välja toodud teiste abiosutajate – PPA ja Päästeameti puhul. Samas mõju avaldub eelduslikult harva, on väikese ulatusega ja ebasoovitavaid mõjusid ette näha ei ole. </w:t>
      </w:r>
    </w:p>
    <w:p w14:paraId="76D9CE99" w14:textId="77777777" w:rsidR="008B5CC1" w:rsidRDefault="008B5CC1" w:rsidP="008B5CC1">
      <w:pPr>
        <w:tabs>
          <w:tab w:val="left" w:pos="6600"/>
        </w:tabs>
        <w:spacing w:after="0" w:line="240" w:lineRule="auto"/>
        <w:jc w:val="both"/>
        <w:rPr>
          <w:rFonts w:ascii="Times New Roman" w:hAnsi="Times New Roman" w:cs="Times New Roman"/>
          <w:sz w:val="24"/>
          <w:szCs w:val="24"/>
        </w:rPr>
      </w:pPr>
    </w:p>
    <w:p w14:paraId="1CD7C283" w14:textId="77777777" w:rsidR="008B5CC1" w:rsidRDefault="008B5CC1" w:rsidP="008B5CC1">
      <w:pPr>
        <w:tabs>
          <w:tab w:val="left" w:pos="6600"/>
        </w:tabs>
        <w:spacing w:after="0" w:line="240" w:lineRule="auto"/>
        <w:jc w:val="both"/>
        <w:rPr>
          <w:rFonts w:ascii="Times New Roman" w:hAnsi="Times New Roman" w:cs="Times New Roman"/>
          <w:sz w:val="24"/>
          <w:szCs w:val="24"/>
        </w:rPr>
      </w:pPr>
      <w:r w:rsidRPr="00895503">
        <w:rPr>
          <w:rFonts w:ascii="Times New Roman" w:hAnsi="Times New Roman" w:cs="Times New Roman"/>
          <w:b/>
          <w:sz w:val="24"/>
          <w:szCs w:val="24"/>
        </w:rPr>
        <w:t>Järeldus mõju olulisuse kohta</w:t>
      </w:r>
    </w:p>
    <w:p w14:paraId="1C4DEA0B" w14:textId="6390A751" w:rsidR="008B5CC1" w:rsidRDefault="008B5CC1" w:rsidP="008B5CC1">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Kokkuvõttes on kiirabipidajatele ja kiirabibrigaadidele avalduv mõju väheoluline</w:t>
      </w:r>
      <w:r w:rsidR="00413DCF">
        <w:rPr>
          <w:rFonts w:ascii="Times New Roman" w:hAnsi="Times New Roman" w:cs="Times New Roman"/>
          <w:sz w:val="24"/>
          <w:szCs w:val="24"/>
        </w:rPr>
        <w:t>.</w:t>
      </w:r>
    </w:p>
    <w:p w14:paraId="287DBF84" w14:textId="77777777" w:rsidR="0099676F" w:rsidRDefault="0099676F" w:rsidP="0099676F">
      <w:pPr>
        <w:tabs>
          <w:tab w:val="left" w:pos="6600"/>
        </w:tabs>
        <w:spacing w:after="0" w:line="240" w:lineRule="auto"/>
        <w:jc w:val="both"/>
        <w:rPr>
          <w:rFonts w:ascii="Times New Roman" w:hAnsi="Times New Roman" w:cs="Times New Roman"/>
          <w:b/>
          <w:sz w:val="24"/>
          <w:szCs w:val="24"/>
          <w:u w:val="single"/>
        </w:rPr>
      </w:pPr>
    </w:p>
    <w:p w14:paraId="7B28F67A" w14:textId="77777777" w:rsidR="0099676F" w:rsidRPr="00854DDF" w:rsidRDefault="0099676F" w:rsidP="0099676F">
      <w:pPr>
        <w:tabs>
          <w:tab w:val="left" w:pos="66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Sotsiaalne mõju, sh</w:t>
      </w:r>
      <w:r w:rsidRPr="00854DDF">
        <w:rPr>
          <w:rFonts w:ascii="Times New Roman" w:hAnsi="Times New Roman" w:cs="Times New Roman"/>
          <w:b/>
          <w:i/>
          <w:sz w:val="24"/>
          <w:szCs w:val="24"/>
        </w:rPr>
        <w:t xml:space="preserve"> mõju tervishoiule</w:t>
      </w:r>
    </w:p>
    <w:p w14:paraId="6D84AA1E" w14:textId="77777777" w:rsidR="0099676F" w:rsidRDefault="0099676F" w:rsidP="0099676F">
      <w:pPr>
        <w:tabs>
          <w:tab w:val="left" w:pos="6600"/>
        </w:tabs>
        <w:spacing w:after="0" w:line="240" w:lineRule="auto"/>
        <w:jc w:val="both"/>
        <w:rPr>
          <w:rFonts w:ascii="Times New Roman" w:hAnsi="Times New Roman" w:cs="Times New Roman"/>
          <w:b/>
          <w:sz w:val="24"/>
          <w:szCs w:val="24"/>
          <w:u w:val="single"/>
        </w:rPr>
      </w:pPr>
    </w:p>
    <w:p w14:paraId="157F2E39" w14:textId="5A44E2D9" w:rsidR="0099676F" w:rsidRDefault="0099676F" w:rsidP="0099676F">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Mõju sihtrühm V</w:t>
      </w:r>
    </w:p>
    <w:p w14:paraId="4B1CF4C8" w14:textId="77777777" w:rsidR="0099676F" w:rsidRPr="00854DDF" w:rsidRDefault="0099676F" w:rsidP="0099676F">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b/>
          <w:sz w:val="24"/>
          <w:szCs w:val="24"/>
        </w:rPr>
        <w:t xml:space="preserve">Laiem avalikkus </w:t>
      </w:r>
      <w:r w:rsidRPr="00854DDF">
        <w:rPr>
          <w:rFonts w:ascii="Times New Roman" w:hAnsi="Times New Roman" w:cs="Times New Roman"/>
          <w:sz w:val="24"/>
          <w:szCs w:val="24"/>
        </w:rPr>
        <w:t>ehk kogu Eesti elanikkond</w:t>
      </w:r>
      <w:r>
        <w:rPr>
          <w:rFonts w:ascii="Times New Roman" w:hAnsi="Times New Roman" w:cs="Times New Roman"/>
          <w:sz w:val="24"/>
          <w:szCs w:val="24"/>
        </w:rPr>
        <w:t>.</w:t>
      </w:r>
      <w:r w:rsidRPr="00EA7EFD">
        <w:rPr>
          <w:rFonts w:ascii="Times New Roman" w:hAnsi="Times New Roman" w:cs="Times New Roman"/>
          <w:sz w:val="24"/>
          <w:szCs w:val="24"/>
        </w:rPr>
        <w:t xml:space="preserve"> </w:t>
      </w:r>
      <w:r>
        <w:rPr>
          <w:rFonts w:ascii="Times New Roman" w:hAnsi="Times New Roman" w:cs="Times New Roman"/>
          <w:sz w:val="24"/>
          <w:szCs w:val="24"/>
        </w:rPr>
        <w:t xml:space="preserve">Vt sihtrühma kirjeldust </w:t>
      </w:r>
      <w:r w:rsidRPr="00B22F9F">
        <w:rPr>
          <w:rFonts w:ascii="Times New Roman" w:hAnsi="Times New Roman" w:cs="Times New Roman"/>
          <w:sz w:val="24"/>
          <w:szCs w:val="24"/>
        </w:rPr>
        <w:t>muudatuse I</w:t>
      </w:r>
      <w:r>
        <w:rPr>
          <w:rFonts w:ascii="Times New Roman" w:hAnsi="Times New Roman" w:cs="Times New Roman"/>
          <w:sz w:val="24"/>
          <w:szCs w:val="24"/>
        </w:rPr>
        <w:t>II</w:t>
      </w:r>
      <w:r w:rsidRPr="00B22F9F">
        <w:rPr>
          <w:rFonts w:ascii="Times New Roman" w:hAnsi="Times New Roman" w:cs="Times New Roman"/>
          <w:sz w:val="24"/>
          <w:szCs w:val="24"/>
        </w:rPr>
        <w:t xml:space="preserve"> juures.</w:t>
      </w:r>
    </w:p>
    <w:p w14:paraId="30E77FB6" w14:textId="77777777" w:rsidR="0099676F" w:rsidRDefault="0099676F" w:rsidP="0099676F">
      <w:pPr>
        <w:tabs>
          <w:tab w:val="left" w:pos="6600"/>
        </w:tabs>
        <w:spacing w:after="0" w:line="240" w:lineRule="auto"/>
        <w:jc w:val="both"/>
        <w:rPr>
          <w:rFonts w:ascii="Times New Roman" w:hAnsi="Times New Roman" w:cs="Times New Roman"/>
          <w:b/>
          <w:sz w:val="24"/>
          <w:szCs w:val="24"/>
        </w:rPr>
      </w:pPr>
    </w:p>
    <w:p w14:paraId="3C1B47E7" w14:textId="77777777" w:rsidR="0099676F" w:rsidRPr="00F34C9B" w:rsidRDefault="0099676F" w:rsidP="0099676F">
      <w:pPr>
        <w:tabs>
          <w:tab w:val="left" w:pos="6600"/>
        </w:tabs>
        <w:spacing w:after="0" w:line="240" w:lineRule="auto"/>
        <w:jc w:val="both"/>
        <w:rPr>
          <w:rFonts w:ascii="Times New Roman" w:hAnsi="Times New Roman" w:cs="Times New Roman"/>
          <w:b/>
          <w:sz w:val="24"/>
          <w:szCs w:val="24"/>
        </w:rPr>
      </w:pPr>
      <w:r w:rsidRPr="00F34C9B">
        <w:rPr>
          <w:rFonts w:ascii="Times New Roman" w:hAnsi="Times New Roman" w:cs="Times New Roman"/>
          <w:b/>
          <w:sz w:val="24"/>
          <w:szCs w:val="24"/>
        </w:rPr>
        <w:t>Avalduv mõju ja mõju olulisus</w:t>
      </w:r>
    </w:p>
    <w:p w14:paraId="7DA23A23" w14:textId="1FBF91E3" w:rsidR="0099676F" w:rsidRDefault="0099676F" w:rsidP="0099676F">
      <w:pPr>
        <w:tabs>
          <w:tab w:val="left" w:pos="6600"/>
        </w:tabs>
        <w:spacing w:after="0" w:line="240" w:lineRule="auto"/>
        <w:jc w:val="both"/>
        <w:rPr>
          <w:rFonts w:ascii="Times New Roman" w:hAnsi="Times New Roman" w:cs="Times New Roman"/>
          <w:sz w:val="24"/>
          <w:szCs w:val="24"/>
        </w:rPr>
      </w:pPr>
      <w:r w:rsidRPr="00F34C9B">
        <w:rPr>
          <w:rFonts w:ascii="Times New Roman" w:hAnsi="Times New Roman" w:cs="Times New Roman"/>
          <w:sz w:val="24"/>
          <w:szCs w:val="24"/>
        </w:rPr>
        <w:t xml:space="preserve">Kaudselt saab muudatusest kasu kogu elanikkond, otsesemalt kiire abi saamise vajadusega inimesed. Kui Häirekeskuse töö häirimise eest on võimalik teo toimepanija vastutusele võtta, siis eelduslikult väheneb selliste tegude toimepanemine ja paraneb </w:t>
      </w:r>
      <w:r>
        <w:rPr>
          <w:rFonts w:ascii="Times New Roman" w:hAnsi="Times New Roman" w:cs="Times New Roman"/>
          <w:sz w:val="24"/>
          <w:szCs w:val="24"/>
        </w:rPr>
        <w:t>abivajajate</w:t>
      </w:r>
      <w:r w:rsidRPr="00F34C9B">
        <w:rPr>
          <w:rFonts w:ascii="Times New Roman" w:hAnsi="Times New Roman" w:cs="Times New Roman"/>
          <w:sz w:val="24"/>
          <w:szCs w:val="24"/>
        </w:rPr>
        <w:t xml:space="preserve"> võimalus kiire abi vajaduse korral asjakohast abi saada. </w:t>
      </w:r>
      <w:r>
        <w:rPr>
          <w:rFonts w:ascii="Times New Roman" w:hAnsi="Times New Roman" w:cs="Times New Roman"/>
          <w:sz w:val="24"/>
          <w:szCs w:val="24"/>
        </w:rPr>
        <w:t xml:space="preserve">Üksikisiku seisukohast on kaudse mõju avaldumise sagedus ja ulatus eelduslikult väiksed, kuna vajadus hädaabinumbril 112 pöördumiseks on üldjuhul juhuslik ja harv. Abivajadusega inimese jaoks võib Häirekeskusega kiirelt ühenduse saamise viibimine ohustada tema elu ja tervist. </w:t>
      </w:r>
      <w:r w:rsidRPr="00F34C9B">
        <w:rPr>
          <w:rFonts w:ascii="Times New Roman" w:hAnsi="Times New Roman" w:cs="Times New Roman"/>
          <w:sz w:val="24"/>
          <w:szCs w:val="24"/>
        </w:rPr>
        <w:t>Ebasoovitavaid mõjusid muudatusega eelduslikult ei kaasne.</w:t>
      </w:r>
      <w:r>
        <w:rPr>
          <w:rFonts w:ascii="Times New Roman" w:hAnsi="Times New Roman" w:cs="Times New Roman"/>
          <w:sz w:val="24"/>
          <w:szCs w:val="24"/>
        </w:rPr>
        <w:t xml:space="preserve"> </w:t>
      </w:r>
    </w:p>
    <w:p w14:paraId="539D4D05" w14:textId="77777777" w:rsidR="0099676F" w:rsidRPr="00CA34E6" w:rsidRDefault="0099676F" w:rsidP="0099676F">
      <w:pPr>
        <w:tabs>
          <w:tab w:val="left" w:pos="6600"/>
        </w:tabs>
        <w:spacing w:after="0" w:line="240" w:lineRule="auto"/>
        <w:jc w:val="both"/>
        <w:rPr>
          <w:rFonts w:ascii="Times New Roman" w:hAnsi="Times New Roman" w:cs="Times New Roman"/>
          <w:b/>
          <w:bCs/>
          <w:sz w:val="24"/>
          <w:szCs w:val="24"/>
        </w:rPr>
      </w:pPr>
    </w:p>
    <w:p w14:paraId="48CDB085" w14:textId="77777777" w:rsidR="00CA34E6" w:rsidRDefault="00CA34E6" w:rsidP="0099676F">
      <w:pPr>
        <w:tabs>
          <w:tab w:val="left" w:pos="660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Järeldus mõju olulisuse kohta</w:t>
      </w:r>
    </w:p>
    <w:p w14:paraId="54A09FD8" w14:textId="1577F6D7" w:rsidR="0099676F" w:rsidRPr="00CA34E6" w:rsidRDefault="00CA34E6" w:rsidP="0099676F">
      <w:pPr>
        <w:tabs>
          <w:tab w:val="left" w:pos="6600"/>
        </w:tabs>
        <w:spacing w:after="0" w:line="240" w:lineRule="auto"/>
        <w:jc w:val="both"/>
        <w:rPr>
          <w:rFonts w:ascii="Times New Roman" w:hAnsi="Times New Roman" w:cs="Times New Roman"/>
          <w:sz w:val="24"/>
          <w:szCs w:val="24"/>
          <w:highlight w:val="yellow"/>
        </w:rPr>
      </w:pPr>
      <w:r w:rsidRPr="00CA34E6">
        <w:rPr>
          <w:rFonts w:ascii="Times New Roman" w:hAnsi="Times New Roman" w:cs="Times New Roman"/>
          <w:sz w:val="24"/>
          <w:szCs w:val="24"/>
        </w:rPr>
        <w:t>Kokkuvõttes on</w:t>
      </w:r>
      <w:r w:rsidR="0099676F" w:rsidRPr="00CA34E6">
        <w:rPr>
          <w:rFonts w:ascii="Times New Roman" w:hAnsi="Times New Roman" w:cs="Times New Roman"/>
          <w:sz w:val="24"/>
          <w:szCs w:val="24"/>
        </w:rPr>
        <w:t xml:space="preserve"> muudatus oluline</w:t>
      </w:r>
      <w:r w:rsidR="00413DCF">
        <w:rPr>
          <w:rFonts w:ascii="Times New Roman" w:hAnsi="Times New Roman" w:cs="Times New Roman"/>
          <w:sz w:val="24"/>
          <w:szCs w:val="24"/>
        </w:rPr>
        <w:t xml:space="preserve"> ja</w:t>
      </w:r>
      <w:r w:rsidR="0099676F" w:rsidRPr="00CA34E6">
        <w:rPr>
          <w:rFonts w:ascii="Times New Roman" w:hAnsi="Times New Roman" w:cs="Times New Roman"/>
          <w:sz w:val="24"/>
          <w:szCs w:val="24"/>
        </w:rPr>
        <w:t xml:space="preserve"> avaldab sihtrühmale positiivset mõju läbi abi parema kättesaadavuse.</w:t>
      </w:r>
    </w:p>
    <w:p w14:paraId="3120F1F1" w14:textId="77777777" w:rsidR="0099676F" w:rsidRPr="00B51AA5" w:rsidRDefault="0099676F" w:rsidP="0099676F">
      <w:pPr>
        <w:tabs>
          <w:tab w:val="left" w:pos="6600"/>
        </w:tabs>
        <w:spacing w:after="0" w:line="240" w:lineRule="auto"/>
        <w:jc w:val="both"/>
        <w:rPr>
          <w:rFonts w:ascii="Times New Roman" w:hAnsi="Times New Roman" w:cs="Times New Roman"/>
          <w:b/>
          <w:sz w:val="24"/>
          <w:szCs w:val="24"/>
          <w:highlight w:val="yellow"/>
        </w:rPr>
      </w:pPr>
    </w:p>
    <w:p w14:paraId="57EE8789" w14:textId="36454264" w:rsidR="0099676F" w:rsidRPr="00430980" w:rsidRDefault="0099676F" w:rsidP="0099676F">
      <w:pPr>
        <w:tabs>
          <w:tab w:val="left" w:pos="6600"/>
        </w:tabs>
        <w:spacing w:after="0" w:line="240" w:lineRule="auto"/>
        <w:jc w:val="both"/>
        <w:rPr>
          <w:rFonts w:ascii="Times New Roman" w:hAnsi="Times New Roman" w:cs="Times New Roman"/>
          <w:b/>
          <w:sz w:val="24"/>
          <w:szCs w:val="24"/>
        </w:rPr>
      </w:pPr>
      <w:r w:rsidRPr="00430980">
        <w:rPr>
          <w:rFonts w:ascii="Times New Roman" w:hAnsi="Times New Roman" w:cs="Times New Roman"/>
          <w:b/>
          <w:sz w:val="24"/>
          <w:szCs w:val="24"/>
        </w:rPr>
        <w:t>Mõju sihtrühm V</w:t>
      </w:r>
      <w:r w:rsidR="00413DCF">
        <w:rPr>
          <w:rFonts w:ascii="Times New Roman" w:hAnsi="Times New Roman" w:cs="Times New Roman"/>
          <w:b/>
          <w:sz w:val="24"/>
          <w:szCs w:val="24"/>
        </w:rPr>
        <w:t>I</w:t>
      </w:r>
    </w:p>
    <w:p w14:paraId="74D27C91" w14:textId="77777777" w:rsidR="0099676F" w:rsidRPr="009C23C9" w:rsidRDefault="0099676F" w:rsidP="0099676F">
      <w:pPr>
        <w:tabs>
          <w:tab w:val="left" w:pos="6600"/>
        </w:tabs>
        <w:spacing w:after="0" w:line="240" w:lineRule="auto"/>
        <w:jc w:val="both"/>
        <w:rPr>
          <w:rFonts w:ascii="Times New Roman" w:hAnsi="Times New Roman"/>
          <w:color w:val="FF0000"/>
          <w:sz w:val="24"/>
          <w:szCs w:val="24"/>
        </w:rPr>
      </w:pPr>
      <w:r w:rsidRPr="00430980">
        <w:rPr>
          <w:rFonts w:ascii="Times New Roman" w:hAnsi="Times New Roman" w:cs="Times New Roman"/>
          <w:b/>
          <w:sz w:val="24"/>
          <w:szCs w:val="24"/>
        </w:rPr>
        <w:t xml:space="preserve">Isikud, kes </w:t>
      </w:r>
      <w:r>
        <w:rPr>
          <w:rFonts w:ascii="Times New Roman" w:hAnsi="Times New Roman" w:cs="Times New Roman"/>
          <w:b/>
          <w:sz w:val="24"/>
          <w:szCs w:val="24"/>
        </w:rPr>
        <w:t>häirivad</w:t>
      </w:r>
      <w:r w:rsidRPr="00430980">
        <w:rPr>
          <w:rFonts w:ascii="Times New Roman" w:hAnsi="Times New Roman" w:cs="Times New Roman"/>
          <w:b/>
          <w:sz w:val="24"/>
          <w:szCs w:val="24"/>
        </w:rPr>
        <w:t xml:space="preserve"> Häirekeskuse tööd</w:t>
      </w:r>
      <w:r w:rsidRPr="009236B8">
        <w:rPr>
          <w:rFonts w:ascii="Times New Roman" w:hAnsi="Times New Roman" w:cs="Times New Roman"/>
          <w:sz w:val="24"/>
          <w:szCs w:val="24"/>
        </w:rPr>
        <w:t xml:space="preserve">. </w:t>
      </w:r>
      <w:r w:rsidRPr="009236B8">
        <w:rPr>
          <w:rFonts w:ascii="Times New Roman" w:hAnsi="Times New Roman"/>
          <w:sz w:val="24"/>
          <w:szCs w:val="24"/>
        </w:rPr>
        <w:t xml:space="preserve">Varasema praktika ja Häirekeskuse statistika alusel võib alustatavate menetluste arvu Häirekeskuse tööd </w:t>
      </w:r>
      <w:r>
        <w:rPr>
          <w:rFonts w:ascii="Times New Roman" w:hAnsi="Times New Roman"/>
          <w:sz w:val="24"/>
          <w:szCs w:val="24"/>
        </w:rPr>
        <w:t>häirivate</w:t>
      </w:r>
      <w:r w:rsidRPr="009236B8">
        <w:rPr>
          <w:rFonts w:ascii="Times New Roman" w:hAnsi="Times New Roman"/>
          <w:sz w:val="24"/>
          <w:szCs w:val="24"/>
        </w:rPr>
        <w:t xml:space="preserve"> tegude eest hinnata suurusjärgus 150 menetlust aastas või vähem. Eelnõu koostajad lähtuvad eeldusest, et väärteomenet</w:t>
      </w:r>
      <w:r>
        <w:rPr>
          <w:rFonts w:ascii="Times New Roman" w:hAnsi="Times New Roman"/>
          <w:sz w:val="24"/>
          <w:szCs w:val="24"/>
        </w:rPr>
        <w:t>l</w:t>
      </w:r>
      <w:r w:rsidRPr="009236B8">
        <w:rPr>
          <w:rFonts w:ascii="Times New Roman" w:hAnsi="Times New Roman"/>
          <w:sz w:val="24"/>
          <w:szCs w:val="24"/>
        </w:rPr>
        <w:t xml:space="preserve">ustes on menetlusaluste isikute arv samas suurusjärgus kui on alustatud menetlusi. </w:t>
      </w:r>
      <w:r w:rsidRPr="009C23C9">
        <w:rPr>
          <w:rFonts w:ascii="Times New Roman" w:hAnsi="Times New Roman"/>
          <w:sz w:val="24"/>
          <w:szCs w:val="24"/>
        </w:rPr>
        <w:t>2023. aastal menetles PPA väärtegu 66 176 inimese suhtes (2022.a – 66 098, 2021. aastal 67 367 inimese)</w:t>
      </w:r>
      <w:r w:rsidRPr="009C23C9">
        <w:rPr>
          <w:rStyle w:val="FootnoteReference"/>
          <w:rFonts w:ascii="Times New Roman" w:hAnsi="Times New Roman"/>
          <w:sz w:val="24"/>
          <w:szCs w:val="24"/>
        </w:rPr>
        <w:footnoteReference w:id="86"/>
      </w:r>
      <w:r w:rsidRPr="009C23C9">
        <w:rPr>
          <w:rFonts w:ascii="Times New Roman" w:hAnsi="Times New Roman"/>
          <w:sz w:val="24"/>
          <w:szCs w:val="24"/>
        </w:rPr>
        <w:t xml:space="preserve">. </w:t>
      </w:r>
      <w:r w:rsidRPr="009236B8">
        <w:rPr>
          <w:rFonts w:ascii="Times New Roman" w:hAnsi="Times New Roman"/>
          <w:sz w:val="24"/>
          <w:szCs w:val="24"/>
        </w:rPr>
        <w:t>Seega sihtrühma suurus on pigem väike võrreldes aastas PPA alustatavate väärteomenetluste koguarvuga.</w:t>
      </w:r>
    </w:p>
    <w:p w14:paraId="4A01B2CC" w14:textId="77777777" w:rsidR="0099676F" w:rsidRPr="00430980" w:rsidRDefault="0099676F" w:rsidP="0099676F">
      <w:pPr>
        <w:tabs>
          <w:tab w:val="left" w:pos="6600"/>
        </w:tabs>
        <w:spacing w:after="0" w:line="240" w:lineRule="auto"/>
        <w:jc w:val="both"/>
        <w:rPr>
          <w:rFonts w:ascii="Times New Roman" w:hAnsi="Times New Roman" w:cs="Times New Roman"/>
          <w:sz w:val="24"/>
          <w:szCs w:val="24"/>
        </w:rPr>
      </w:pPr>
    </w:p>
    <w:p w14:paraId="3E351A25" w14:textId="77777777" w:rsidR="0099676F" w:rsidRPr="00430980" w:rsidRDefault="0099676F" w:rsidP="0099676F">
      <w:pPr>
        <w:tabs>
          <w:tab w:val="left" w:pos="6600"/>
        </w:tabs>
        <w:spacing w:after="0" w:line="240" w:lineRule="auto"/>
        <w:jc w:val="both"/>
        <w:rPr>
          <w:rFonts w:ascii="Times New Roman" w:hAnsi="Times New Roman" w:cs="Times New Roman"/>
          <w:b/>
          <w:sz w:val="24"/>
          <w:szCs w:val="24"/>
        </w:rPr>
      </w:pPr>
      <w:r w:rsidRPr="00430980">
        <w:rPr>
          <w:rFonts w:ascii="Times New Roman" w:hAnsi="Times New Roman" w:cs="Times New Roman"/>
          <w:b/>
          <w:sz w:val="24"/>
          <w:szCs w:val="24"/>
        </w:rPr>
        <w:t>Avalduv mõju ja mõju olulisus</w:t>
      </w:r>
    </w:p>
    <w:p w14:paraId="1638D5B6" w14:textId="101758F8" w:rsidR="0099676F" w:rsidRPr="00430980" w:rsidRDefault="0099676F" w:rsidP="0099676F">
      <w:pPr>
        <w:tabs>
          <w:tab w:val="left" w:pos="6600"/>
        </w:tabs>
        <w:spacing w:after="0" w:line="240" w:lineRule="auto"/>
        <w:jc w:val="both"/>
        <w:rPr>
          <w:rFonts w:ascii="Times New Roman" w:hAnsi="Times New Roman"/>
          <w:sz w:val="24"/>
          <w:szCs w:val="24"/>
        </w:rPr>
      </w:pPr>
      <w:r w:rsidRPr="00430980">
        <w:rPr>
          <w:rFonts w:ascii="Times New Roman" w:hAnsi="Times New Roman"/>
          <w:sz w:val="24"/>
          <w:szCs w:val="24"/>
        </w:rPr>
        <w:t xml:space="preserve">Kui Häirekeskuse töö häirimise eest on võimalik teo toimepanija vastutusele võtta, siis eelduslikult on sellel preventiivne mõju ja väheneb selliste tegude toimepanemine. Mõju avaldumise sagedus ja ulatus on siiski hinnatud harvaks, sest esmase meetmena on käesoleva eelnõu kohaselt võimalik panna Häirekeskuse töö segamisel konkreetselt numbrilt tehtavad kõned teatud perioodiks ootele ja sellega segav tegevus peatada. Karistamine on järgmine samm, kui isik endiselt segavat tegevust jätkab või teeb seda korduvalt. Kuigi teo toimepanijaid on seni olnud keeruline vastutusele võtta, tuleb </w:t>
      </w:r>
      <w:r>
        <w:rPr>
          <w:rFonts w:ascii="Times New Roman" w:hAnsi="Times New Roman"/>
          <w:sz w:val="24"/>
          <w:szCs w:val="24"/>
        </w:rPr>
        <w:t xml:space="preserve">nendel isikutel </w:t>
      </w:r>
      <w:r w:rsidRPr="00430980">
        <w:rPr>
          <w:rFonts w:ascii="Times New Roman" w:hAnsi="Times New Roman"/>
          <w:sz w:val="24"/>
          <w:szCs w:val="24"/>
        </w:rPr>
        <w:t xml:space="preserve">Häirekeskuse töö </w:t>
      </w:r>
      <w:r>
        <w:rPr>
          <w:rFonts w:ascii="Times New Roman" w:hAnsi="Times New Roman"/>
          <w:sz w:val="24"/>
          <w:szCs w:val="24"/>
        </w:rPr>
        <w:t xml:space="preserve">häirimisel </w:t>
      </w:r>
      <w:r w:rsidRPr="00430980">
        <w:rPr>
          <w:rFonts w:ascii="Times New Roman" w:hAnsi="Times New Roman"/>
          <w:sz w:val="24"/>
          <w:szCs w:val="24"/>
        </w:rPr>
        <w:t xml:space="preserve">edaspidi arvestada, et teo eest on </w:t>
      </w:r>
      <w:r>
        <w:rPr>
          <w:rFonts w:ascii="Times New Roman" w:hAnsi="Times New Roman"/>
          <w:sz w:val="24"/>
          <w:szCs w:val="24"/>
        </w:rPr>
        <w:t>võimalik saada karistada</w:t>
      </w:r>
      <w:r w:rsidRPr="00430980">
        <w:rPr>
          <w:rFonts w:ascii="Times New Roman" w:hAnsi="Times New Roman"/>
          <w:sz w:val="24"/>
          <w:szCs w:val="24"/>
        </w:rPr>
        <w:t>.</w:t>
      </w:r>
      <w:r>
        <w:rPr>
          <w:rFonts w:ascii="Times New Roman" w:hAnsi="Times New Roman"/>
          <w:sz w:val="24"/>
          <w:szCs w:val="24"/>
        </w:rPr>
        <w:t xml:space="preserve"> </w:t>
      </w:r>
      <w:r w:rsidRPr="00995C07">
        <w:rPr>
          <w:rFonts w:ascii="Times New Roman" w:hAnsi="Times New Roman"/>
          <w:sz w:val="24"/>
          <w:szCs w:val="24"/>
        </w:rPr>
        <w:t xml:space="preserve">Väärteo eest mõistetav maksimaalne karistusmäär 200 trahviühikut (eelnõu koostamisel ajal kehtinud trahviühiku määra kohaselt kuni </w:t>
      </w:r>
      <w:r w:rsidR="00995C07" w:rsidRPr="00783252">
        <w:rPr>
          <w:rFonts w:ascii="Times New Roman" w:hAnsi="Times New Roman"/>
          <w:sz w:val="24"/>
          <w:szCs w:val="24"/>
        </w:rPr>
        <w:t>1600</w:t>
      </w:r>
      <w:r w:rsidR="00995C07" w:rsidRPr="00995C07">
        <w:rPr>
          <w:rFonts w:ascii="Times New Roman" w:hAnsi="Times New Roman"/>
          <w:sz w:val="24"/>
          <w:szCs w:val="24"/>
        </w:rPr>
        <w:t xml:space="preserve"> </w:t>
      </w:r>
      <w:r w:rsidRPr="00995C07">
        <w:rPr>
          <w:rFonts w:ascii="Times New Roman" w:hAnsi="Times New Roman"/>
          <w:sz w:val="24"/>
          <w:szCs w:val="24"/>
        </w:rPr>
        <w:t>eurot) on eelduslikult piisav, et mõjutada isikut oma käitumist korrigeerima.</w:t>
      </w:r>
      <w:r>
        <w:rPr>
          <w:rFonts w:ascii="Times New Roman" w:hAnsi="Times New Roman"/>
          <w:sz w:val="24"/>
          <w:szCs w:val="24"/>
        </w:rPr>
        <w:t xml:space="preserve"> Trahvi </w:t>
      </w:r>
      <w:r w:rsidR="00496924">
        <w:rPr>
          <w:rFonts w:ascii="Times New Roman" w:hAnsi="Times New Roman"/>
          <w:sz w:val="24"/>
          <w:szCs w:val="24"/>
        </w:rPr>
        <w:t xml:space="preserve">maksmine avaldab väiksemat või suuremat negatiivset mõju isiku majanduslikule seisule, </w:t>
      </w:r>
      <w:r>
        <w:rPr>
          <w:rFonts w:ascii="Times New Roman" w:hAnsi="Times New Roman"/>
          <w:sz w:val="24"/>
          <w:szCs w:val="24"/>
        </w:rPr>
        <w:t>kuid selline tagajärg on lihtsasti välditav õiguskuuleka käitumisega.</w:t>
      </w:r>
      <w:r w:rsidR="002630AB">
        <w:rPr>
          <w:rFonts w:ascii="Times New Roman" w:hAnsi="Times New Roman"/>
          <w:sz w:val="24"/>
          <w:szCs w:val="24"/>
        </w:rPr>
        <w:t xml:space="preserve"> </w:t>
      </w:r>
      <w:r w:rsidR="00496924">
        <w:rPr>
          <w:rFonts w:ascii="Times New Roman" w:hAnsi="Times New Roman"/>
          <w:sz w:val="24"/>
          <w:szCs w:val="24"/>
        </w:rPr>
        <w:t xml:space="preserve">Kokkuvõttes on ebasoovitav mõju üksikisikule erinev ja oleneb tema majanduslikust olukorrast. </w:t>
      </w:r>
    </w:p>
    <w:p w14:paraId="2907A401" w14:textId="77777777" w:rsidR="00CA34E6" w:rsidRDefault="00CA34E6" w:rsidP="0099676F">
      <w:pPr>
        <w:tabs>
          <w:tab w:val="left" w:pos="6600"/>
        </w:tabs>
        <w:spacing w:after="0" w:line="240" w:lineRule="auto"/>
        <w:jc w:val="both"/>
        <w:rPr>
          <w:rFonts w:ascii="Times New Roman" w:hAnsi="Times New Roman"/>
          <w:sz w:val="24"/>
          <w:szCs w:val="24"/>
        </w:rPr>
      </w:pPr>
    </w:p>
    <w:p w14:paraId="21DD6169" w14:textId="77777777" w:rsidR="00CA34E6" w:rsidRDefault="00CA34E6" w:rsidP="0099676F">
      <w:pPr>
        <w:tabs>
          <w:tab w:val="left" w:pos="6600"/>
        </w:tabs>
        <w:spacing w:after="0" w:line="240" w:lineRule="auto"/>
        <w:jc w:val="both"/>
        <w:rPr>
          <w:rFonts w:ascii="Times New Roman" w:hAnsi="Times New Roman"/>
          <w:b/>
          <w:bCs/>
          <w:sz w:val="24"/>
          <w:szCs w:val="24"/>
        </w:rPr>
      </w:pPr>
      <w:r>
        <w:rPr>
          <w:rFonts w:ascii="Times New Roman" w:hAnsi="Times New Roman"/>
          <w:b/>
          <w:bCs/>
          <w:sz w:val="24"/>
          <w:szCs w:val="24"/>
        </w:rPr>
        <w:t>Järeldus mõju olulisuse kohta</w:t>
      </w:r>
    </w:p>
    <w:p w14:paraId="3A570CB4" w14:textId="11E0C99D" w:rsidR="0099676F" w:rsidRPr="00CA34E6" w:rsidRDefault="00CA34E6" w:rsidP="0099676F">
      <w:pPr>
        <w:tabs>
          <w:tab w:val="left" w:pos="6600"/>
        </w:tabs>
        <w:spacing w:after="0" w:line="240" w:lineRule="auto"/>
        <w:jc w:val="both"/>
        <w:rPr>
          <w:rFonts w:ascii="Times New Roman" w:hAnsi="Times New Roman" w:cs="Times New Roman"/>
          <w:sz w:val="24"/>
          <w:szCs w:val="24"/>
        </w:rPr>
      </w:pPr>
      <w:r w:rsidRPr="00CA34E6">
        <w:rPr>
          <w:rFonts w:ascii="Times New Roman" w:hAnsi="Times New Roman"/>
          <w:sz w:val="24"/>
          <w:szCs w:val="24"/>
        </w:rPr>
        <w:t>K</w:t>
      </w:r>
      <w:r w:rsidR="00496924">
        <w:rPr>
          <w:rFonts w:ascii="Times New Roman" w:hAnsi="Times New Roman"/>
          <w:sz w:val="24"/>
          <w:szCs w:val="24"/>
        </w:rPr>
        <w:t xml:space="preserve">uivõrd sihtrühm on väike, mõju avaldub eelduslikult harva ja selle ulatus on väike, on mõju sihtrühma jaoks </w:t>
      </w:r>
      <w:r w:rsidR="00496924">
        <w:rPr>
          <w:rFonts w:ascii="Times New Roman" w:hAnsi="Times New Roman" w:cs="Times New Roman"/>
          <w:sz w:val="24"/>
          <w:szCs w:val="24"/>
        </w:rPr>
        <w:t>ebaoluline</w:t>
      </w:r>
      <w:r w:rsidR="0099676F" w:rsidRPr="00CA34E6">
        <w:rPr>
          <w:rFonts w:ascii="Times New Roman" w:hAnsi="Times New Roman" w:cs="Times New Roman"/>
          <w:sz w:val="24"/>
          <w:szCs w:val="24"/>
        </w:rPr>
        <w:t xml:space="preserve">. </w:t>
      </w:r>
    </w:p>
    <w:p w14:paraId="48C9D729" w14:textId="57BC5DE1" w:rsidR="00CA34E6" w:rsidRDefault="00CA34E6" w:rsidP="0099676F">
      <w:pPr>
        <w:tabs>
          <w:tab w:val="left" w:pos="6600"/>
        </w:tabs>
        <w:spacing w:after="0" w:line="240" w:lineRule="auto"/>
        <w:jc w:val="both"/>
        <w:rPr>
          <w:rFonts w:ascii="Times New Roman" w:hAnsi="Times New Roman" w:cs="Times New Roman"/>
          <w:sz w:val="24"/>
          <w:szCs w:val="24"/>
        </w:rPr>
      </w:pPr>
    </w:p>
    <w:p w14:paraId="69E72AC5"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u w:val="single"/>
        </w:rPr>
      </w:pPr>
      <w:r w:rsidRPr="00854DDF">
        <w:rPr>
          <w:rFonts w:ascii="Times New Roman" w:hAnsi="Times New Roman" w:cs="Times New Roman"/>
          <w:b/>
          <w:sz w:val="24"/>
          <w:szCs w:val="24"/>
          <w:u w:val="single"/>
        </w:rPr>
        <w:t xml:space="preserve">Muudatus </w:t>
      </w:r>
      <w:r>
        <w:rPr>
          <w:rFonts w:ascii="Times New Roman" w:hAnsi="Times New Roman" w:cs="Times New Roman"/>
          <w:b/>
          <w:sz w:val="24"/>
          <w:szCs w:val="24"/>
          <w:u w:val="single"/>
        </w:rPr>
        <w:t>V</w:t>
      </w:r>
      <w:r w:rsidRPr="00854DD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täiendatakse </w:t>
      </w:r>
      <w:r w:rsidRPr="00854DDF">
        <w:rPr>
          <w:rFonts w:ascii="Times New Roman" w:hAnsi="Times New Roman" w:cs="Times New Roman"/>
          <w:b/>
          <w:sz w:val="24"/>
          <w:szCs w:val="24"/>
          <w:u w:val="single"/>
        </w:rPr>
        <w:t>PÄIS-i ja HKSOS-i pida</w:t>
      </w:r>
      <w:r>
        <w:rPr>
          <w:rFonts w:ascii="Times New Roman" w:hAnsi="Times New Roman" w:cs="Times New Roman"/>
          <w:b/>
          <w:sz w:val="24"/>
          <w:szCs w:val="24"/>
          <w:u w:val="single"/>
        </w:rPr>
        <w:t>mise regulatsioone</w:t>
      </w:r>
      <w:r w:rsidRPr="00854DDF">
        <w:rPr>
          <w:rFonts w:ascii="Times New Roman" w:hAnsi="Times New Roman" w:cs="Times New Roman"/>
          <w:b/>
          <w:sz w:val="24"/>
          <w:szCs w:val="24"/>
          <w:u w:val="single"/>
        </w:rPr>
        <w:t xml:space="preserve"> </w:t>
      </w:r>
    </w:p>
    <w:p w14:paraId="6460ACA5" w14:textId="77777777" w:rsidR="0099676F" w:rsidRDefault="0099676F" w:rsidP="0099676F">
      <w:pPr>
        <w:tabs>
          <w:tab w:val="left" w:pos="6600"/>
        </w:tabs>
        <w:spacing w:after="0" w:line="240" w:lineRule="auto"/>
        <w:jc w:val="both"/>
        <w:rPr>
          <w:rFonts w:ascii="Times New Roman" w:hAnsi="Times New Roman" w:cs="Times New Roman"/>
          <w:b/>
          <w:sz w:val="24"/>
          <w:szCs w:val="24"/>
          <w:u w:val="single"/>
        </w:rPr>
      </w:pPr>
    </w:p>
    <w:p w14:paraId="6BCC110D" w14:textId="393AF09F" w:rsidR="0099676F" w:rsidRPr="00B51AA5" w:rsidRDefault="0099676F" w:rsidP="0099676F">
      <w:pPr>
        <w:tabs>
          <w:tab w:val="left" w:pos="6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Muudatused hõlmavad PÄIS-i ja HKSOS-i pidamisega seotud korralduslikke küsimusi</w:t>
      </w:r>
      <w:r w:rsidR="00AF5D79">
        <w:rPr>
          <w:rFonts w:ascii="Times New Roman" w:hAnsi="Times New Roman" w:cs="Times New Roman"/>
          <w:sz w:val="24"/>
          <w:szCs w:val="24"/>
        </w:rPr>
        <w:t xml:space="preserve"> – </w:t>
      </w:r>
      <w:r>
        <w:rPr>
          <w:rFonts w:ascii="Times New Roman" w:hAnsi="Times New Roman" w:cs="Times New Roman"/>
          <w:sz w:val="24"/>
          <w:szCs w:val="24"/>
        </w:rPr>
        <w:t xml:space="preserve">täpsustatakse </w:t>
      </w:r>
      <w:r w:rsidR="00AF5D79">
        <w:rPr>
          <w:rFonts w:ascii="Times New Roman" w:hAnsi="Times New Roman" w:cs="Times New Roman"/>
          <w:sz w:val="24"/>
          <w:szCs w:val="24"/>
        </w:rPr>
        <w:t xml:space="preserve">töödeldavaid </w:t>
      </w:r>
      <w:r>
        <w:rPr>
          <w:rFonts w:ascii="Times New Roman" w:hAnsi="Times New Roman" w:cs="Times New Roman"/>
          <w:sz w:val="24"/>
          <w:szCs w:val="24"/>
        </w:rPr>
        <w:t xml:space="preserve">isikuandmeid, andmekogude põhimääruste reguleerimisala </w:t>
      </w:r>
      <w:r w:rsidR="00AF5D79">
        <w:rPr>
          <w:rFonts w:ascii="Times New Roman" w:hAnsi="Times New Roman" w:cs="Times New Roman"/>
          <w:sz w:val="24"/>
          <w:szCs w:val="24"/>
        </w:rPr>
        <w:t>ja</w:t>
      </w:r>
      <w:r>
        <w:rPr>
          <w:rFonts w:ascii="Times New Roman" w:hAnsi="Times New Roman" w:cs="Times New Roman"/>
          <w:sz w:val="24"/>
          <w:szCs w:val="24"/>
        </w:rPr>
        <w:t xml:space="preserve"> </w:t>
      </w:r>
      <w:r w:rsidR="007C1EDE">
        <w:rPr>
          <w:rFonts w:ascii="Times New Roman" w:hAnsi="Times New Roman" w:cs="Times New Roman"/>
          <w:sz w:val="24"/>
          <w:szCs w:val="24"/>
        </w:rPr>
        <w:t>nende</w:t>
      </w:r>
      <w:r>
        <w:rPr>
          <w:rFonts w:ascii="Times New Roman" w:hAnsi="Times New Roman" w:cs="Times New Roman"/>
          <w:sz w:val="24"/>
          <w:szCs w:val="24"/>
        </w:rPr>
        <w:t xml:space="preserve"> pidamise eesmärk</w:t>
      </w:r>
      <w:r w:rsidR="007C1EDE">
        <w:rPr>
          <w:rFonts w:ascii="Times New Roman" w:hAnsi="Times New Roman" w:cs="Times New Roman"/>
          <w:sz w:val="24"/>
          <w:szCs w:val="24"/>
        </w:rPr>
        <w:t>e</w:t>
      </w:r>
      <w:r>
        <w:rPr>
          <w:rFonts w:ascii="Times New Roman" w:hAnsi="Times New Roman" w:cs="Times New Roman"/>
          <w:sz w:val="24"/>
          <w:szCs w:val="24"/>
        </w:rPr>
        <w:t>.</w:t>
      </w:r>
    </w:p>
    <w:p w14:paraId="0EB71B22" w14:textId="77777777" w:rsidR="0099676F" w:rsidRPr="00854DDF" w:rsidRDefault="0099676F" w:rsidP="0099676F">
      <w:pPr>
        <w:tabs>
          <w:tab w:val="left" w:pos="6600"/>
        </w:tabs>
        <w:spacing w:after="0" w:line="240" w:lineRule="auto"/>
        <w:jc w:val="both"/>
        <w:rPr>
          <w:rFonts w:ascii="Times New Roman" w:hAnsi="Times New Roman" w:cs="Times New Roman"/>
          <w:b/>
          <w:sz w:val="24"/>
          <w:szCs w:val="24"/>
          <w:u w:val="single"/>
        </w:rPr>
      </w:pPr>
    </w:p>
    <w:p w14:paraId="2198A120" w14:textId="77777777" w:rsidR="0099676F" w:rsidRPr="00B57712" w:rsidRDefault="0099676F" w:rsidP="0099676F">
      <w:pPr>
        <w:tabs>
          <w:tab w:val="left" w:pos="6600"/>
        </w:tabs>
        <w:spacing w:after="0" w:line="240" w:lineRule="auto"/>
        <w:jc w:val="both"/>
        <w:rPr>
          <w:rFonts w:ascii="Times New Roman" w:hAnsi="Times New Roman" w:cs="Times New Roman"/>
          <w:b/>
          <w:i/>
          <w:iCs/>
          <w:sz w:val="24"/>
          <w:szCs w:val="24"/>
        </w:rPr>
      </w:pPr>
      <w:r w:rsidRPr="00B57712">
        <w:rPr>
          <w:rFonts w:ascii="Times New Roman" w:hAnsi="Times New Roman" w:cs="Times New Roman"/>
          <w:b/>
          <w:i/>
          <w:iCs/>
          <w:sz w:val="24"/>
          <w:szCs w:val="24"/>
        </w:rPr>
        <w:t>Mõju isikuandmete töötlemisele</w:t>
      </w:r>
    </w:p>
    <w:p w14:paraId="7769FDD2" w14:textId="77777777" w:rsidR="0099676F" w:rsidRPr="00854DDF" w:rsidRDefault="0099676F" w:rsidP="0099676F">
      <w:pPr>
        <w:tabs>
          <w:tab w:val="left" w:pos="6600"/>
        </w:tabs>
        <w:spacing w:after="0" w:line="240" w:lineRule="auto"/>
        <w:jc w:val="both"/>
        <w:rPr>
          <w:rFonts w:ascii="Times New Roman" w:hAnsi="Times New Roman" w:cs="Times New Roman"/>
          <w:sz w:val="24"/>
          <w:szCs w:val="24"/>
        </w:rPr>
      </w:pPr>
    </w:p>
    <w:p w14:paraId="383B6025" w14:textId="6E859940" w:rsidR="0099676F" w:rsidRPr="00854DDF" w:rsidRDefault="0099676F" w:rsidP="0099676F">
      <w:pPr>
        <w:tabs>
          <w:tab w:val="left" w:pos="6600"/>
        </w:tabs>
        <w:spacing w:after="0" w:line="240" w:lineRule="auto"/>
        <w:jc w:val="both"/>
        <w:rPr>
          <w:rFonts w:ascii="Times New Roman" w:hAnsi="Times New Roman" w:cs="Times New Roman"/>
          <w:sz w:val="24"/>
          <w:szCs w:val="24"/>
        </w:rPr>
      </w:pPr>
      <w:r w:rsidRPr="00854DDF">
        <w:rPr>
          <w:rFonts w:ascii="Times New Roman" w:hAnsi="Times New Roman" w:cs="Times New Roman"/>
          <w:sz w:val="24"/>
          <w:szCs w:val="24"/>
        </w:rPr>
        <w:t>Eelnõu</w:t>
      </w:r>
      <w:r w:rsidR="00427584">
        <w:rPr>
          <w:rFonts w:ascii="Times New Roman" w:hAnsi="Times New Roman" w:cs="Times New Roman"/>
          <w:sz w:val="24"/>
          <w:szCs w:val="24"/>
        </w:rPr>
        <w:t xml:space="preserve">ga </w:t>
      </w:r>
      <w:r w:rsidRPr="00854DDF">
        <w:rPr>
          <w:rFonts w:ascii="Times New Roman" w:hAnsi="Times New Roman" w:cs="Times New Roman"/>
          <w:sz w:val="24"/>
          <w:szCs w:val="24"/>
        </w:rPr>
        <w:t xml:space="preserve">ei tehta selliseid sisulisi muudatusi, mis mõjutaksid PÄIS-is ja HKSOS-is </w:t>
      </w:r>
      <w:r w:rsidR="00427584">
        <w:rPr>
          <w:rFonts w:ascii="Times New Roman" w:hAnsi="Times New Roman" w:cs="Times New Roman"/>
          <w:sz w:val="24"/>
          <w:szCs w:val="24"/>
        </w:rPr>
        <w:t xml:space="preserve">olemasolevate </w:t>
      </w:r>
      <w:r w:rsidRPr="00854DDF">
        <w:rPr>
          <w:rFonts w:ascii="Times New Roman" w:hAnsi="Times New Roman" w:cs="Times New Roman"/>
          <w:sz w:val="24"/>
          <w:szCs w:val="24"/>
        </w:rPr>
        <w:t>isikuandmete töötlemist</w:t>
      </w:r>
      <w:r w:rsidR="00427584">
        <w:rPr>
          <w:rFonts w:ascii="Times New Roman" w:hAnsi="Times New Roman" w:cs="Times New Roman"/>
          <w:sz w:val="24"/>
          <w:szCs w:val="24"/>
        </w:rPr>
        <w:t xml:space="preserve">. Ka </w:t>
      </w:r>
      <w:r w:rsidRPr="00854DDF">
        <w:rPr>
          <w:rFonts w:ascii="Times New Roman" w:hAnsi="Times New Roman" w:cs="Times New Roman"/>
          <w:sz w:val="24"/>
          <w:szCs w:val="24"/>
        </w:rPr>
        <w:t>töödeldavate andmete koosseisu</w:t>
      </w:r>
      <w:r w:rsidR="00427584">
        <w:rPr>
          <w:rFonts w:ascii="Times New Roman" w:hAnsi="Times New Roman" w:cs="Times New Roman"/>
          <w:sz w:val="24"/>
          <w:szCs w:val="24"/>
        </w:rPr>
        <w:t xml:space="preserve"> ei suurendata, välja arvatud PÄIS-s ulatusliku evakuatsiooniga seotud andmete osas. Ulatusliku evakuatsiooniga seotud andmeid hakatakse töötlema selleks, et selgitada välja isikud, kes vajavad evakuatsioonikohta. PÄIS-i kantakse sellisel juhul ulatusliku evakuatsiooniga seotud isiku üldandmed, eriliigilisi isikuandmeid PÄIS-i ei kanta.</w:t>
      </w:r>
      <w:r w:rsidR="004700BD">
        <w:rPr>
          <w:rFonts w:ascii="Times New Roman" w:hAnsi="Times New Roman" w:cs="Times New Roman"/>
          <w:sz w:val="24"/>
          <w:szCs w:val="24"/>
        </w:rPr>
        <w:t xml:space="preserve"> </w:t>
      </w:r>
      <w:r w:rsidRPr="00854DDF">
        <w:rPr>
          <w:rFonts w:ascii="Times New Roman" w:hAnsi="Times New Roman" w:cs="Times New Roman"/>
          <w:sz w:val="24"/>
          <w:szCs w:val="24"/>
        </w:rPr>
        <w:t>PÄIS-i ja HKSOS</w:t>
      </w:r>
      <w:r>
        <w:rPr>
          <w:rFonts w:ascii="Times New Roman" w:hAnsi="Times New Roman" w:cs="Times New Roman"/>
          <w:sz w:val="24"/>
          <w:szCs w:val="24"/>
        </w:rPr>
        <w:noBreakHyphen/>
        <w:t>i</w:t>
      </w:r>
      <w:r w:rsidRPr="00854DDF">
        <w:rPr>
          <w:rFonts w:ascii="Times New Roman" w:hAnsi="Times New Roman" w:cs="Times New Roman"/>
          <w:sz w:val="24"/>
          <w:szCs w:val="24"/>
        </w:rPr>
        <w:t xml:space="preserve"> kantavate isikuandmete reguleerimisega tagatakse suurem õigusselgus ja isikuandmete kaitse üldmääruse läbipaistvuspõhimõtte järgimine. Samuti täpsustatakse PäästeS-is, mida täitevvõimul on lubatud volitusnormi alusel PÄIS-i ja HKSOS-i pidamise põhimäärustes reguleerida. Ühtlasi sõnastatakse muudatus</w:t>
      </w:r>
      <w:r w:rsidR="00427584">
        <w:rPr>
          <w:rFonts w:ascii="Times New Roman" w:hAnsi="Times New Roman" w:cs="Times New Roman"/>
          <w:sz w:val="24"/>
          <w:szCs w:val="24"/>
        </w:rPr>
        <w:t>t</w:t>
      </w:r>
      <w:r w:rsidRPr="00854DDF">
        <w:rPr>
          <w:rFonts w:ascii="Times New Roman" w:hAnsi="Times New Roman" w:cs="Times New Roman"/>
          <w:sz w:val="24"/>
          <w:szCs w:val="24"/>
        </w:rPr>
        <w:t xml:space="preserve">ega täpsemalt </w:t>
      </w:r>
      <w:r w:rsidR="00427584">
        <w:rPr>
          <w:rFonts w:ascii="Times New Roman" w:hAnsi="Times New Roman" w:cs="Times New Roman"/>
          <w:sz w:val="24"/>
          <w:szCs w:val="24"/>
        </w:rPr>
        <w:t>andmekogude</w:t>
      </w:r>
      <w:r w:rsidRPr="00854DDF">
        <w:rPr>
          <w:rFonts w:ascii="Times New Roman" w:hAnsi="Times New Roman" w:cs="Times New Roman"/>
          <w:sz w:val="24"/>
          <w:szCs w:val="24"/>
        </w:rPr>
        <w:t xml:space="preserve"> pidamise eesmärk. Kokkuvõttes luuakse andmesubjektile selgem ülevaade, millisel juhul ja eesmärgil tema andmeid võidakse PÄIS-is ja HKSOS-is töödelda.</w:t>
      </w:r>
    </w:p>
    <w:p w14:paraId="58E432D9" w14:textId="77777777" w:rsidR="0099676F" w:rsidRPr="00854DDF" w:rsidRDefault="0099676F" w:rsidP="0099676F">
      <w:pPr>
        <w:tabs>
          <w:tab w:val="left" w:pos="6600"/>
        </w:tabs>
        <w:spacing w:after="0" w:line="240" w:lineRule="auto"/>
        <w:jc w:val="both"/>
        <w:rPr>
          <w:rFonts w:ascii="Times New Roman" w:hAnsi="Times New Roman" w:cs="Times New Roman"/>
          <w:sz w:val="24"/>
          <w:szCs w:val="24"/>
        </w:rPr>
      </w:pPr>
    </w:p>
    <w:p w14:paraId="01B0D206" w14:textId="0323D1D9" w:rsidR="00C72465" w:rsidRPr="00C72465" w:rsidRDefault="00C72465" w:rsidP="0099676F">
      <w:pPr>
        <w:tabs>
          <w:tab w:val="left" w:pos="6600"/>
        </w:tabs>
        <w:spacing w:after="0" w:line="240" w:lineRule="auto"/>
        <w:jc w:val="both"/>
        <w:rPr>
          <w:rFonts w:ascii="Times New Roman" w:hAnsi="Times New Roman" w:cs="Times New Roman"/>
          <w:b/>
          <w:bCs/>
          <w:iCs/>
          <w:sz w:val="24"/>
          <w:szCs w:val="24"/>
        </w:rPr>
      </w:pPr>
      <w:r w:rsidRPr="00C72465">
        <w:rPr>
          <w:rFonts w:ascii="Times New Roman" w:hAnsi="Times New Roman" w:cs="Times New Roman"/>
          <w:b/>
          <w:bCs/>
          <w:iCs/>
          <w:sz w:val="24"/>
          <w:szCs w:val="24"/>
        </w:rPr>
        <w:t>Järeldus mõju olulisuse kohta</w:t>
      </w:r>
    </w:p>
    <w:p w14:paraId="299711EC" w14:textId="7DDE1C67" w:rsidR="00C72465" w:rsidRDefault="00C72465" w:rsidP="00C72465">
      <w:pPr>
        <w:tabs>
          <w:tab w:val="left" w:pos="6600"/>
        </w:tabs>
        <w:spacing w:after="0" w:line="240" w:lineRule="auto"/>
        <w:jc w:val="both"/>
        <w:rPr>
          <w:rFonts w:ascii="Times New Roman" w:hAnsi="Times New Roman" w:cs="Times New Roman"/>
          <w:iCs/>
          <w:sz w:val="24"/>
          <w:szCs w:val="24"/>
        </w:rPr>
      </w:pPr>
      <w:r w:rsidRPr="00C72465">
        <w:rPr>
          <w:rFonts w:ascii="Times New Roman" w:hAnsi="Times New Roman" w:cs="Times New Roman"/>
          <w:iCs/>
          <w:sz w:val="24"/>
          <w:szCs w:val="24"/>
        </w:rPr>
        <w:t xml:space="preserve">Kokkuvõttes on mõju väheoluline. </w:t>
      </w:r>
      <w:r w:rsidRPr="00854DDF">
        <w:rPr>
          <w:rFonts w:ascii="Times New Roman" w:hAnsi="Times New Roman" w:cs="Times New Roman"/>
          <w:iCs/>
          <w:sz w:val="24"/>
          <w:szCs w:val="24"/>
        </w:rPr>
        <w:t>Muudatusega ei kaasne mõju muudes mõjuvaldkondades.</w:t>
      </w:r>
    </w:p>
    <w:p w14:paraId="60D4A358" w14:textId="77777777" w:rsidR="00954944" w:rsidRDefault="00954944" w:rsidP="0099676F">
      <w:pPr>
        <w:tabs>
          <w:tab w:val="left" w:pos="6600"/>
        </w:tabs>
        <w:spacing w:after="0" w:line="240" w:lineRule="auto"/>
        <w:jc w:val="both"/>
        <w:rPr>
          <w:rFonts w:ascii="Times New Roman" w:hAnsi="Times New Roman" w:cs="Times New Roman"/>
          <w:b/>
          <w:sz w:val="24"/>
          <w:szCs w:val="24"/>
          <w:u w:val="single"/>
        </w:rPr>
      </w:pPr>
    </w:p>
    <w:p w14:paraId="4943594D" w14:textId="3CE65352" w:rsidR="0099676F" w:rsidRPr="00A42733" w:rsidRDefault="0099676F" w:rsidP="0099676F">
      <w:pPr>
        <w:tabs>
          <w:tab w:val="left" w:pos="6600"/>
        </w:tabs>
        <w:spacing w:after="0" w:line="240" w:lineRule="auto"/>
        <w:jc w:val="both"/>
        <w:rPr>
          <w:rFonts w:ascii="Times New Roman" w:hAnsi="Times New Roman" w:cs="Times New Roman"/>
          <w:b/>
          <w:i/>
          <w:sz w:val="24"/>
          <w:szCs w:val="24"/>
        </w:rPr>
      </w:pPr>
      <w:r w:rsidRPr="00783252">
        <w:rPr>
          <w:rFonts w:ascii="Times New Roman" w:hAnsi="Times New Roman" w:cs="Times New Roman"/>
          <w:b/>
          <w:sz w:val="24"/>
          <w:szCs w:val="24"/>
        </w:rPr>
        <w:t xml:space="preserve">Muudatus VI: </w:t>
      </w:r>
      <w:r w:rsidR="00FA38BE" w:rsidRPr="00783252">
        <w:rPr>
          <w:rFonts w:ascii="Times New Roman" w:hAnsi="Times New Roman" w:cs="Times New Roman"/>
          <w:b/>
          <w:sz w:val="24"/>
          <w:szCs w:val="24"/>
        </w:rPr>
        <w:t xml:space="preserve">tagatakse </w:t>
      </w:r>
      <w:r w:rsidRPr="00783252">
        <w:rPr>
          <w:rFonts w:ascii="Times New Roman" w:hAnsi="Times New Roman" w:cs="Times New Roman"/>
          <w:b/>
          <w:sz w:val="24"/>
          <w:szCs w:val="24"/>
        </w:rPr>
        <w:t>parem õigusselgus olukorras, kus Päästeamet abistab kiirabibrigaadi valdusesse sisenemise</w:t>
      </w:r>
      <w:r w:rsidR="00BE32CB">
        <w:rPr>
          <w:rFonts w:ascii="Times New Roman" w:hAnsi="Times New Roman" w:cs="Times New Roman"/>
          <w:b/>
          <w:sz w:val="24"/>
          <w:szCs w:val="24"/>
        </w:rPr>
        <w:t>l</w:t>
      </w:r>
      <w:r w:rsidRPr="00783252">
        <w:rPr>
          <w:rFonts w:ascii="Times New Roman" w:hAnsi="Times New Roman" w:cs="Times New Roman"/>
          <w:b/>
          <w:sz w:val="24"/>
          <w:szCs w:val="24"/>
        </w:rPr>
        <w:t xml:space="preserve"> ukse või värava avamisel või muu takistuse kõrvaldamisel </w:t>
      </w:r>
    </w:p>
    <w:p w14:paraId="37C5C420" w14:textId="77777777" w:rsidR="0099676F" w:rsidRPr="00DB7885" w:rsidRDefault="0099676F" w:rsidP="0099676F">
      <w:pPr>
        <w:tabs>
          <w:tab w:val="left" w:pos="6600"/>
        </w:tabs>
        <w:spacing w:after="0" w:line="240" w:lineRule="auto"/>
        <w:jc w:val="both"/>
        <w:rPr>
          <w:rFonts w:ascii="Times New Roman" w:hAnsi="Times New Roman" w:cs="Times New Roman"/>
          <w:b/>
          <w:i/>
          <w:sz w:val="24"/>
          <w:szCs w:val="24"/>
        </w:rPr>
      </w:pPr>
    </w:p>
    <w:p w14:paraId="3901E1B5" w14:textId="5910987F" w:rsidR="0099676F" w:rsidRPr="00DB7885" w:rsidRDefault="0099676F" w:rsidP="0099676F">
      <w:pPr>
        <w:keepNext/>
        <w:tabs>
          <w:tab w:val="left" w:pos="6600"/>
        </w:tabs>
        <w:spacing w:after="0" w:line="240" w:lineRule="auto"/>
        <w:jc w:val="both"/>
        <w:rPr>
          <w:rFonts w:ascii="Times New Roman" w:hAnsi="Times New Roman" w:cs="Times New Roman"/>
          <w:sz w:val="24"/>
          <w:szCs w:val="24"/>
        </w:rPr>
      </w:pPr>
      <w:r w:rsidRPr="00DB7885">
        <w:rPr>
          <w:rFonts w:ascii="Times New Roman" w:hAnsi="Times New Roman" w:cs="Times New Roman"/>
          <w:sz w:val="24"/>
          <w:szCs w:val="24"/>
        </w:rPr>
        <w:t xml:space="preserve">Muudatuse sisu on </w:t>
      </w:r>
      <w:r w:rsidRPr="00C45C85">
        <w:rPr>
          <w:rFonts w:ascii="Times New Roman" w:hAnsi="Times New Roman" w:cs="Times New Roman"/>
          <w:sz w:val="24"/>
          <w:szCs w:val="24"/>
        </w:rPr>
        <w:t xml:space="preserve">suurem õigusselgus – eelnõu kohaselt ei kujundata ümber senist praktikat, vaid täpsustatakse, mida on Päästeametil õigus teha kiirabibrigaadi abistamisel. Muudatuse kohaselt võib Päästeamet </w:t>
      </w:r>
      <w:r w:rsidR="00C45C85" w:rsidRPr="00C45C85">
        <w:rPr>
          <w:rFonts w:ascii="Times New Roman" w:hAnsi="Times New Roman" w:cs="Times New Roman"/>
          <w:sz w:val="24"/>
          <w:szCs w:val="24"/>
        </w:rPr>
        <w:t>kiirabibrigaadi teate alusel kohaldada vahetut sundi, et abistada kiirabibrigaadi valdusesse sisenemisel</w:t>
      </w:r>
      <w:r w:rsidRPr="00C45C85">
        <w:rPr>
          <w:rFonts w:ascii="Times New Roman" w:hAnsi="Times New Roman" w:cs="Times New Roman"/>
          <w:sz w:val="24"/>
          <w:szCs w:val="24"/>
        </w:rPr>
        <w:t>. Muudatus avaldab mõju eelkõige Päästeameti tegevuse piiride</w:t>
      </w:r>
      <w:r w:rsidRPr="00DB7885">
        <w:rPr>
          <w:rFonts w:ascii="Times New Roman" w:hAnsi="Times New Roman" w:cs="Times New Roman"/>
          <w:sz w:val="24"/>
          <w:szCs w:val="24"/>
        </w:rPr>
        <w:t xml:space="preserve"> õigusliku selguse tagamisele. </w:t>
      </w:r>
    </w:p>
    <w:p w14:paraId="183CADAE" w14:textId="77777777" w:rsidR="0099676F" w:rsidRPr="00DB7885" w:rsidRDefault="0099676F" w:rsidP="0099676F">
      <w:pPr>
        <w:spacing w:after="0" w:line="240" w:lineRule="auto"/>
        <w:rPr>
          <w:rFonts w:ascii="Times New Roman" w:hAnsi="Times New Roman" w:cs="Times New Roman"/>
          <w:b/>
          <w:bCs/>
          <w:sz w:val="24"/>
          <w:szCs w:val="24"/>
        </w:rPr>
      </w:pPr>
    </w:p>
    <w:p w14:paraId="6ADFA647" w14:textId="77777777" w:rsidR="0099676F" w:rsidRPr="00DB7885" w:rsidRDefault="0099676F" w:rsidP="0099676F">
      <w:pPr>
        <w:keepNext/>
        <w:tabs>
          <w:tab w:val="left" w:pos="6600"/>
        </w:tabs>
        <w:spacing w:after="0" w:line="240" w:lineRule="auto"/>
        <w:jc w:val="both"/>
        <w:rPr>
          <w:rFonts w:ascii="Times New Roman" w:hAnsi="Times New Roman" w:cs="Times New Roman"/>
          <w:b/>
          <w:i/>
          <w:sz w:val="24"/>
          <w:szCs w:val="24"/>
        </w:rPr>
      </w:pPr>
      <w:r w:rsidRPr="00DB7885">
        <w:rPr>
          <w:rFonts w:ascii="Times New Roman" w:hAnsi="Times New Roman" w:cs="Times New Roman"/>
          <w:b/>
          <w:i/>
          <w:sz w:val="24"/>
          <w:szCs w:val="24"/>
        </w:rPr>
        <w:t>Mõju riigiasutuste töökorraldusele</w:t>
      </w:r>
    </w:p>
    <w:p w14:paraId="20FAE93B" w14:textId="77777777" w:rsidR="0099676F" w:rsidRPr="00DB7885" w:rsidRDefault="0099676F" w:rsidP="0099676F">
      <w:pPr>
        <w:keepNext/>
        <w:tabs>
          <w:tab w:val="left" w:pos="6600"/>
        </w:tabs>
        <w:spacing w:after="0" w:line="240" w:lineRule="auto"/>
        <w:jc w:val="both"/>
        <w:rPr>
          <w:rFonts w:ascii="Times New Roman" w:hAnsi="Times New Roman" w:cs="Times New Roman"/>
          <w:sz w:val="24"/>
          <w:szCs w:val="24"/>
        </w:rPr>
      </w:pPr>
    </w:p>
    <w:p w14:paraId="54D24497" w14:textId="77777777" w:rsidR="0099676F" w:rsidRPr="00DB7885" w:rsidRDefault="0099676F" w:rsidP="0099676F">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Mõju sihtrühm I</w:t>
      </w:r>
    </w:p>
    <w:p w14:paraId="219E2BA0" w14:textId="1EB15B3A" w:rsidR="0099676F" w:rsidRPr="00DB7885" w:rsidRDefault="0099676F" w:rsidP="0099676F">
      <w:pPr>
        <w:spacing w:after="0" w:line="240" w:lineRule="auto"/>
        <w:jc w:val="both"/>
        <w:rPr>
          <w:rFonts w:ascii="Times New Roman" w:hAnsi="Times New Roman" w:cs="Times New Roman"/>
          <w:sz w:val="24"/>
          <w:szCs w:val="24"/>
        </w:rPr>
      </w:pPr>
      <w:r w:rsidRPr="00DB7885">
        <w:rPr>
          <w:rFonts w:ascii="Times New Roman" w:hAnsi="Times New Roman" w:cs="Times New Roman"/>
          <w:b/>
          <w:sz w:val="24"/>
          <w:szCs w:val="24"/>
        </w:rPr>
        <w:t xml:space="preserve">Päästeamet. </w:t>
      </w:r>
      <w:r w:rsidRPr="00DB7885">
        <w:rPr>
          <w:rFonts w:ascii="Times New Roman" w:hAnsi="Times New Roman" w:cs="Times New Roman"/>
          <w:sz w:val="24"/>
          <w:szCs w:val="24"/>
        </w:rPr>
        <w:t xml:space="preserve">Päästeametis töötab üle 2000 inimese, kellest üle 1500 on </w:t>
      </w:r>
      <w:r w:rsidR="00E14781">
        <w:rPr>
          <w:rFonts w:ascii="Times New Roman" w:hAnsi="Times New Roman" w:cs="Times New Roman"/>
          <w:sz w:val="24"/>
          <w:szCs w:val="24"/>
        </w:rPr>
        <w:t>valveteenistujad päästekomandodes</w:t>
      </w:r>
      <w:r w:rsidRPr="00DB7885">
        <w:rPr>
          <w:rFonts w:ascii="Times New Roman" w:hAnsi="Times New Roman" w:cs="Times New Roman"/>
          <w:sz w:val="24"/>
          <w:szCs w:val="24"/>
        </w:rPr>
        <w:t xml:space="preserve"> ehk otseselt abiosutajad. Lisaks kuulub päästevõrgustikku ligi 2400 vabatahtlikku päästjat</w:t>
      </w:r>
      <w:r w:rsidRPr="00DB7885">
        <w:rPr>
          <w:rStyle w:val="FootnoteReference"/>
          <w:rFonts w:ascii="Times New Roman" w:hAnsi="Times New Roman"/>
          <w:sz w:val="24"/>
          <w:szCs w:val="24"/>
        </w:rPr>
        <w:footnoteReference w:id="87"/>
      </w:r>
      <w:r w:rsidRPr="00DB7885">
        <w:rPr>
          <w:rFonts w:ascii="Times New Roman" w:hAnsi="Times New Roman" w:cs="Times New Roman"/>
          <w:sz w:val="24"/>
          <w:szCs w:val="24"/>
        </w:rPr>
        <w:t xml:space="preserve">. </w:t>
      </w:r>
      <w:r w:rsidR="007A0792">
        <w:rPr>
          <w:rFonts w:ascii="Times New Roman" w:hAnsi="Times New Roman" w:cs="Times New Roman"/>
          <w:sz w:val="24"/>
          <w:szCs w:val="24"/>
        </w:rPr>
        <w:t xml:space="preserve"> </w:t>
      </w:r>
    </w:p>
    <w:p w14:paraId="4BFC59A3" w14:textId="77777777" w:rsidR="0099676F" w:rsidRPr="00DB7885" w:rsidRDefault="0099676F" w:rsidP="0099676F">
      <w:pPr>
        <w:tabs>
          <w:tab w:val="left" w:pos="6600"/>
        </w:tabs>
        <w:spacing w:after="0" w:line="240" w:lineRule="auto"/>
        <w:jc w:val="both"/>
        <w:rPr>
          <w:rFonts w:ascii="Times New Roman" w:hAnsi="Times New Roman"/>
          <w:b/>
        </w:rPr>
      </w:pPr>
    </w:p>
    <w:p w14:paraId="2B07AB1E" w14:textId="77777777" w:rsidR="0099676F" w:rsidRPr="00DB7885" w:rsidRDefault="0099676F" w:rsidP="0099676F">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14:paraId="603C5CC3" w14:textId="09DA0CCF" w:rsidR="0099676F" w:rsidRPr="00DB7885" w:rsidRDefault="0099676F" w:rsidP="0099676F">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Kiirabibrigaadid kaasasid Päästeametit 2023. aastal kokku 131 korral ukse avamiseks või muu takistuse kõrvaldamiseks</w:t>
      </w:r>
      <w:r>
        <w:rPr>
          <w:rStyle w:val="FootnoteReference"/>
          <w:rFonts w:ascii="Times New Roman" w:hAnsi="Times New Roman"/>
          <w:sz w:val="24"/>
          <w:szCs w:val="24"/>
        </w:rPr>
        <w:footnoteReference w:id="88"/>
      </w:r>
      <w:r>
        <w:rPr>
          <w:rFonts w:ascii="Times New Roman" w:hAnsi="Times New Roman" w:cs="Times New Roman"/>
          <w:sz w:val="24"/>
          <w:szCs w:val="24"/>
        </w:rPr>
        <w:t>, mis moodustab vastavasisulisest ametiabist üle kolmandiku.</w:t>
      </w:r>
      <w:r w:rsidRPr="00DB7885">
        <w:rPr>
          <w:rFonts w:ascii="Times New Roman" w:hAnsi="Times New Roman" w:cs="Times New Roman"/>
          <w:sz w:val="24"/>
          <w:szCs w:val="24"/>
        </w:rPr>
        <w:t xml:space="preserve"> Päästeameti tegevusele </w:t>
      </w:r>
      <w:r>
        <w:rPr>
          <w:rFonts w:ascii="Times New Roman" w:hAnsi="Times New Roman" w:cs="Times New Roman"/>
          <w:sz w:val="24"/>
          <w:szCs w:val="24"/>
        </w:rPr>
        <w:t xml:space="preserve">antakse </w:t>
      </w:r>
      <w:r w:rsidRPr="00DB7885">
        <w:rPr>
          <w:rFonts w:ascii="Times New Roman" w:hAnsi="Times New Roman" w:cs="Times New Roman"/>
          <w:sz w:val="24"/>
          <w:szCs w:val="24"/>
        </w:rPr>
        <w:t xml:space="preserve">selge õiguslik alus, mistõttu muudatus on oluline eelkõige organisatsiooni töökorralduse selguse vaates. Eelduslikult ei vähene tulevikus selliste sündmuste arv, kuhu Päästeametit kaasatakse, kuid väheneb Päästeameti halduskoormus, mis on tingitud vaidlustest ja esitatud kahjunõuete menetlemisest. Ebasoovitava mõju risk avaldub </w:t>
      </w:r>
      <w:r>
        <w:rPr>
          <w:rFonts w:ascii="Times New Roman" w:hAnsi="Times New Roman" w:cs="Times New Roman"/>
          <w:sz w:val="24"/>
          <w:szCs w:val="24"/>
        </w:rPr>
        <w:t>näiteks</w:t>
      </w:r>
      <w:r w:rsidRPr="00DB7885">
        <w:rPr>
          <w:rFonts w:ascii="Times New Roman" w:hAnsi="Times New Roman" w:cs="Times New Roman"/>
          <w:sz w:val="24"/>
          <w:szCs w:val="24"/>
        </w:rPr>
        <w:t xml:space="preserve"> seeläbi, et Päästeametit võidakse kaasata pigem senisest enam ja kaasamise vajadust põhjalikult läbikaalumata. Selliseid riske aitab maandada töökorralduse ülevaatamine ja </w:t>
      </w:r>
      <w:r w:rsidRPr="00DB7885">
        <w:rPr>
          <w:rFonts w:ascii="Times New Roman" w:hAnsi="Times New Roman" w:cs="Times New Roman"/>
          <w:sz w:val="24"/>
          <w:szCs w:val="24"/>
        </w:rPr>
        <w:lastRenderedPageBreak/>
        <w:t xml:space="preserve">kokkuleppimine eelkõige Päästeameti ja Terviseameti vahel, kaasates teisi vajalikke osapooli. </w:t>
      </w:r>
      <w:r>
        <w:rPr>
          <w:rFonts w:ascii="Times New Roman" w:hAnsi="Times New Roman" w:cs="Times New Roman"/>
          <w:sz w:val="24"/>
          <w:szCs w:val="24"/>
        </w:rPr>
        <w:t xml:space="preserve">Ka kehtiva õiguse kohaselt </w:t>
      </w:r>
      <w:r w:rsidR="00A27246" w:rsidRPr="00DB7885">
        <w:rPr>
          <w:rFonts w:ascii="Times New Roman" w:hAnsi="Times New Roman" w:cs="Times New Roman"/>
          <w:sz w:val="24"/>
          <w:szCs w:val="24"/>
        </w:rPr>
        <w:t xml:space="preserve">on </w:t>
      </w:r>
      <w:r w:rsidRPr="00DB7885">
        <w:rPr>
          <w:rFonts w:ascii="Times New Roman" w:hAnsi="Times New Roman" w:cs="Times New Roman"/>
          <w:sz w:val="24"/>
          <w:szCs w:val="24"/>
        </w:rPr>
        <w:t xml:space="preserve">kiirabibrigaadi abistamise ajal päästemeeskond hõivatud </w:t>
      </w:r>
      <w:r w:rsidR="00A27246">
        <w:rPr>
          <w:rFonts w:ascii="Times New Roman" w:hAnsi="Times New Roman" w:cs="Times New Roman"/>
          <w:sz w:val="24"/>
          <w:szCs w:val="24"/>
        </w:rPr>
        <w:t>ja sel ajal pole</w:t>
      </w:r>
      <w:r w:rsidRPr="00DB7885">
        <w:rPr>
          <w:rFonts w:ascii="Times New Roman" w:hAnsi="Times New Roman" w:cs="Times New Roman"/>
          <w:sz w:val="24"/>
          <w:szCs w:val="24"/>
        </w:rPr>
        <w:t xml:space="preserve"> võimalik </w:t>
      </w:r>
      <w:r w:rsidR="00A27246">
        <w:rPr>
          <w:rFonts w:ascii="Times New Roman" w:hAnsi="Times New Roman" w:cs="Times New Roman"/>
          <w:sz w:val="24"/>
          <w:szCs w:val="24"/>
        </w:rPr>
        <w:t xml:space="preserve">päästemeeskonda </w:t>
      </w:r>
      <w:r w:rsidRPr="00DB7885">
        <w:rPr>
          <w:rFonts w:ascii="Times New Roman" w:hAnsi="Times New Roman" w:cs="Times New Roman"/>
          <w:sz w:val="24"/>
          <w:szCs w:val="24"/>
        </w:rPr>
        <w:t xml:space="preserve">saata näiteks päästesündmuse lahendamisele, mistõttu võib </w:t>
      </w:r>
      <w:r w:rsidR="00A27246">
        <w:rPr>
          <w:rFonts w:ascii="Times New Roman" w:hAnsi="Times New Roman" w:cs="Times New Roman"/>
          <w:sz w:val="24"/>
          <w:szCs w:val="24"/>
        </w:rPr>
        <w:t xml:space="preserve">see </w:t>
      </w:r>
      <w:r w:rsidRPr="00DB7885">
        <w:rPr>
          <w:rFonts w:ascii="Times New Roman" w:hAnsi="Times New Roman" w:cs="Times New Roman"/>
          <w:sz w:val="24"/>
          <w:szCs w:val="24"/>
        </w:rPr>
        <w:t>häirida Päästeameti põhiülesannete täitmist.</w:t>
      </w:r>
    </w:p>
    <w:p w14:paraId="06BF8DE5" w14:textId="77777777" w:rsidR="0099676F" w:rsidRPr="00DB7885" w:rsidRDefault="0099676F" w:rsidP="0099676F">
      <w:pPr>
        <w:spacing w:after="0" w:line="240" w:lineRule="auto"/>
        <w:jc w:val="both"/>
        <w:rPr>
          <w:rFonts w:ascii="Times New Roman" w:hAnsi="Times New Roman" w:cs="Times New Roman"/>
          <w:sz w:val="24"/>
          <w:szCs w:val="24"/>
        </w:rPr>
      </w:pPr>
    </w:p>
    <w:p w14:paraId="19AE6478" w14:textId="0D262CC7" w:rsidR="00C72ABA" w:rsidRDefault="00C72ABA" w:rsidP="009967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14:paraId="7DB330A0" w14:textId="7C13ABAF" w:rsidR="0099676F" w:rsidRPr="00C72ABA" w:rsidRDefault="0099676F" w:rsidP="0099676F">
      <w:pPr>
        <w:spacing w:after="0" w:line="240" w:lineRule="auto"/>
        <w:jc w:val="both"/>
        <w:rPr>
          <w:rFonts w:ascii="Times New Roman" w:hAnsi="Times New Roman" w:cs="Times New Roman"/>
          <w:bCs/>
          <w:sz w:val="24"/>
          <w:szCs w:val="24"/>
        </w:rPr>
      </w:pPr>
      <w:r w:rsidRPr="00C72ABA">
        <w:rPr>
          <w:rFonts w:ascii="Times New Roman" w:hAnsi="Times New Roman" w:cs="Times New Roman"/>
          <w:bCs/>
          <w:sz w:val="24"/>
          <w:szCs w:val="24"/>
        </w:rPr>
        <w:t>Kokkuvõttes on mõju Päästeameti töökorraldusele oluline ja positiivne, kuid sihtrühma liikmetele eraldiseisvalt pigem väheoluline.</w:t>
      </w:r>
    </w:p>
    <w:p w14:paraId="5E5D714B" w14:textId="77777777" w:rsidR="0099676F" w:rsidRPr="00DB7885" w:rsidRDefault="0099676F" w:rsidP="0099676F">
      <w:pPr>
        <w:spacing w:after="0" w:line="240" w:lineRule="auto"/>
        <w:jc w:val="both"/>
        <w:rPr>
          <w:rFonts w:ascii="Times New Roman" w:hAnsi="Times New Roman" w:cs="Times New Roman"/>
          <w:sz w:val="24"/>
          <w:szCs w:val="24"/>
        </w:rPr>
      </w:pPr>
    </w:p>
    <w:p w14:paraId="41D03E29" w14:textId="77777777" w:rsidR="0099676F" w:rsidRPr="00DB7885" w:rsidRDefault="0099676F" w:rsidP="0099676F">
      <w:pPr>
        <w:pStyle w:val="NoSpacing"/>
        <w:keepNext/>
        <w:jc w:val="both"/>
        <w:rPr>
          <w:rFonts w:cs="Times New Roman"/>
          <w:bCs/>
          <w:szCs w:val="24"/>
          <w:u w:val="single"/>
        </w:rPr>
      </w:pPr>
      <w:r w:rsidRPr="00DB7885">
        <w:rPr>
          <w:rFonts w:cs="Times New Roman"/>
          <w:b/>
          <w:i/>
          <w:szCs w:val="24"/>
        </w:rPr>
        <w:t>Sotsiaalne mõju – mõju tervishoiule</w:t>
      </w:r>
    </w:p>
    <w:p w14:paraId="6CED84A8" w14:textId="77777777" w:rsidR="0099676F" w:rsidRPr="00DB7885" w:rsidRDefault="0099676F" w:rsidP="0099676F">
      <w:pPr>
        <w:spacing w:after="0" w:line="240" w:lineRule="auto"/>
        <w:jc w:val="both"/>
        <w:rPr>
          <w:rFonts w:ascii="Times New Roman" w:hAnsi="Times New Roman" w:cs="Times New Roman"/>
          <w:b/>
          <w:sz w:val="24"/>
          <w:szCs w:val="24"/>
        </w:rPr>
      </w:pPr>
    </w:p>
    <w:p w14:paraId="6F071218" w14:textId="77777777" w:rsidR="0099676F" w:rsidRPr="00DB7885" w:rsidRDefault="0099676F" w:rsidP="0099676F">
      <w:pPr>
        <w:spacing w:after="0" w:line="240" w:lineRule="auto"/>
        <w:jc w:val="both"/>
        <w:rPr>
          <w:rFonts w:ascii="Times New Roman" w:hAnsi="Times New Roman" w:cs="Times New Roman"/>
          <w:sz w:val="24"/>
          <w:szCs w:val="24"/>
        </w:rPr>
      </w:pPr>
      <w:r w:rsidRPr="00DB7885">
        <w:rPr>
          <w:rFonts w:ascii="Times New Roman" w:hAnsi="Times New Roman" w:cs="Times New Roman"/>
          <w:sz w:val="24"/>
          <w:szCs w:val="24"/>
        </w:rPr>
        <w:t>Muudatus avaldab mõju kiirabi kui ühe tervishoiuteenuse osutamise tulemuslikkusele, kuna seeläbi tagatakse võimalikult kiire abivajaja juurde pääsemine.</w:t>
      </w:r>
    </w:p>
    <w:p w14:paraId="7D4E26AA" w14:textId="77777777" w:rsidR="0099676F" w:rsidRPr="00DB7885" w:rsidRDefault="0099676F" w:rsidP="0099676F">
      <w:pPr>
        <w:spacing w:after="0" w:line="240" w:lineRule="auto"/>
        <w:jc w:val="both"/>
        <w:rPr>
          <w:rFonts w:ascii="Times New Roman" w:hAnsi="Times New Roman" w:cs="Times New Roman"/>
          <w:b/>
          <w:sz w:val="24"/>
          <w:szCs w:val="24"/>
        </w:rPr>
      </w:pPr>
    </w:p>
    <w:p w14:paraId="3A2E4304" w14:textId="77777777" w:rsidR="0099676F" w:rsidRPr="00DB7885" w:rsidRDefault="0099676F" w:rsidP="0099676F">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Mõju sihtrühm II</w:t>
      </w:r>
    </w:p>
    <w:p w14:paraId="1BCDC2A7" w14:textId="4CDC611E" w:rsidR="0099676F" w:rsidRPr="00DB7885" w:rsidRDefault="0099676F" w:rsidP="0099676F">
      <w:pPr>
        <w:keepNext/>
        <w:spacing w:after="0" w:line="240" w:lineRule="auto"/>
        <w:jc w:val="both"/>
        <w:rPr>
          <w:rFonts w:ascii="Times New Roman" w:hAnsi="Times New Roman" w:cs="Times New Roman"/>
          <w:sz w:val="24"/>
          <w:szCs w:val="24"/>
        </w:rPr>
      </w:pPr>
      <w:r w:rsidRPr="00DB7885">
        <w:rPr>
          <w:rFonts w:ascii="Times New Roman" w:hAnsi="Times New Roman" w:cs="Times New Roman"/>
          <w:b/>
          <w:sz w:val="24"/>
          <w:szCs w:val="24"/>
        </w:rPr>
        <w:t xml:space="preserve">Kiirabibrigaadi pidajad ja kiirabibrigaadid. </w:t>
      </w:r>
      <w:r w:rsidRPr="00DB7885">
        <w:rPr>
          <w:rFonts w:ascii="Times New Roman" w:hAnsi="Times New Roman" w:cs="Times New Roman"/>
          <w:sz w:val="24"/>
          <w:szCs w:val="24"/>
        </w:rPr>
        <w:t>Valdkonnas töötab kokku ligikaudu 1500 inimest, kes töötavad kokku 102 kolmeliikmelises kiirabibrigaadis, mida haldab 10 kiirabibrigaadi pidajat.</w:t>
      </w:r>
      <w:r w:rsidRPr="00DB7885">
        <w:rPr>
          <w:rStyle w:val="FootnoteReference"/>
          <w:rFonts w:ascii="Times New Roman" w:hAnsi="Times New Roman"/>
          <w:sz w:val="24"/>
          <w:szCs w:val="24"/>
        </w:rPr>
        <w:footnoteReference w:id="89"/>
      </w:r>
      <w:r w:rsidRPr="00DB7885">
        <w:rPr>
          <w:rFonts w:ascii="Times New Roman" w:hAnsi="Times New Roman" w:cs="Times New Roman"/>
          <w:sz w:val="24"/>
          <w:szCs w:val="24"/>
        </w:rPr>
        <w:t xml:space="preserve"> Kuna muudatus puudutab kiirabi töökorraldust, siis mõju avaldub neile kõigile. </w:t>
      </w:r>
    </w:p>
    <w:p w14:paraId="3FB13E1C" w14:textId="77777777" w:rsidR="0099676F" w:rsidRPr="00DB7885" w:rsidRDefault="0099676F" w:rsidP="0099676F">
      <w:pPr>
        <w:spacing w:after="0" w:line="240" w:lineRule="auto"/>
        <w:jc w:val="both"/>
        <w:rPr>
          <w:rFonts w:ascii="Times New Roman" w:hAnsi="Times New Roman" w:cs="Times New Roman"/>
          <w:b/>
          <w:sz w:val="24"/>
          <w:szCs w:val="24"/>
        </w:rPr>
      </w:pPr>
    </w:p>
    <w:p w14:paraId="0DA88FEB" w14:textId="77777777" w:rsidR="0099676F" w:rsidRPr="00DB7885" w:rsidRDefault="0099676F" w:rsidP="0099676F">
      <w:pPr>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14:paraId="16A5D263" w14:textId="399E7962" w:rsidR="0099676F" w:rsidRPr="00DB7885" w:rsidRDefault="0099676F" w:rsidP="0099676F">
      <w:pPr>
        <w:spacing w:after="0" w:line="240" w:lineRule="auto"/>
        <w:jc w:val="both"/>
        <w:rPr>
          <w:rFonts w:ascii="Times New Roman" w:hAnsi="Times New Roman" w:cs="Times New Roman"/>
          <w:sz w:val="24"/>
          <w:szCs w:val="24"/>
        </w:rPr>
      </w:pPr>
      <w:r w:rsidRPr="00DB7885">
        <w:rPr>
          <w:rFonts w:ascii="Times New Roman" w:hAnsi="Times New Roman" w:cs="Times New Roman"/>
          <w:sz w:val="24"/>
          <w:szCs w:val="24"/>
        </w:rPr>
        <w:t>Selge õigusliku aluse olemasolu teeb Päästeameti kaasamise protsessi ja võimalused kiirabibrigaadide ja brigaadi pidajate jaoks selgemaks ja seeläbi mõjub kiirabi kui tervishoiuteenuse toimimist soodustavalt. Kiirabivajadusega sündmuseid oli 2023. aastal kokku 231 006</w:t>
      </w:r>
      <w:r w:rsidRPr="00DB7885">
        <w:rPr>
          <w:rStyle w:val="FootnoteReference"/>
          <w:rFonts w:ascii="Times New Roman" w:hAnsi="Times New Roman"/>
          <w:sz w:val="24"/>
          <w:szCs w:val="24"/>
        </w:rPr>
        <w:footnoteReference w:id="90"/>
      </w:r>
      <w:r w:rsidRPr="00DB7885">
        <w:rPr>
          <w:rFonts w:ascii="Times New Roman" w:hAnsi="Times New Roman" w:cs="Times New Roman"/>
          <w:sz w:val="24"/>
          <w:szCs w:val="24"/>
        </w:rPr>
        <w:t xml:space="preserve">. Päästeameti ressurss saadetakse koos kiirabiga välja erinevatele sündmustele. Kiirabi abistamisega ukse avamise või muu takistuse kõrvaldamisega </w:t>
      </w:r>
      <w:r>
        <w:rPr>
          <w:rFonts w:ascii="Times New Roman" w:hAnsi="Times New Roman" w:cs="Times New Roman"/>
          <w:sz w:val="24"/>
          <w:szCs w:val="24"/>
        </w:rPr>
        <w:t>oli 2023. aastal</w:t>
      </w:r>
      <w:r w:rsidRPr="00DB7885">
        <w:rPr>
          <w:rFonts w:ascii="Times New Roman" w:hAnsi="Times New Roman" w:cs="Times New Roman"/>
          <w:sz w:val="24"/>
          <w:szCs w:val="24"/>
        </w:rPr>
        <w:t xml:space="preserve"> seotud </w:t>
      </w:r>
      <w:r>
        <w:rPr>
          <w:rFonts w:ascii="Times New Roman" w:hAnsi="Times New Roman" w:cs="Times New Roman"/>
          <w:sz w:val="24"/>
          <w:szCs w:val="24"/>
        </w:rPr>
        <w:t>131</w:t>
      </w:r>
      <w:r w:rsidRPr="00DB7885">
        <w:rPr>
          <w:rFonts w:ascii="Times New Roman" w:hAnsi="Times New Roman" w:cs="Times New Roman"/>
          <w:sz w:val="24"/>
          <w:szCs w:val="24"/>
        </w:rPr>
        <w:t xml:space="preserve"> juhtumit. Samas on abivajaja juurde pääsemiseks võimalik rakendada ka muid konkreetses olukorras kättesaadavaid viise. Risk ja võimalik ebasoodne mõju on, et </w:t>
      </w:r>
      <w:r>
        <w:rPr>
          <w:rFonts w:ascii="Times New Roman" w:hAnsi="Times New Roman" w:cs="Times New Roman"/>
          <w:sz w:val="24"/>
          <w:szCs w:val="24"/>
        </w:rPr>
        <w:t>olukorda ei hinnata õigesti ja Häirekeskus</w:t>
      </w:r>
      <w:r w:rsidRPr="00DB7885">
        <w:rPr>
          <w:rFonts w:ascii="Times New Roman" w:hAnsi="Times New Roman" w:cs="Times New Roman"/>
          <w:sz w:val="24"/>
          <w:szCs w:val="24"/>
        </w:rPr>
        <w:t xml:space="preserve"> ei saada</w:t>
      </w:r>
      <w:r>
        <w:rPr>
          <w:rFonts w:ascii="Times New Roman" w:hAnsi="Times New Roman" w:cs="Times New Roman"/>
          <w:sz w:val="24"/>
          <w:szCs w:val="24"/>
        </w:rPr>
        <w:t xml:space="preserve"> </w:t>
      </w:r>
      <w:r w:rsidR="00077DC4">
        <w:rPr>
          <w:rFonts w:ascii="Times New Roman" w:hAnsi="Times New Roman" w:cs="Times New Roman"/>
          <w:sz w:val="24"/>
          <w:szCs w:val="24"/>
        </w:rPr>
        <w:t>Päästeametit</w:t>
      </w:r>
      <w:r w:rsidR="00077DC4" w:rsidRPr="00DB7885">
        <w:rPr>
          <w:rFonts w:ascii="Times New Roman" w:hAnsi="Times New Roman" w:cs="Times New Roman"/>
          <w:sz w:val="24"/>
          <w:szCs w:val="24"/>
        </w:rPr>
        <w:t xml:space="preserve"> </w:t>
      </w:r>
      <w:r w:rsidRPr="00DB7885">
        <w:rPr>
          <w:rFonts w:ascii="Times New Roman" w:hAnsi="Times New Roman" w:cs="Times New Roman"/>
          <w:sz w:val="24"/>
          <w:szCs w:val="24"/>
        </w:rPr>
        <w:t>kiirabibrigaadi abistamiseks välja. Selliseid olukordi on võimalik vältida ametkondade vahel töökorralduse ülevaatamisega ja täiendamisega.</w:t>
      </w:r>
    </w:p>
    <w:p w14:paraId="7284D34A" w14:textId="77777777" w:rsidR="0099676F" w:rsidRDefault="0099676F" w:rsidP="0099676F">
      <w:pPr>
        <w:spacing w:after="0" w:line="240" w:lineRule="auto"/>
        <w:jc w:val="both"/>
        <w:rPr>
          <w:rFonts w:ascii="Times New Roman" w:hAnsi="Times New Roman" w:cs="Times New Roman"/>
          <w:sz w:val="24"/>
          <w:szCs w:val="24"/>
        </w:rPr>
      </w:pPr>
    </w:p>
    <w:p w14:paraId="18269E7C" w14:textId="57B42F52" w:rsidR="00C72ABA" w:rsidRPr="00C72ABA" w:rsidRDefault="00C72ABA" w:rsidP="0099676F">
      <w:pPr>
        <w:spacing w:after="0" w:line="240" w:lineRule="auto"/>
        <w:jc w:val="both"/>
        <w:rPr>
          <w:rFonts w:ascii="Times New Roman" w:hAnsi="Times New Roman" w:cs="Times New Roman"/>
          <w:b/>
          <w:bCs/>
          <w:sz w:val="24"/>
          <w:szCs w:val="24"/>
        </w:rPr>
      </w:pPr>
      <w:r w:rsidRPr="00C72ABA">
        <w:rPr>
          <w:rFonts w:ascii="Times New Roman" w:hAnsi="Times New Roman" w:cs="Times New Roman"/>
          <w:b/>
          <w:bCs/>
          <w:sz w:val="24"/>
          <w:szCs w:val="24"/>
        </w:rPr>
        <w:t>Järeldus mõju olulisuse kohta</w:t>
      </w:r>
    </w:p>
    <w:p w14:paraId="6CAAA7FB" w14:textId="0AD82D86" w:rsidR="0099676F" w:rsidRPr="00C72ABA" w:rsidRDefault="0099676F" w:rsidP="0099676F">
      <w:pPr>
        <w:spacing w:after="0" w:line="240" w:lineRule="auto"/>
        <w:jc w:val="both"/>
        <w:rPr>
          <w:rFonts w:ascii="Times New Roman" w:hAnsi="Times New Roman" w:cs="Times New Roman"/>
          <w:bCs/>
          <w:sz w:val="24"/>
          <w:szCs w:val="24"/>
        </w:rPr>
      </w:pPr>
      <w:r w:rsidRPr="00C72ABA">
        <w:rPr>
          <w:rFonts w:ascii="Times New Roman" w:hAnsi="Times New Roman" w:cs="Times New Roman"/>
          <w:bCs/>
          <w:sz w:val="24"/>
          <w:szCs w:val="24"/>
        </w:rPr>
        <w:t>Kokkuvõttes on mõju kiirabibrigaadide ja kiirabibrigaadi pidajate töökorralduse jaoks pigem väheoluline.</w:t>
      </w:r>
    </w:p>
    <w:p w14:paraId="69FB29D0" w14:textId="77777777" w:rsidR="0099676F" w:rsidRPr="00DB7885" w:rsidRDefault="0099676F" w:rsidP="0099676F">
      <w:pPr>
        <w:tabs>
          <w:tab w:val="left" w:pos="6600"/>
        </w:tabs>
        <w:spacing w:after="0" w:line="240" w:lineRule="auto"/>
        <w:jc w:val="both"/>
        <w:rPr>
          <w:rFonts w:ascii="Times New Roman" w:hAnsi="Times New Roman" w:cs="Times New Roman"/>
          <w:b/>
          <w:sz w:val="24"/>
          <w:szCs w:val="24"/>
        </w:rPr>
      </w:pPr>
    </w:p>
    <w:p w14:paraId="6380047A" w14:textId="77777777" w:rsidR="0099676F" w:rsidRPr="00DB7885" w:rsidRDefault="0099676F" w:rsidP="0099676F">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Mõju sihtrühm III</w:t>
      </w:r>
    </w:p>
    <w:p w14:paraId="41389616" w14:textId="77777777" w:rsidR="0099676F" w:rsidRPr="00DB7885" w:rsidRDefault="0099676F" w:rsidP="0099676F">
      <w:pPr>
        <w:keepNext/>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 xml:space="preserve">Laiem avalikkus, abivajaja. </w:t>
      </w:r>
      <w:r w:rsidRPr="00DB7885">
        <w:rPr>
          <w:rFonts w:ascii="Times New Roman" w:hAnsi="Times New Roman" w:cs="Times New Roman"/>
          <w:bCs/>
          <w:sz w:val="24"/>
          <w:szCs w:val="24"/>
        </w:rPr>
        <w:t>Muudatus avaldab kaudset mõju kogu elanikkonnale, kuna</w:t>
      </w:r>
      <w:r w:rsidRPr="00DB7885">
        <w:rPr>
          <w:rFonts w:ascii="Times New Roman" w:hAnsi="Times New Roman" w:cs="Times New Roman"/>
          <w:sz w:val="24"/>
          <w:szCs w:val="24"/>
        </w:rPr>
        <w:t xml:space="preserve"> abivajajaks võib olla igaüks Eesti elanikkonnast. Riikliku statistika kohaselt on Eesti elanike koguarv üle 1,3</w:t>
      </w:r>
      <w:r>
        <w:rPr>
          <w:rFonts w:ascii="Times New Roman" w:hAnsi="Times New Roman" w:cs="Times New Roman"/>
          <w:sz w:val="24"/>
          <w:szCs w:val="24"/>
        </w:rPr>
        <w:t>7</w:t>
      </w:r>
      <w:r w:rsidRPr="00DB7885">
        <w:rPr>
          <w:rFonts w:ascii="Times New Roman" w:hAnsi="Times New Roman" w:cs="Times New Roman"/>
          <w:sz w:val="24"/>
          <w:szCs w:val="24"/>
        </w:rPr>
        <w:t xml:space="preserve"> miljoni inimese</w:t>
      </w:r>
      <w:r w:rsidRPr="00DB7885">
        <w:rPr>
          <w:rStyle w:val="FootnoteReference"/>
          <w:rFonts w:ascii="Times New Roman" w:hAnsi="Times New Roman"/>
          <w:sz w:val="24"/>
          <w:szCs w:val="24"/>
        </w:rPr>
        <w:footnoteReference w:id="91"/>
      </w:r>
      <w:r w:rsidRPr="00DB7885">
        <w:rPr>
          <w:rFonts w:ascii="Times New Roman" w:hAnsi="Times New Roman" w:cs="Times New Roman"/>
          <w:sz w:val="24"/>
          <w:szCs w:val="24"/>
        </w:rPr>
        <w:t xml:space="preserve">. Otsesemalt avaldab muudatus mõju inimestele, kelle juurde pääsemiseks on kiirabibrigaadil vaja avada uks või kõrvaldada muu takistus. </w:t>
      </w:r>
      <w:r>
        <w:rPr>
          <w:rFonts w:ascii="Times New Roman" w:hAnsi="Times New Roman" w:cs="Times New Roman"/>
          <w:sz w:val="24"/>
          <w:szCs w:val="24"/>
        </w:rPr>
        <w:t>O</w:t>
      </w:r>
      <w:r w:rsidRPr="00DB7885">
        <w:rPr>
          <w:rFonts w:ascii="Times New Roman" w:hAnsi="Times New Roman" w:cs="Times New Roman"/>
          <w:sz w:val="24"/>
          <w:szCs w:val="24"/>
        </w:rPr>
        <w:t xml:space="preserve">lemasolevate andmete alusel järeldades on neid aastas </w:t>
      </w:r>
      <w:r>
        <w:rPr>
          <w:rFonts w:ascii="Times New Roman" w:hAnsi="Times New Roman" w:cs="Times New Roman"/>
          <w:sz w:val="24"/>
          <w:szCs w:val="24"/>
        </w:rPr>
        <w:t>suurusjärgus</w:t>
      </w:r>
      <w:r w:rsidRPr="00DB7885">
        <w:rPr>
          <w:rFonts w:ascii="Times New Roman" w:hAnsi="Times New Roman" w:cs="Times New Roman"/>
          <w:sz w:val="24"/>
          <w:szCs w:val="24"/>
        </w:rPr>
        <w:t xml:space="preserve"> paarsada. Seega on kaudne sihtrühm suur, kuid otsese sihtrühma suurus pigem väike.</w:t>
      </w:r>
    </w:p>
    <w:p w14:paraId="32E294B2" w14:textId="77777777" w:rsidR="0099676F" w:rsidRPr="00DB7885" w:rsidRDefault="0099676F" w:rsidP="0099676F">
      <w:pPr>
        <w:tabs>
          <w:tab w:val="left" w:pos="6600"/>
        </w:tabs>
        <w:spacing w:after="0" w:line="240" w:lineRule="auto"/>
        <w:jc w:val="both"/>
        <w:rPr>
          <w:rFonts w:ascii="Times New Roman" w:hAnsi="Times New Roman" w:cs="Times New Roman"/>
          <w:b/>
          <w:sz w:val="24"/>
          <w:szCs w:val="24"/>
        </w:rPr>
      </w:pPr>
    </w:p>
    <w:p w14:paraId="396F4E2D" w14:textId="77777777" w:rsidR="0099676F" w:rsidRPr="00DB7885" w:rsidRDefault="0099676F" w:rsidP="0099676F">
      <w:pPr>
        <w:keepNext/>
        <w:tabs>
          <w:tab w:val="left" w:pos="6600"/>
        </w:tabs>
        <w:spacing w:after="0" w:line="240" w:lineRule="auto"/>
        <w:jc w:val="both"/>
        <w:rPr>
          <w:rFonts w:ascii="Times New Roman" w:hAnsi="Times New Roman" w:cs="Times New Roman"/>
          <w:b/>
          <w:sz w:val="24"/>
          <w:szCs w:val="24"/>
        </w:rPr>
      </w:pPr>
      <w:r w:rsidRPr="00DB7885">
        <w:rPr>
          <w:rFonts w:ascii="Times New Roman" w:hAnsi="Times New Roman" w:cs="Times New Roman"/>
          <w:b/>
          <w:sz w:val="24"/>
          <w:szCs w:val="24"/>
        </w:rPr>
        <w:t>Avalduv mõju ja mõju olulisus</w:t>
      </w:r>
    </w:p>
    <w:p w14:paraId="28F509DE" w14:textId="6B173BCA" w:rsidR="00404DC7" w:rsidRPr="005B72CE" w:rsidRDefault="0099676F" w:rsidP="00404DC7">
      <w:pPr>
        <w:pStyle w:val="NoSpacing"/>
        <w:jc w:val="both"/>
        <w:rPr>
          <w:bCs/>
          <w:szCs w:val="24"/>
        </w:rPr>
      </w:pPr>
      <w:r w:rsidRPr="00DB7885">
        <w:rPr>
          <w:rFonts w:cs="Times New Roman"/>
          <w:szCs w:val="24"/>
        </w:rPr>
        <w:t xml:space="preserve">Selgemad õiguslikud alused võimaldavad kiirabibrigaadi tööd tulemuslikumalt korraldada. Mõju avaldumise sagedus on väike, kuna puudutab juhtumeid, kus abivajav isik on abitus seisundis ega saa ise vajalikke toiminguid teha. Mõju ulatus võib olla abivajaja jaoks suur, kuna </w:t>
      </w:r>
      <w:r w:rsidRPr="00DB7885">
        <w:rPr>
          <w:rFonts w:cs="Times New Roman"/>
          <w:szCs w:val="24"/>
        </w:rPr>
        <w:lastRenderedPageBreak/>
        <w:t xml:space="preserve">puudutab tema võimalusi vajaduse korral abi saada. Võimalik </w:t>
      </w:r>
      <w:r w:rsidRPr="00DB7885">
        <w:rPr>
          <w:rFonts w:cs="Times New Roman"/>
          <w:bCs/>
          <w:szCs w:val="24"/>
        </w:rPr>
        <w:t>ebasoovitav mõju abivaja</w:t>
      </w:r>
      <w:r>
        <w:rPr>
          <w:rFonts w:cs="Times New Roman"/>
          <w:bCs/>
          <w:szCs w:val="24"/>
        </w:rPr>
        <w:t>ja</w:t>
      </w:r>
      <w:r w:rsidRPr="00DB7885">
        <w:rPr>
          <w:rFonts w:cs="Times New Roman"/>
          <w:bCs/>
          <w:szCs w:val="24"/>
        </w:rPr>
        <w:t xml:space="preserve"> jaoks on see, et normi ei rakenda</w:t>
      </w:r>
      <w:r w:rsidR="00B41AB5">
        <w:rPr>
          <w:rFonts w:cs="Times New Roman"/>
          <w:bCs/>
          <w:szCs w:val="24"/>
        </w:rPr>
        <w:t>t</w:t>
      </w:r>
      <w:r w:rsidRPr="00DB7885">
        <w:rPr>
          <w:rFonts w:cs="Times New Roman"/>
          <w:bCs/>
          <w:szCs w:val="24"/>
        </w:rPr>
        <w:t xml:space="preserve">a asjakohaselt, samuti võib tekkida olukord, kus töökorralduslikke kokkuleppeid ei saavutata vajalikus ulatuses või neid </w:t>
      </w:r>
      <w:r w:rsidR="00B41AB5">
        <w:rPr>
          <w:rFonts w:cs="Times New Roman"/>
          <w:bCs/>
          <w:szCs w:val="24"/>
        </w:rPr>
        <w:t xml:space="preserve">ei </w:t>
      </w:r>
      <w:r w:rsidRPr="00DB7885">
        <w:rPr>
          <w:rFonts w:cs="Times New Roman"/>
          <w:bCs/>
          <w:szCs w:val="24"/>
        </w:rPr>
        <w:t>täideta korrektselt</w:t>
      </w:r>
      <w:r>
        <w:rPr>
          <w:rFonts w:cs="Times New Roman"/>
          <w:bCs/>
          <w:szCs w:val="24"/>
        </w:rPr>
        <w:t xml:space="preserve"> ja seetõttu abisaamine viibib</w:t>
      </w:r>
      <w:r w:rsidRPr="00DB7885">
        <w:rPr>
          <w:rFonts w:cs="Times New Roman"/>
          <w:bCs/>
          <w:szCs w:val="24"/>
        </w:rPr>
        <w:t>. Üldjoontes on muudatus abivajaja huvides, et tema abistamise korraldus oleks selgem. Kuna ukse avamise ja takistuse kõrvaldamisega kaasneb tõenäoliselt kahju (näiteks lõhutud lukk või uks tuleb välja vahetada), siis on oluline paika panna osapoolte pädevuse ja vastutuse piirid.</w:t>
      </w:r>
      <w:r w:rsidR="00C72ABA">
        <w:rPr>
          <w:rFonts w:cs="Times New Roman"/>
          <w:bCs/>
          <w:szCs w:val="24"/>
        </w:rPr>
        <w:t xml:space="preserve"> Lisaks tuleb arvestada sellega, et </w:t>
      </w:r>
      <w:r w:rsidR="00404DC7">
        <w:rPr>
          <w:rFonts w:cs="Times New Roman"/>
          <w:bCs/>
          <w:szCs w:val="24"/>
        </w:rPr>
        <w:t>k</w:t>
      </w:r>
      <w:r w:rsidR="005B72CE">
        <w:rPr>
          <w:rFonts w:cs="Times New Roman"/>
          <w:bCs/>
          <w:szCs w:val="24"/>
        </w:rPr>
        <w:t>ui</w:t>
      </w:r>
      <w:r w:rsidR="00404DC7">
        <w:rPr>
          <w:bCs/>
          <w:szCs w:val="24"/>
        </w:rPr>
        <w:t xml:space="preserve"> Päästeamet kohaldab </w:t>
      </w:r>
      <w:r w:rsidR="00404DC7" w:rsidRPr="00CA2AB2">
        <w:rPr>
          <w:rFonts w:cs="Times New Roman"/>
          <w:szCs w:val="24"/>
        </w:rPr>
        <w:t>kiirabibrigaadi teate alusel vahetut sundi</w:t>
      </w:r>
      <w:r w:rsidR="00404DC7">
        <w:rPr>
          <w:rFonts w:cs="Times New Roman"/>
          <w:szCs w:val="24"/>
        </w:rPr>
        <w:t>, et</w:t>
      </w:r>
      <w:r w:rsidR="00404DC7" w:rsidRPr="00CA2AB2">
        <w:rPr>
          <w:rFonts w:cs="Times New Roman"/>
          <w:szCs w:val="24"/>
        </w:rPr>
        <w:t xml:space="preserve"> abista</w:t>
      </w:r>
      <w:r w:rsidR="00404DC7">
        <w:rPr>
          <w:rFonts w:cs="Times New Roman"/>
          <w:szCs w:val="24"/>
        </w:rPr>
        <w:t>da</w:t>
      </w:r>
      <w:r w:rsidR="00404DC7" w:rsidRPr="00CA2AB2">
        <w:rPr>
          <w:rFonts w:cs="Times New Roman"/>
          <w:szCs w:val="24"/>
        </w:rPr>
        <w:t xml:space="preserve"> kiirabibrigaadi valdusesse sisenemisel</w:t>
      </w:r>
      <w:r w:rsidR="005B72CE">
        <w:rPr>
          <w:rFonts w:cs="Times New Roman"/>
          <w:szCs w:val="24"/>
        </w:rPr>
        <w:t>,</w:t>
      </w:r>
      <w:r w:rsidR="00404DC7">
        <w:rPr>
          <w:rFonts w:cs="Times New Roman"/>
          <w:szCs w:val="24"/>
        </w:rPr>
        <w:t xml:space="preserve"> ning tekitab seejuures isikule varalist kahju, on tegemist õnnetusest põhjustatud kahjuga, mida Päästeamet ei hüvita. </w:t>
      </w:r>
      <w:r w:rsidR="00404DC7">
        <w:rPr>
          <w:bCs/>
          <w:szCs w:val="24"/>
        </w:rPr>
        <w:t xml:space="preserve">Kuigi statistika kohaselt </w:t>
      </w:r>
      <w:r w:rsidR="00404DC7" w:rsidRPr="00F9265E">
        <w:rPr>
          <w:bCs/>
          <w:szCs w:val="24"/>
        </w:rPr>
        <w:t xml:space="preserve">esitatakse Päästeametile </w:t>
      </w:r>
      <w:r w:rsidR="00404DC7">
        <w:rPr>
          <w:bCs/>
          <w:szCs w:val="24"/>
        </w:rPr>
        <w:t xml:space="preserve">selliseid kahjunõudeid </w:t>
      </w:r>
      <w:r w:rsidR="005B72CE">
        <w:rPr>
          <w:bCs/>
          <w:szCs w:val="24"/>
        </w:rPr>
        <w:t xml:space="preserve">aastas </w:t>
      </w:r>
      <w:r w:rsidR="00404DC7">
        <w:rPr>
          <w:bCs/>
          <w:szCs w:val="24"/>
        </w:rPr>
        <w:t>vähe</w:t>
      </w:r>
      <w:r w:rsidR="00404DC7">
        <w:rPr>
          <w:rStyle w:val="FootnoteReference"/>
          <w:bCs/>
          <w:szCs w:val="24"/>
        </w:rPr>
        <w:footnoteReference w:id="92"/>
      </w:r>
      <w:r w:rsidR="00404DC7">
        <w:rPr>
          <w:bCs/>
          <w:szCs w:val="24"/>
        </w:rPr>
        <w:t>, võib see avaldada negatiivset mõju neile, kelle vara on saanud kahjustada</w:t>
      </w:r>
      <w:r w:rsidR="005B72CE">
        <w:rPr>
          <w:bCs/>
          <w:szCs w:val="24"/>
        </w:rPr>
        <w:t xml:space="preserve"> – Päästeametilt ei saa enam kahjuhüvitist nõuda.</w:t>
      </w:r>
    </w:p>
    <w:p w14:paraId="1A1A6014" w14:textId="77777777" w:rsidR="005B72CE" w:rsidRDefault="005B72CE" w:rsidP="0099676F">
      <w:pPr>
        <w:tabs>
          <w:tab w:val="left" w:pos="6600"/>
        </w:tabs>
        <w:spacing w:after="0" w:line="240" w:lineRule="auto"/>
        <w:jc w:val="both"/>
        <w:rPr>
          <w:rFonts w:ascii="Times New Roman" w:hAnsi="Times New Roman" w:cs="Times New Roman"/>
          <w:b/>
          <w:sz w:val="24"/>
          <w:szCs w:val="24"/>
        </w:rPr>
      </w:pPr>
    </w:p>
    <w:p w14:paraId="7370720E" w14:textId="27FC6E26" w:rsidR="00C72ABA" w:rsidRDefault="00C72ABA" w:rsidP="0099676F">
      <w:pPr>
        <w:tabs>
          <w:tab w:val="left" w:pos="66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Järeldus mõju olulisuse kohta</w:t>
      </w:r>
    </w:p>
    <w:p w14:paraId="7D7CD234" w14:textId="221AA9F1" w:rsidR="0099676F" w:rsidRDefault="0099676F" w:rsidP="0099676F">
      <w:pPr>
        <w:tabs>
          <w:tab w:val="left" w:pos="6600"/>
        </w:tabs>
        <w:spacing w:after="0" w:line="240" w:lineRule="auto"/>
        <w:jc w:val="both"/>
        <w:rPr>
          <w:rFonts w:ascii="Times New Roman" w:hAnsi="Times New Roman" w:cs="Times New Roman"/>
          <w:bCs/>
          <w:sz w:val="24"/>
          <w:szCs w:val="24"/>
        </w:rPr>
      </w:pPr>
      <w:r w:rsidRPr="00C72ABA">
        <w:rPr>
          <w:rFonts w:ascii="Times New Roman" w:hAnsi="Times New Roman" w:cs="Times New Roman"/>
          <w:bCs/>
          <w:sz w:val="24"/>
          <w:szCs w:val="24"/>
        </w:rPr>
        <w:t xml:space="preserve">Kokkuvõttes on mõju </w:t>
      </w:r>
      <w:r w:rsidR="00404DC7">
        <w:rPr>
          <w:rFonts w:ascii="Times New Roman" w:hAnsi="Times New Roman" w:cs="Times New Roman"/>
          <w:bCs/>
          <w:sz w:val="24"/>
          <w:szCs w:val="24"/>
        </w:rPr>
        <w:t>sihtrühma</w:t>
      </w:r>
      <w:r w:rsidRPr="00C72ABA">
        <w:rPr>
          <w:rFonts w:ascii="Times New Roman" w:hAnsi="Times New Roman" w:cs="Times New Roman"/>
          <w:bCs/>
          <w:sz w:val="24"/>
          <w:szCs w:val="24"/>
        </w:rPr>
        <w:t xml:space="preserve"> jaoks pigem </w:t>
      </w:r>
      <w:r w:rsidR="00404DC7">
        <w:rPr>
          <w:rFonts w:ascii="Times New Roman" w:hAnsi="Times New Roman" w:cs="Times New Roman"/>
          <w:bCs/>
          <w:sz w:val="24"/>
          <w:szCs w:val="24"/>
        </w:rPr>
        <w:t>väheoluline.</w:t>
      </w:r>
    </w:p>
    <w:p w14:paraId="7EB4FC8E" w14:textId="77777777" w:rsidR="005B3303" w:rsidRDefault="005B3303" w:rsidP="0099676F">
      <w:pPr>
        <w:tabs>
          <w:tab w:val="left" w:pos="6600"/>
        </w:tabs>
        <w:spacing w:after="0" w:line="240" w:lineRule="auto"/>
        <w:jc w:val="both"/>
        <w:rPr>
          <w:rFonts w:ascii="Times New Roman" w:hAnsi="Times New Roman" w:cs="Times New Roman"/>
          <w:bCs/>
          <w:sz w:val="24"/>
          <w:szCs w:val="24"/>
        </w:rPr>
      </w:pPr>
    </w:p>
    <w:p w14:paraId="49F968A8" w14:textId="0ADA46FA" w:rsidR="005B3303" w:rsidRPr="006A2574" w:rsidRDefault="005B3303" w:rsidP="005B3303">
      <w:pPr>
        <w:tabs>
          <w:tab w:val="left" w:pos="6600"/>
        </w:tabs>
        <w:spacing w:after="0" w:line="240" w:lineRule="auto"/>
        <w:jc w:val="both"/>
        <w:rPr>
          <w:rFonts w:ascii="Times New Roman" w:hAnsi="Times New Roman" w:cs="Times New Roman"/>
          <w:b/>
          <w:i/>
          <w:sz w:val="24"/>
          <w:szCs w:val="24"/>
        </w:rPr>
      </w:pPr>
      <w:r w:rsidRPr="006A2574">
        <w:rPr>
          <w:rFonts w:ascii="Times New Roman" w:hAnsi="Times New Roman" w:cs="Times New Roman"/>
          <w:b/>
          <w:sz w:val="24"/>
          <w:szCs w:val="24"/>
        </w:rPr>
        <w:t xml:space="preserve">Muudatus VII: Abidemineerijad saavad iseseisvalt osaleda ennetustööl </w:t>
      </w:r>
    </w:p>
    <w:p w14:paraId="2A7447F6" w14:textId="77777777" w:rsidR="005B3303" w:rsidRPr="006A2574" w:rsidRDefault="005B3303" w:rsidP="0099676F">
      <w:pPr>
        <w:tabs>
          <w:tab w:val="left" w:pos="6600"/>
        </w:tabs>
        <w:spacing w:after="0" w:line="240" w:lineRule="auto"/>
        <w:jc w:val="both"/>
        <w:rPr>
          <w:rFonts w:ascii="Times New Roman" w:hAnsi="Times New Roman" w:cs="Times New Roman"/>
          <w:bCs/>
          <w:sz w:val="24"/>
          <w:szCs w:val="24"/>
        </w:rPr>
      </w:pPr>
    </w:p>
    <w:p w14:paraId="1581A224" w14:textId="77777777" w:rsidR="005B3303" w:rsidRPr="006A2574" w:rsidRDefault="005B3303" w:rsidP="005B3303">
      <w:pPr>
        <w:keepNext/>
        <w:tabs>
          <w:tab w:val="left" w:pos="6600"/>
        </w:tabs>
        <w:spacing w:after="0" w:line="240" w:lineRule="auto"/>
        <w:jc w:val="both"/>
        <w:rPr>
          <w:rFonts w:ascii="Times New Roman" w:hAnsi="Times New Roman" w:cs="Times New Roman"/>
          <w:b/>
          <w:i/>
          <w:sz w:val="24"/>
          <w:szCs w:val="24"/>
        </w:rPr>
      </w:pPr>
      <w:r w:rsidRPr="006A2574">
        <w:rPr>
          <w:rFonts w:ascii="Times New Roman" w:hAnsi="Times New Roman" w:cs="Times New Roman"/>
          <w:b/>
          <w:i/>
          <w:sz w:val="24"/>
          <w:szCs w:val="24"/>
        </w:rPr>
        <w:t>Mõju riigiasutuste töökorraldusele</w:t>
      </w:r>
    </w:p>
    <w:p w14:paraId="2935F182" w14:textId="77777777" w:rsidR="005B3303" w:rsidRPr="006A2574" w:rsidRDefault="005B3303" w:rsidP="005B3303">
      <w:pPr>
        <w:keepNext/>
        <w:tabs>
          <w:tab w:val="left" w:pos="6600"/>
        </w:tabs>
        <w:spacing w:after="0" w:line="240" w:lineRule="auto"/>
        <w:jc w:val="both"/>
        <w:rPr>
          <w:rFonts w:ascii="Times New Roman" w:hAnsi="Times New Roman" w:cs="Times New Roman"/>
          <w:sz w:val="24"/>
          <w:szCs w:val="24"/>
        </w:rPr>
      </w:pPr>
    </w:p>
    <w:p w14:paraId="157EC512" w14:textId="77CE95F3" w:rsidR="005B3303" w:rsidRPr="006A2574" w:rsidRDefault="005B3303" w:rsidP="005B3303">
      <w:pPr>
        <w:keepNext/>
        <w:tabs>
          <w:tab w:val="left" w:pos="6600"/>
        </w:tabs>
        <w:spacing w:after="0" w:line="240" w:lineRule="auto"/>
        <w:jc w:val="both"/>
        <w:rPr>
          <w:rFonts w:ascii="Times New Roman" w:hAnsi="Times New Roman" w:cs="Times New Roman"/>
          <w:b/>
          <w:sz w:val="24"/>
          <w:szCs w:val="24"/>
        </w:rPr>
      </w:pPr>
      <w:r w:rsidRPr="006A2574">
        <w:rPr>
          <w:rFonts w:ascii="Times New Roman" w:hAnsi="Times New Roman" w:cs="Times New Roman"/>
          <w:b/>
          <w:sz w:val="24"/>
          <w:szCs w:val="24"/>
        </w:rPr>
        <w:t xml:space="preserve">Mõju sihtrühm </w:t>
      </w:r>
    </w:p>
    <w:p w14:paraId="3B5B09E6" w14:textId="1EFB94BF" w:rsidR="005B3303" w:rsidRPr="006A2574" w:rsidRDefault="005B3303" w:rsidP="005B3303">
      <w:pPr>
        <w:spacing w:after="0" w:line="240" w:lineRule="auto"/>
        <w:jc w:val="both"/>
        <w:rPr>
          <w:rFonts w:ascii="Times New Roman" w:hAnsi="Times New Roman" w:cs="Times New Roman"/>
          <w:sz w:val="24"/>
          <w:szCs w:val="24"/>
        </w:rPr>
      </w:pPr>
      <w:r w:rsidRPr="006A2574">
        <w:rPr>
          <w:rFonts w:ascii="Times New Roman" w:hAnsi="Times New Roman" w:cs="Times New Roman"/>
          <w:b/>
          <w:sz w:val="24"/>
          <w:szCs w:val="24"/>
        </w:rPr>
        <w:t xml:space="preserve">Päästeamet. </w:t>
      </w:r>
      <w:r w:rsidRPr="006A2574">
        <w:rPr>
          <w:rFonts w:ascii="Times New Roman" w:hAnsi="Times New Roman" w:cs="Times New Roman"/>
          <w:sz w:val="24"/>
          <w:szCs w:val="24"/>
        </w:rPr>
        <w:t>Päästeametis töötab üle 2000 inimese</w:t>
      </w:r>
      <w:r w:rsidR="003444BA" w:rsidRPr="006A2574">
        <w:rPr>
          <w:rFonts w:ascii="Times New Roman" w:hAnsi="Times New Roman" w:cs="Times New Roman"/>
          <w:sz w:val="24"/>
          <w:szCs w:val="24"/>
        </w:rPr>
        <w:t>.</w:t>
      </w:r>
      <w:r w:rsidR="006A2574" w:rsidRPr="006A2574">
        <w:rPr>
          <w:rFonts w:ascii="Times New Roman" w:hAnsi="Times New Roman" w:cs="Times New Roman"/>
          <w:sz w:val="24"/>
          <w:szCs w:val="24"/>
        </w:rPr>
        <w:t xml:space="preserve"> Abidemineerijate arv on asutusesisene info.</w:t>
      </w:r>
    </w:p>
    <w:p w14:paraId="3E09B56B" w14:textId="77777777" w:rsidR="005B3303" w:rsidRPr="005B3303" w:rsidRDefault="005B3303" w:rsidP="0099676F">
      <w:pPr>
        <w:tabs>
          <w:tab w:val="left" w:pos="6600"/>
        </w:tabs>
        <w:spacing w:after="0" w:line="240" w:lineRule="auto"/>
        <w:jc w:val="both"/>
        <w:rPr>
          <w:rFonts w:ascii="Times New Roman" w:hAnsi="Times New Roman" w:cs="Times New Roman"/>
          <w:bCs/>
          <w:sz w:val="24"/>
          <w:szCs w:val="24"/>
          <w:highlight w:val="yellow"/>
        </w:rPr>
      </w:pPr>
    </w:p>
    <w:p w14:paraId="175A21C7" w14:textId="4B5381CE" w:rsidR="005B3303" w:rsidRPr="006A2574" w:rsidRDefault="005B3303" w:rsidP="0099676F">
      <w:pPr>
        <w:tabs>
          <w:tab w:val="left" w:pos="6600"/>
        </w:tabs>
        <w:spacing w:after="0" w:line="240" w:lineRule="auto"/>
        <w:jc w:val="both"/>
        <w:rPr>
          <w:rFonts w:ascii="Times New Roman" w:hAnsi="Times New Roman" w:cs="Times New Roman"/>
          <w:b/>
          <w:sz w:val="24"/>
          <w:szCs w:val="24"/>
        </w:rPr>
      </w:pPr>
      <w:r w:rsidRPr="006A2574">
        <w:rPr>
          <w:rFonts w:ascii="Times New Roman" w:hAnsi="Times New Roman" w:cs="Times New Roman"/>
          <w:b/>
          <w:sz w:val="24"/>
          <w:szCs w:val="24"/>
        </w:rPr>
        <w:t>Avalduv mõju ja mõju olulisus</w:t>
      </w:r>
    </w:p>
    <w:p w14:paraId="636916F9" w14:textId="7503A4CA" w:rsidR="006E387F" w:rsidRPr="006E387F" w:rsidRDefault="00DA748E" w:rsidP="006E387F">
      <w:pPr>
        <w:tabs>
          <w:tab w:val="left" w:pos="6600"/>
        </w:tabs>
        <w:spacing w:after="0" w:line="240" w:lineRule="auto"/>
        <w:jc w:val="both"/>
        <w:rPr>
          <w:rFonts w:ascii="Times New Roman" w:hAnsi="Times New Roman" w:cs="Times New Roman"/>
          <w:bCs/>
          <w:sz w:val="24"/>
          <w:szCs w:val="24"/>
        </w:rPr>
      </w:pPr>
      <w:r w:rsidRPr="006E387F">
        <w:rPr>
          <w:rFonts w:ascii="Times New Roman" w:hAnsi="Times New Roman" w:cs="Times New Roman"/>
          <w:bCs/>
          <w:sz w:val="24"/>
          <w:szCs w:val="24"/>
        </w:rPr>
        <w:t>Abidemineerijate</w:t>
      </w:r>
      <w:r w:rsidR="006A2574" w:rsidRPr="006E387F">
        <w:rPr>
          <w:rFonts w:ascii="Times New Roman" w:hAnsi="Times New Roman" w:cs="Times New Roman"/>
          <w:bCs/>
          <w:sz w:val="24"/>
          <w:szCs w:val="24"/>
        </w:rPr>
        <w:t xml:space="preserve"> tegevusvaldkond laieneb, kuivõrd muudatusena tulemusena saavad </w:t>
      </w:r>
      <w:r w:rsidR="006E387F" w:rsidRPr="006E387F">
        <w:rPr>
          <w:rFonts w:ascii="Times New Roman" w:hAnsi="Times New Roman" w:cs="Times New Roman"/>
          <w:bCs/>
          <w:sz w:val="24"/>
          <w:szCs w:val="24"/>
        </w:rPr>
        <w:t xml:space="preserve">nad </w:t>
      </w:r>
      <w:r w:rsidR="006A2574" w:rsidRPr="006E387F">
        <w:rPr>
          <w:rFonts w:ascii="Times New Roman" w:hAnsi="Times New Roman" w:cs="Times New Roman"/>
          <w:bCs/>
          <w:sz w:val="24"/>
          <w:szCs w:val="24"/>
        </w:rPr>
        <w:t xml:space="preserve">iseseisvalt osaleda ka ennetustööl. Hetkel on neil õigus osaleda päästeametniku korraldusel vaid demineerimistööl ja nende pädevus piirdub </w:t>
      </w:r>
      <w:r w:rsidR="006A2574" w:rsidRPr="006E387F">
        <w:rPr>
          <w:rFonts w:ascii="Times New Roman" w:hAnsi="Times New Roman" w:cs="Times New Roman"/>
          <w:color w:val="202020"/>
          <w:sz w:val="24"/>
          <w:szCs w:val="24"/>
          <w:shd w:val="clear" w:color="auto" w:fill="FFFFFF"/>
        </w:rPr>
        <w:t>demineerimistööl demineerija kutsega päästeametniku abistamises.</w:t>
      </w:r>
      <w:r w:rsidR="006A2574" w:rsidRPr="006E387F">
        <w:rPr>
          <w:rFonts w:ascii="Times New Roman" w:hAnsi="Times New Roman" w:cs="Times New Roman"/>
          <w:bCs/>
          <w:sz w:val="24"/>
          <w:szCs w:val="24"/>
        </w:rPr>
        <w:t xml:space="preserve"> </w:t>
      </w:r>
      <w:r w:rsidR="006E387F" w:rsidRPr="006E387F">
        <w:rPr>
          <w:rFonts w:ascii="Times New Roman" w:hAnsi="Times New Roman" w:cs="Times New Roman"/>
          <w:bCs/>
          <w:sz w:val="24"/>
          <w:szCs w:val="24"/>
        </w:rPr>
        <w:t>Võimalus kaasuda</w:t>
      </w:r>
      <w:r w:rsidR="006A2574" w:rsidRPr="006E387F">
        <w:rPr>
          <w:rFonts w:ascii="Times New Roman" w:hAnsi="Times New Roman" w:cs="Times New Roman"/>
          <w:bCs/>
          <w:sz w:val="24"/>
          <w:szCs w:val="24"/>
        </w:rPr>
        <w:t xml:space="preserve"> </w:t>
      </w:r>
      <w:r w:rsidR="006E387F" w:rsidRPr="006E387F">
        <w:rPr>
          <w:rFonts w:ascii="Times New Roman" w:hAnsi="Times New Roman" w:cs="Times New Roman"/>
          <w:bCs/>
          <w:sz w:val="24"/>
          <w:szCs w:val="24"/>
        </w:rPr>
        <w:t>ennetustöösse</w:t>
      </w:r>
      <w:r w:rsidR="006A2574" w:rsidRPr="006E387F">
        <w:rPr>
          <w:rFonts w:ascii="Times New Roman" w:hAnsi="Times New Roman" w:cs="Times New Roman"/>
          <w:bCs/>
          <w:sz w:val="24"/>
          <w:szCs w:val="24"/>
        </w:rPr>
        <w:t xml:space="preserve"> annab </w:t>
      </w:r>
      <w:r w:rsidR="006E387F" w:rsidRPr="006E387F">
        <w:rPr>
          <w:rFonts w:ascii="Times New Roman" w:hAnsi="Times New Roman" w:cs="Times New Roman"/>
          <w:bCs/>
          <w:sz w:val="24"/>
          <w:szCs w:val="24"/>
        </w:rPr>
        <w:t>abidemineerijatele</w:t>
      </w:r>
      <w:r w:rsidRPr="006E387F">
        <w:rPr>
          <w:rFonts w:ascii="Times New Roman" w:hAnsi="Times New Roman" w:cs="Times New Roman"/>
          <w:bCs/>
          <w:sz w:val="24"/>
          <w:szCs w:val="24"/>
        </w:rPr>
        <w:t xml:space="preserve"> laiema valiku demineerimisalastes tegevustes</w:t>
      </w:r>
      <w:r w:rsidR="006E387F" w:rsidRPr="006E387F">
        <w:rPr>
          <w:rFonts w:ascii="Times New Roman" w:hAnsi="Times New Roman" w:cs="Times New Roman"/>
          <w:bCs/>
          <w:sz w:val="24"/>
          <w:szCs w:val="24"/>
        </w:rPr>
        <w:t xml:space="preserve"> osaleda</w:t>
      </w:r>
      <w:r w:rsidRPr="006E387F">
        <w:rPr>
          <w:rFonts w:ascii="Times New Roman" w:hAnsi="Times New Roman" w:cs="Times New Roman"/>
          <w:bCs/>
          <w:sz w:val="24"/>
          <w:szCs w:val="24"/>
        </w:rPr>
        <w:t xml:space="preserve">. Väljaõppe muutmise vajadust sellega ei kaasne, kuna </w:t>
      </w:r>
      <w:r w:rsidR="006E387F" w:rsidRPr="006E387F">
        <w:rPr>
          <w:rFonts w:ascii="Times New Roman" w:hAnsi="Times New Roman" w:cs="Times New Roman"/>
          <w:bCs/>
          <w:sz w:val="24"/>
          <w:szCs w:val="24"/>
        </w:rPr>
        <w:t>praegune</w:t>
      </w:r>
      <w:r w:rsidRPr="006E387F">
        <w:rPr>
          <w:rFonts w:ascii="Times New Roman" w:hAnsi="Times New Roman" w:cs="Times New Roman"/>
          <w:bCs/>
          <w:sz w:val="24"/>
          <w:szCs w:val="24"/>
        </w:rPr>
        <w:t xml:space="preserve"> väljaõpe tagab </w:t>
      </w:r>
      <w:r w:rsidR="006E387F" w:rsidRPr="006E387F">
        <w:rPr>
          <w:rFonts w:ascii="Times New Roman" w:hAnsi="Times New Roman" w:cs="Times New Roman"/>
          <w:bCs/>
          <w:sz w:val="24"/>
          <w:szCs w:val="24"/>
        </w:rPr>
        <w:t xml:space="preserve">ka </w:t>
      </w:r>
      <w:r w:rsidRPr="006E387F">
        <w:rPr>
          <w:rFonts w:ascii="Times New Roman" w:hAnsi="Times New Roman" w:cs="Times New Roman"/>
          <w:bCs/>
          <w:sz w:val="24"/>
          <w:szCs w:val="24"/>
        </w:rPr>
        <w:t>ennetustööks vajalikud oskused ja teadmised.</w:t>
      </w:r>
      <w:r w:rsidR="006E387F" w:rsidRPr="006E387F">
        <w:rPr>
          <w:rFonts w:ascii="Times New Roman" w:hAnsi="Times New Roman" w:cs="Times New Roman"/>
          <w:bCs/>
          <w:sz w:val="24"/>
          <w:szCs w:val="24"/>
        </w:rPr>
        <w:t xml:space="preserve"> Päästeametile seega selles osas täiendavaid kohustusi või ülesandeid ei kaasne. Päästeamet saab abidemineerijate kaasamisel ennetustöösse suunata riiklikku ressurssi olulisemate demineerimisalaste tegevuste täideviimiseks. </w:t>
      </w:r>
      <w:r w:rsidR="0015149B">
        <w:rPr>
          <w:rFonts w:ascii="Times New Roman" w:hAnsi="Times New Roman" w:cs="Times New Roman"/>
          <w:bCs/>
          <w:sz w:val="24"/>
          <w:szCs w:val="24"/>
        </w:rPr>
        <w:t>Kokkuvõttes mõju ulatus ja sagedus on eelduslikult väiksed. Negatiivsed iseloomuga mõjud puuduvad.</w:t>
      </w:r>
    </w:p>
    <w:p w14:paraId="3AB1D4A5" w14:textId="77777777" w:rsidR="005B3303" w:rsidRPr="005B3303" w:rsidRDefault="005B3303" w:rsidP="0099676F">
      <w:pPr>
        <w:tabs>
          <w:tab w:val="left" w:pos="6600"/>
        </w:tabs>
        <w:spacing w:after="0" w:line="240" w:lineRule="auto"/>
        <w:jc w:val="both"/>
        <w:rPr>
          <w:rFonts w:ascii="Times New Roman" w:hAnsi="Times New Roman" w:cs="Times New Roman"/>
          <w:bCs/>
          <w:sz w:val="24"/>
          <w:szCs w:val="24"/>
          <w:highlight w:val="yellow"/>
        </w:rPr>
      </w:pPr>
    </w:p>
    <w:p w14:paraId="49AADB56" w14:textId="6A802FD7" w:rsidR="005B3303" w:rsidRPr="006A2574" w:rsidRDefault="005B3303" w:rsidP="0099676F">
      <w:pPr>
        <w:tabs>
          <w:tab w:val="left" w:pos="6600"/>
        </w:tabs>
        <w:spacing w:after="0" w:line="240" w:lineRule="auto"/>
        <w:jc w:val="both"/>
        <w:rPr>
          <w:rFonts w:ascii="Times New Roman" w:hAnsi="Times New Roman" w:cs="Times New Roman"/>
          <w:b/>
          <w:sz w:val="24"/>
          <w:szCs w:val="24"/>
        </w:rPr>
      </w:pPr>
      <w:r w:rsidRPr="006A2574">
        <w:rPr>
          <w:rFonts w:ascii="Times New Roman" w:hAnsi="Times New Roman" w:cs="Times New Roman"/>
          <w:b/>
          <w:sz w:val="24"/>
          <w:szCs w:val="24"/>
        </w:rPr>
        <w:t>Järeldus mõju olulisuse kohta</w:t>
      </w:r>
    </w:p>
    <w:p w14:paraId="389901D6" w14:textId="35609EF9" w:rsidR="0099676F" w:rsidRDefault="003444BA" w:rsidP="0099676F">
      <w:pPr>
        <w:spacing w:after="0" w:line="240" w:lineRule="auto"/>
        <w:rPr>
          <w:rFonts w:ascii="Times New Roman" w:hAnsi="Times New Roman" w:cs="Times New Roman"/>
          <w:bCs/>
          <w:sz w:val="24"/>
          <w:szCs w:val="24"/>
        </w:rPr>
      </w:pPr>
      <w:r>
        <w:rPr>
          <w:rFonts w:ascii="Times New Roman" w:hAnsi="Times New Roman" w:cs="Times New Roman"/>
          <w:bCs/>
          <w:sz w:val="24"/>
          <w:szCs w:val="24"/>
        </w:rPr>
        <w:t>Kokkuvõttes on mõju sihtrühma jaoks pigem väheoluline, aga positiivne.</w:t>
      </w:r>
    </w:p>
    <w:p w14:paraId="337FA307" w14:textId="77777777" w:rsidR="003A63B8" w:rsidRDefault="003A63B8" w:rsidP="0099676F">
      <w:pPr>
        <w:spacing w:after="0" w:line="240" w:lineRule="auto"/>
        <w:rPr>
          <w:rFonts w:ascii="Times New Roman" w:hAnsi="Times New Roman" w:cs="Times New Roman"/>
          <w:bCs/>
          <w:sz w:val="24"/>
          <w:szCs w:val="24"/>
        </w:rPr>
      </w:pPr>
    </w:p>
    <w:p w14:paraId="2F38A708" w14:textId="30D2258D" w:rsidR="003A63B8" w:rsidRPr="003A63B8" w:rsidRDefault="00586958" w:rsidP="0099676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Mõju siseturvalisusele</w:t>
      </w:r>
    </w:p>
    <w:p w14:paraId="41E52E50" w14:textId="77777777" w:rsidR="003A63B8" w:rsidRDefault="003A63B8" w:rsidP="0099676F">
      <w:pPr>
        <w:spacing w:after="0" w:line="240" w:lineRule="auto"/>
        <w:rPr>
          <w:rFonts w:ascii="Times New Roman" w:hAnsi="Times New Roman" w:cs="Times New Roman"/>
          <w:bCs/>
          <w:sz w:val="24"/>
          <w:szCs w:val="24"/>
        </w:rPr>
      </w:pPr>
    </w:p>
    <w:p w14:paraId="7EDB9FA6" w14:textId="1518D1AF" w:rsidR="003A63B8" w:rsidRPr="003A63B8" w:rsidRDefault="003A63B8" w:rsidP="0099676F">
      <w:pPr>
        <w:spacing w:after="0" w:line="240" w:lineRule="auto"/>
        <w:rPr>
          <w:rFonts w:ascii="Times New Roman" w:hAnsi="Times New Roman" w:cs="Times New Roman"/>
          <w:b/>
          <w:sz w:val="24"/>
          <w:szCs w:val="24"/>
        </w:rPr>
      </w:pPr>
      <w:r w:rsidRPr="003A63B8">
        <w:rPr>
          <w:rFonts w:ascii="Times New Roman" w:hAnsi="Times New Roman" w:cs="Times New Roman"/>
          <w:b/>
          <w:sz w:val="24"/>
          <w:szCs w:val="24"/>
        </w:rPr>
        <w:t>Mõju sihtrühm</w:t>
      </w:r>
    </w:p>
    <w:p w14:paraId="65CEAE24" w14:textId="6B7018C4" w:rsidR="003A63B8" w:rsidRDefault="0056709F" w:rsidP="0056709F">
      <w:pPr>
        <w:spacing w:after="0" w:line="240" w:lineRule="auto"/>
        <w:jc w:val="both"/>
        <w:rPr>
          <w:rFonts w:ascii="Times New Roman" w:hAnsi="Times New Roman" w:cs="Times New Roman"/>
          <w:sz w:val="24"/>
          <w:szCs w:val="24"/>
        </w:rPr>
      </w:pPr>
      <w:r w:rsidRPr="0056709F">
        <w:rPr>
          <w:rFonts w:ascii="Times New Roman" w:hAnsi="Times New Roman" w:cs="Times New Roman"/>
          <w:bCs/>
          <w:sz w:val="24"/>
          <w:szCs w:val="24"/>
        </w:rPr>
        <w:t>Laiem avalikkus</w:t>
      </w:r>
      <w:r w:rsidRPr="00854DDF">
        <w:rPr>
          <w:rFonts w:ascii="Times New Roman" w:hAnsi="Times New Roman" w:cs="Times New Roman"/>
          <w:b/>
          <w:sz w:val="24"/>
          <w:szCs w:val="24"/>
        </w:rPr>
        <w:t xml:space="preserve"> </w:t>
      </w:r>
      <w:r w:rsidRPr="00854DDF">
        <w:rPr>
          <w:rFonts w:ascii="Times New Roman" w:hAnsi="Times New Roman" w:cs="Times New Roman"/>
          <w:sz w:val="24"/>
          <w:szCs w:val="24"/>
        </w:rPr>
        <w:t>ehk kogu Eesti elanikkond, riikliku statistika kohaselt üle 1,3</w:t>
      </w:r>
      <w:r>
        <w:rPr>
          <w:rFonts w:ascii="Times New Roman" w:hAnsi="Times New Roman" w:cs="Times New Roman"/>
          <w:sz w:val="24"/>
          <w:szCs w:val="24"/>
        </w:rPr>
        <w:t>7</w:t>
      </w:r>
      <w:r w:rsidRPr="00854DDF">
        <w:rPr>
          <w:rFonts w:ascii="Times New Roman" w:hAnsi="Times New Roman" w:cs="Times New Roman"/>
          <w:sz w:val="24"/>
          <w:szCs w:val="24"/>
        </w:rPr>
        <w:t xml:space="preserve"> miljoni inimese</w:t>
      </w:r>
      <w:r>
        <w:rPr>
          <w:rStyle w:val="FootnoteReference"/>
          <w:rFonts w:ascii="Times New Roman" w:hAnsi="Times New Roman"/>
          <w:sz w:val="24"/>
          <w:szCs w:val="24"/>
        </w:rPr>
        <w:footnoteReference w:id="93"/>
      </w:r>
      <w:r w:rsidRPr="00854DDF">
        <w:rPr>
          <w:rFonts w:ascii="Times New Roman" w:hAnsi="Times New Roman" w:cs="Times New Roman"/>
          <w:sz w:val="24"/>
          <w:szCs w:val="24"/>
        </w:rPr>
        <w:t>.</w:t>
      </w:r>
    </w:p>
    <w:p w14:paraId="5EC2B613" w14:textId="77777777" w:rsidR="0056709F" w:rsidRDefault="0056709F" w:rsidP="0099676F">
      <w:pPr>
        <w:spacing w:after="0" w:line="240" w:lineRule="auto"/>
        <w:rPr>
          <w:rFonts w:ascii="Times New Roman" w:hAnsi="Times New Roman" w:cs="Times New Roman"/>
          <w:bCs/>
          <w:sz w:val="24"/>
          <w:szCs w:val="24"/>
        </w:rPr>
      </w:pPr>
    </w:p>
    <w:p w14:paraId="0DD0EF7E" w14:textId="52CCE687" w:rsidR="003A63B8" w:rsidRPr="003A63B8" w:rsidRDefault="003A63B8" w:rsidP="0099676F">
      <w:pPr>
        <w:spacing w:after="0" w:line="240" w:lineRule="auto"/>
        <w:rPr>
          <w:rFonts w:ascii="Times New Roman" w:hAnsi="Times New Roman" w:cs="Times New Roman"/>
          <w:b/>
          <w:sz w:val="24"/>
          <w:szCs w:val="24"/>
        </w:rPr>
      </w:pPr>
      <w:r w:rsidRPr="003A63B8">
        <w:rPr>
          <w:rFonts w:ascii="Times New Roman" w:hAnsi="Times New Roman" w:cs="Times New Roman"/>
          <w:b/>
          <w:sz w:val="24"/>
          <w:szCs w:val="24"/>
        </w:rPr>
        <w:t>Avalduv mõju ja mõju olulisus</w:t>
      </w:r>
    </w:p>
    <w:p w14:paraId="43603F0C" w14:textId="2A4949AB" w:rsidR="003A63B8" w:rsidRPr="003444BA" w:rsidRDefault="00D949F1" w:rsidP="003444BA">
      <w:pPr>
        <w:spacing w:after="0" w:line="240" w:lineRule="auto"/>
        <w:jc w:val="both"/>
        <w:rPr>
          <w:rFonts w:ascii="Times New Roman" w:hAnsi="Times New Roman" w:cs="Times New Roman"/>
          <w:bCs/>
          <w:sz w:val="24"/>
          <w:szCs w:val="24"/>
        </w:rPr>
      </w:pPr>
      <w:r>
        <w:rPr>
          <w:rStyle w:val="cf01"/>
          <w:rFonts w:ascii="Times New Roman" w:hAnsi="Times New Roman" w:cs="Times New Roman"/>
          <w:sz w:val="24"/>
          <w:szCs w:val="24"/>
        </w:rPr>
        <w:t>Ennetustöö on suunatud inimeste teadlikkuse ja valmisoleku suurendamiseks, et hoida ära päästesündmusi ja nendeks valmistuda</w:t>
      </w:r>
      <w:r w:rsidR="003444BA" w:rsidRPr="003444BA">
        <w:rPr>
          <w:rStyle w:val="cf01"/>
          <w:rFonts w:ascii="Times New Roman" w:hAnsi="Times New Roman" w:cs="Times New Roman"/>
          <w:sz w:val="24"/>
          <w:szCs w:val="24"/>
        </w:rPr>
        <w:t xml:space="preserve">. Muudatuse tulemusena tõuseb tõenäosus, et </w:t>
      </w:r>
      <w:r w:rsidR="003444BA">
        <w:rPr>
          <w:rStyle w:val="cf01"/>
          <w:rFonts w:ascii="Times New Roman" w:hAnsi="Times New Roman" w:cs="Times New Roman"/>
          <w:sz w:val="24"/>
          <w:szCs w:val="24"/>
        </w:rPr>
        <w:t xml:space="preserve">avalikkuse teadlikkus demineerimisalasest ennetustööst </w:t>
      </w:r>
      <w:r>
        <w:rPr>
          <w:rStyle w:val="cf01"/>
          <w:rFonts w:ascii="Times New Roman" w:hAnsi="Times New Roman" w:cs="Times New Roman"/>
          <w:sz w:val="24"/>
          <w:szCs w:val="24"/>
        </w:rPr>
        <w:t>paraneb</w:t>
      </w:r>
      <w:r w:rsidR="003444BA">
        <w:rPr>
          <w:rStyle w:val="cf01"/>
          <w:rFonts w:ascii="Times New Roman" w:hAnsi="Times New Roman" w:cs="Times New Roman"/>
          <w:sz w:val="24"/>
          <w:szCs w:val="24"/>
        </w:rPr>
        <w:t>.</w:t>
      </w:r>
      <w:r w:rsidR="003444BA" w:rsidRPr="003444BA">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Seeläbi mõjutab lahendus elanike turvalisust ja eelduslikult ka turvatunnet. </w:t>
      </w:r>
      <w:r w:rsidR="006A2574">
        <w:rPr>
          <w:rStyle w:val="cf01"/>
          <w:rFonts w:ascii="Times New Roman" w:hAnsi="Times New Roman" w:cs="Times New Roman"/>
          <w:sz w:val="24"/>
          <w:szCs w:val="24"/>
        </w:rPr>
        <w:t xml:space="preserve">Negatiivse iseloomuga mõjud puuduvad. </w:t>
      </w:r>
    </w:p>
    <w:p w14:paraId="347044D7" w14:textId="77777777" w:rsidR="003A63B8" w:rsidRDefault="003A63B8" w:rsidP="0099676F">
      <w:pPr>
        <w:spacing w:after="0" w:line="240" w:lineRule="auto"/>
        <w:rPr>
          <w:rFonts w:ascii="Times New Roman" w:hAnsi="Times New Roman" w:cs="Times New Roman"/>
          <w:bCs/>
          <w:sz w:val="24"/>
          <w:szCs w:val="24"/>
        </w:rPr>
      </w:pPr>
    </w:p>
    <w:p w14:paraId="426325C9" w14:textId="14C209BA" w:rsidR="003A63B8" w:rsidRPr="003A63B8" w:rsidRDefault="003A63B8" w:rsidP="0099676F">
      <w:pPr>
        <w:spacing w:after="0" w:line="240" w:lineRule="auto"/>
        <w:rPr>
          <w:rFonts w:ascii="Times New Roman" w:hAnsi="Times New Roman" w:cs="Times New Roman"/>
          <w:b/>
          <w:sz w:val="24"/>
          <w:szCs w:val="24"/>
        </w:rPr>
      </w:pPr>
      <w:r w:rsidRPr="003A63B8">
        <w:rPr>
          <w:rFonts w:ascii="Times New Roman" w:hAnsi="Times New Roman" w:cs="Times New Roman"/>
          <w:b/>
          <w:sz w:val="24"/>
          <w:szCs w:val="24"/>
        </w:rPr>
        <w:t>Järeldus mõju olulisuse kohta</w:t>
      </w:r>
    </w:p>
    <w:p w14:paraId="52D0A3E0" w14:textId="0F1C0A11" w:rsidR="003A63B8" w:rsidRDefault="003A63B8" w:rsidP="003A63B8">
      <w:pPr>
        <w:tabs>
          <w:tab w:val="left" w:pos="660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Kokkuvõttes </w:t>
      </w:r>
      <w:r w:rsidRPr="00C72ABA">
        <w:rPr>
          <w:rFonts w:ascii="Times New Roman" w:hAnsi="Times New Roman" w:cs="Times New Roman"/>
          <w:bCs/>
          <w:sz w:val="24"/>
          <w:szCs w:val="24"/>
        </w:rPr>
        <w:t xml:space="preserve">on mõju </w:t>
      </w:r>
      <w:r>
        <w:rPr>
          <w:rFonts w:ascii="Times New Roman" w:hAnsi="Times New Roman" w:cs="Times New Roman"/>
          <w:bCs/>
          <w:sz w:val="24"/>
          <w:szCs w:val="24"/>
        </w:rPr>
        <w:t>sihtrühma</w:t>
      </w:r>
      <w:r w:rsidRPr="00C72ABA">
        <w:rPr>
          <w:rFonts w:ascii="Times New Roman" w:hAnsi="Times New Roman" w:cs="Times New Roman"/>
          <w:bCs/>
          <w:sz w:val="24"/>
          <w:szCs w:val="24"/>
        </w:rPr>
        <w:t xml:space="preserve"> jaoks pigem </w:t>
      </w:r>
      <w:r>
        <w:rPr>
          <w:rFonts w:ascii="Times New Roman" w:hAnsi="Times New Roman" w:cs="Times New Roman"/>
          <w:bCs/>
          <w:sz w:val="24"/>
          <w:szCs w:val="24"/>
        </w:rPr>
        <w:t>väheoluline</w:t>
      </w:r>
      <w:r w:rsidR="003444BA">
        <w:rPr>
          <w:rFonts w:ascii="Times New Roman" w:hAnsi="Times New Roman" w:cs="Times New Roman"/>
          <w:bCs/>
          <w:sz w:val="24"/>
          <w:szCs w:val="24"/>
        </w:rPr>
        <w:t>, aga positiivne.</w:t>
      </w:r>
    </w:p>
    <w:p w14:paraId="14A47DE7" w14:textId="77777777" w:rsidR="003A63B8" w:rsidRPr="008638E9" w:rsidRDefault="003A63B8" w:rsidP="0099676F">
      <w:pPr>
        <w:spacing w:after="0" w:line="240" w:lineRule="auto"/>
        <w:rPr>
          <w:rFonts w:ascii="Times New Roman" w:hAnsi="Times New Roman" w:cs="Times New Roman"/>
          <w:bCs/>
          <w:sz w:val="24"/>
          <w:szCs w:val="24"/>
        </w:rPr>
      </w:pPr>
    </w:p>
    <w:p w14:paraId="60E84CC7" w14:textId="77777777" w:rsidR="0099676F" w:rsidRPr="00B57712" w:rsidRDefault="0099676F" w:rsidP="0099676F">
      <w:pPr>
        <w:keepNext/>
        <w:spacing w:after="0" w:line="240" w:lineRule="auto"/>
        <w:rPr>
          <w:rFonts w:ascii="Times New Roman" w:hAnsi="Times New Roman"/>
          <w:b/>
          <w:sz w:val="26"/>
          <w:szCs w:val="26"/>
        </w:rPr>
      </w:pPr>
      <w:r w:rsidRPr="00B57712">
        <w:rPr>
          <w:rFonts w:ascii="Times New Roman" w:hAnsi="Times New Roman"/>
          <w:b/>
          <w:sz w:val="26"/>
          <w:szCs w:val="26"/>
        </w:rPr>
        <w:t>7. Seaduse rakendamisega seotud riigi ja KOV-i tegevused, eeldatavad kulud ja tulud</w:t>
      </w:r>
    </w:p>
    <w:p w14:paraId="4AD6468F" w14:textId="77777777" w:rsidR="0099676F" w:rsidRDefault="0099676F" w:rsidP="0099676F">
      <w:pPr>
        <w:pStyle w:val="NoSpacing"/>
        <w:keepNext/>
        <w:rPr>
          <w:b/>
          <w:bCs/>
          <w:szCs w:val="24"/>
        </w:rPr>
      </w:pPr>
    </w:p>
    <w:p w14:paraId="195DB4BE" w14:textId="77777777" w:rsidR="0099676F" w:rsidRPr="00DC0994" w:rsidRDefault="0099676F" w:rsidP="0099676F">
      <w:pPr>
        <w:pStyle w:val="NoSpacing"/>
        <w:keepNext/>
        <w:jc w:val="both"/>
        <w:rPr>
          <w:szCs w:val="24"/>
        </w:rPr>
      </w:pPr>
      <w:r w:rsidRPr="00DC0994">
        <w:rPr>
          <w:szCs w:val="24"/>
        </w:rPr>
        <w:t>Rahvusvahelis</w:t>
      </w:r>
      <w:r>
        <w:rPr>
          <w:szCs w:val="24"/>
        </w:rPr>
        <w:t>e</w:t>
      </w:r>
      <w:r w:rsidRPr="00DC0994">
        <w:rPr>
          <w:szCs w:val="24"/>
        </w:rPr>
        <w:t xml:space="preserve"> pääste-</w:t>
      </w:r>
      <w:r>
        <w:rPr>
          <w:szCs w:val="24"/>
        </w:rPr>
        <w:t xml:space="preserve"> </w:t>
      </w:r>
      <w:r w:rsidRPr="00DC0994">
        <w:rPr>
          <w:szCs w:val="24"/>
        </w:rPr>
        <w:t xml:space="preserve">ja demineerimistööga </w:t>
      </w:r>
      <w:r>
        <w:rPr>
          <w:szCs w:val="24"/>
        </w:rPr>
        <w:t>seotud</w:t>
      </w:r>
      <w:r w:rsidRPr="00DC0994">
        <w:rPr>
          <w:szCs w:val="24"/>
        </w:rPr>
        <w:t xml:space="preserve"> muudatustega ei kaasne riigi kuludes eelduslikult olulisi muudatusi – kiireloomulistel missioonidel osalemise kulude tekkimises puudub regulaarsus, kuna seda ei ole võimalik ette planeerida. Kiireloomulisteks missioonideks osalemiseks vajalikku väljaõpet puudutavad kulud nähakse ette Pä</w:t>
      </w:r>
      <w:r>
        <w:rPr>
          <w:szCs w:val="24"/>
        </w:rPr>
        <w:t>ästeameti</w:t>
      </w:r>
      <w:r w:rsidRPr="00DC0994">
        <w:rPr>
          <w:szCs w:val="24"/>
        </w:rPr>
        <w:t xml:space="preserve"> eelarves, kui ei ole kokku lepitud teisiti. Võimalusel kasutatakse ka välisrahastust. Muudatusega kaasnev tulu on suurem õigusselgus, rahalist tulu ei kaasne.</w:t>
      </w:r>
      <w:r>
        <w:rPr>
          <w:szCs w:val="24"/>
        </w:rPr>
        <w:t xml:space="preserve"> Täiendava tegevusena on Päästeametil vaja kaasajastada</w:t>
      </w:r>
      <w:r w:rsidRPr="00C322B9">
        <w:rPr>
          <w:szCs w:val="24"/>
        </w:rPr>
        <w:t xml:space="preserve"> Läti päästeteenistus</w:t>
      </w:r>
      <w:r>
        <w:rPr>
          <w:szCs w:val="24"/>
        </w:rPr>
        <w:t>ega</w:t>
      </w:r>
      <w:r w:rsidRPr="00C322B9">
        <w:rPr>
          <w:szCs w:val="24"/>
        </w:rPr>
        <w:t xml:space="preserve"> 30. augustil 2021. aastal </w:t>
      </w:r>
      <w:r>
        <w:rPr>
          <w:szCs w:val="24"/>
        </w:rPr>
        <w:t xml:space="preserve">sõlmitud </w:t>
      </w:r>
      <w:r w:rsidRPr="00C322B9">
        <w:rPr>
          <w:szCs w:val="24"/>
        </w:rPr>
        <w:t>koostööleping</w:t>
      </w:r>
      <w:r>
        <w:rPr>
          <w:szCs w:val="24"/>
        </w:rPr>
        <w:t>ut ja muuhulgas täiendada seda vabatahtlike kaasamise regulatsiooniga.</w:t>
      </w:r>
    </w:p>
    <w:p w14:paraId="3AEB99DE" w14:textId="77777777" w:rsidR="0099676F" w:rsidRDefault="0099676F" w:rsidP="0099676F">
      <w:pPr>
        <w:pStyle w:val="NoSpacing"/>
        <w:keepNext/>
        <w:jc w:val="both"/>
        <w:rPr>
          <w:szCs w:val="24"/>
        </w:rPr>
      </w:pPr>
    </w:p>
    <w:p w14:paraId="7B7AA001" w14:textId="421AAD89" w:rsidR="0099676F" w:rsidRDefault="0099676F" w:rsidP="0099676F">
      <w:pPr>
        <w:pStyle w:val="NoSpacing"/>
        <w:keepNext/>
        <w:jc w:val="both"/>
        <w:rPr>
          <w:szCs w:val="24"/>
        </w:rPr>
      </w:pPr>
      <w:r>
        <w:rPr>
          <w:szCs w:val="24"/>
        </w:rPr>
        <w:t xml:space="preserve">Eelnõuga lisanduva väärteokoosseisu rakendamiseks on PPA-l vaja tagada </w:t>
      </w:r>
      <w:r w:rsidRPr="000765C0">
        <w:rPr>
          <w:szCs w:val="24"/>
        </w:rPr>
        <w:t>uurijat</w:t>
      </w:r>
      <w:r>
        <w:rPr>
          <w:szCs w:val="24"/>
        </w:rPr>
        <w:t>e</w:t>
      </w:r>
      <w:r w:rsidRPr="000765C0">
        <w:rPr>
          <w:szCs w:val="24"/>
        </w:rPr>
        <w:t xml:space="preserve"> ja patrullpolitseinik</w:t>
      </w:r>
      <w:r>
        <w:rPr>
          <w:szCs w:val="24"/>
        </w:rPr>
        <w:t xml:space="preserve">e teadlikkus vastavast sättest, mille alusel on võimalik hädaabiteadete menetlemist häirivat tegu menetleda ja isik vastutusele võtta. </w:t>
      </w:r>
      <w:r w:rsidR="00A5602E">
        <w:rPr>
          <w:szCs w:val="24"/>
        </w:rPr>
        <w:t>Hä</w:t>
      </w:r>
      <w:r w:rsidR="005B72CE">
        <w:rPr>
          <w:szCs w:val="24"/>
        </w:rPr>
        <w:t xml:space="preserve">irekeskusel </w:t>
      </w:r>
      <w:r>
        <w:rPr>
          <w:szCs w:val="24"/>
        </w:rPr>
        <w:t xml:space="preserve">on otstarbekas koostada </w:t>
      </w:r>
      <w:r w:rsidR="00A5602E">
        <w:rPr>
          <w:szCs w:val="24"/>
        </w:rPr>
        <w:t>asutusesiseseks kasutamiseks</w:t>
      </w:r>
      <w:r>
        <w:rPr>
          <w:szCs w:val="24"/>
        </w:rPr>
        <w:t xml:space="preserve"> mõeldud juhendmaterjal, millele tuginedes määratletakse konkreetne tegu </w:t>
      </w:r>
      <w:r w:rsidR="005B72CE">
        <w:rPr>
          <w:szCs w:val="24"/>
        </w:rPr>
        <w:t>Häirekeskuse</w:t>
      </w:r>
      <w:r>
        <w:rPr>
          <w:szCs w:val="24"/>
        </w:rPr>
        <w:t xml:space="preserve"> töö häirimisena. Vastavad kriteeriumid on ka PPA-le abistavad väärteomenetluse läbiviimisel. </w:t>
      </w:r>
      <w:r w:rsidR="00F2551E">
        <w:rPr>
          <w:szCs w:val="24"/>
        </w:rPr>
        <w:t>Häirekeskuse</w:t>
      </w:r>
      <w:r>
        <w:rPr>
          <w:szCs w:val="24"/>
        </w:rPr>
        <w:t xml:space="preserve"> töö häirimise eest uue väärteokoosseisu kehtestamisega ei kaasne riigile täiendavat kulu. Otseselt mõõdetav rahaline tulu riigieelarvesse kujuneb makstavatest trahvidest, kuid summa ei ole ette prognoositav. Peamine tulu on siiski positiivne mõju hädaabiteadete menetlemise toimepidevuse tagamisele. </w:t>
      </w:r>
    </w:p>
    <w:p w14:paraId="2A5935B5" w14:textId="77777777" w:rsidR="0099676F" w:rsidRDefault="0099676F" w:rsidP="0099676F">
      <w:pPr>
        <w:pStyle w:val="NoSpacing"/>
        <w:keepNext/>
        <w:jc w:val="both"/>
        <w:rPr>
          <w:szCs w:val="24"/>
        </w:rPr>
      </w:pPr>
    </w:p>
    <w:p w14:paraId="3B6E3799" w14:textId="2B1745A8" w:rsidR="0099676F" w:rsidRDefault="0099676F" w:rsidP="0099676F">
      <w:pPr>
        <w:pStyle w:val="NoSpacing"/>
        <w:jc w:val="both"/>
        <w:rPr>
          <w:szCs w:val="24"/>
        </w:rPr>
      </w:pPr>
      <w:r>
        <w:rPr>
          <w:szCs w:val="24"/>
        </w:rPr>
        <w:t xml:space="preserve">Sarnane tulu – positiivne mõju hädaabiteadete menetlemise toimepidevuse tagamisele – on oodatav ka </w:t>
      </w:r>
      <w:r w:rsidRPr="005D3BBB">
        <w:rPr>
          <w:szCs w:val="24"/>
        </w:rPr>
        <w:t>hädaabitea</w:t>
      </w:r>
      <w:r>
        <w:rPr>
          <w:szCs w:val="24"/>
        </w:rPr>
        <w:t xml:space="preserve">dete </w:t>
      </w:r>
      <w:r w:rsidRPr="005D3BBB">
        <w:rPr>
          <w:szCs w:val="24"/>
        </w:rPr>
        <w:t>menetlemise toimepidevus</w:t>
      </w:r>
      <w:r>
        <w:rPr>
          <w:szCs w:val="24"/>
        </w:rPr>
        <w:t xml:space="preserve">t </w:t>
      </w:r>
      <w:r w:rsidRPr="005D3BBB">
        <w:rPr>
          <w:szCs w:val="24"/>
        </w:rPr>
        <w:t>ohustava terminalseadmega ühendusele ootea</w:t>
      </w:r>
      <w:r>
        <w:rPr>
          <w:szCs w:val="24"/>
        </w:rPr>
        <w:t xml:space="preserve">ja rakendamisel. Muud otsest tulu ega kulu meetme rakendamisega ei kaasne. </w:t>
      </w:r>
      <w:r w:rsidR="00F2551E">
        <w:rPr>
          <w:szCs w:val="24"/>
        </w:rPr>
        <w:t>Häirekeskusel</w:t>
      </w:r>
      <w:r>
        <w:rPr>
          <w:szCs w:val="24"/>
        </w:rPr>
        <w:t xml:space="preserve"> on vaja meetme rakendamiseks uuendada hädaabiteadete menetlemise teenuse toimepidevuse riskianalüüsi ning tagada järjepidev olukorra seiresüsteem meetme rakendamiseks.</w:t>
      </w:r>
    </w:p>
    <w:p w14:paraId="0E57B011" w14:textId="77777777" w:rsidR="0099676F" w:rsidRDefault="0099676F" w:rsidP="0099676F">
      <w:pPr>
        <w:pStyle w:val="NoSpacing"/>
        <w:jc w:val="both"/>
        <w:rPr>
          <w:szCs w:val="24"/>
        </w:rPr>
      </w:pPr>
    </w:p>
    <w:p w14:paraId="550A3A97" w14:textId="547B8E1D" w:rsidR="0099676F" w:rsidRDefault="0099676F" w:rsidP="0099676F">
      <w:pPr>
        <w:pStyle w:val="NoSpacing"/>
        <w:jc w:val="both"/>
        <w:rPr>
          <w:szCs w:val="24"/>
        </w:rPr>
      </w:pPr>
      <w:r>
        <w:rPr>
          <w:szCs w:val="24"/>
        </w:rPr>
        <w:t xml:space="preserve">Päästeameti poolt </w:t>
      </w:r>
      <w:r w:rsidRPr="003F0D46">
        <w:rPr>
          <w:szCs w:val="24"/>
        </w:rPr>
        <w:t xml:space="preserve">kiirabibrigaadi </w:t>
      </w:r>
      <w:r w:rsidR="0056709F">
        <w:rPr>
          <w:szCs w:val="24"/>
        </w:rPr>
        <w:t>abistamisega</w:t>
      </w:r>
      <w:r w:rsidRPr="003F0D46">
        <w:rPr>
          <w:szCs w:val="24"/>
        </w:rPr>
        <w:t xml:space="preserve"> </w:t>
      </w:r>
      <w:r w:rsidR="0056709F">
        <w:rPr>
          <w:szCs w:val="24"/>
        </w:rPr>
        <w:t>seoses</w:t>
      </w:r>
      <w:r w:rsidRPr="003F0D46">
        <w:rPr>
          <w:szCs w:val="24"/>
        </w:rPr>
        <w:t xml:space="preserve"> </w:t>
      </w:r>
      <w:r>
        <w:rPr>
          <w:szCs w:val="24"/>
        </w:rPr>
        <w:t>on vaja Päästeametil koostöös asjaomaste asutustega üle vaadata ja vajadusel täiendada pääste</w:t>
      </w:r>
      <w:r w:rsidR="00681201">
        <w:rPr>
          <w:szCs w:val="24"/>
        </w:rPr>
        <w:t>meeskonna</w:t>
      </w:r>
      <w:r>
        <w:rPr>
          <w:szCs w:val="24"/>
        </w:rPr>
        <w:t xml:space="preserve"> väljasõiduplaane. </w:t>
      </w:r>
      <w:r w:rsidRPr="00DC0994">
        <w:rPr>
          <w:szCs w:val="24"/>
        </w:rPr>
        <w:t>Muudatusega kaasnev tulu on suurem õigusselgus, rahalist tulu ei kaasne.</w:t>
      </w:r>
      <w:r>
        <w:rPr>
          <w:szCs w:val="24"/>
        </w:rPr>
        <w:t xml:space="preserve"> Võimalik kulu Päästeametile kaasneb juhul, kui kiirabi abistamisel eksitakse ja tekitatud kahju tuleb kannatanule hüvitada.</w:t>
      </w:r>
    </w:p>
    <w:p w14:paraId="04769876" w14:textId="77777777" w:rsidR="0099676F" w:rsidRPr="001A6449" w:rsidRDefault="0099676F" w:rsidP="0099676F">
      <w:pPr>
        <w:pStyle w:val="NoSpacing"/>
        <w:jc w:val="both"/>
        <w:rPr>
          <w:szCs w:val="24"/>
        </w:rPr>
      </w:pPr>
      <w:r>
        <w:rPr>
          <w:szCs w:val="24"/>
        </w:rPr>
        <w:br/>
      </w:r>
      <w:r w:rsidRPr="00B57712">
        <w:rPr>
          <w:b/>
          <w:sz w:val="26"/>
          <w:szCs w:val="26"/>
        </w:rPr>
        <w:t>8. Rakendusaktid</w:t>
      </w:r>
    </w:p>
    <w:p w14:paraId="54C3A608" w14:textId="77777777" w:rsidR="0099676F" w:rsidRDefault="0099676F" w:rsidP="0099676F">
      <w:pPr>
        <w:keepNext/>
        <w:spacing w:after="0" w:line="240" w:lineRule="auto"/>
        <w:jc w:val="both"/>
        <w:rPr>
          <w:rFonts w:ascii="Times New Roman" w:hAnsi="Times New Roman"/>
          <w:sz w:val="24"/>
          <w:szCs w:val="24"/>
        </w:rPr>
      </w:pPr>
    </w:p>
    <w:p w14:paraId="70C55F77" w14:textId="31022203" w:rsidR="0099676F" w:rsidRPr="00BD68F2" w:rsidRDefault="0099676F" w:rsidP="0099676F">
      <w:pPr>
        <w:spacing w:after="0" w:line="240" w:lineRule="auto"/>
        <w:jc w:val="both"/>
        <w:rPr>
          <w:rFonts w:ascii="Times New Roman" w:hAnsi="Times New Roman"/>
          <w:sz w:val="24"/>
          <w:szCs w:val="24"/>
        </w:rPr>
      </w:pPr>
      <w:r w:rsidRPr="00BD68F2">
        <w:rPr>
          <w:rFonts w:ascii="Times New Roman" w:hAnsi="Times New Roman"/>
          <w:sz w:val="24"/>
          <w:szCs w:val="24"/>
        </w:rPr>
        <w:t xml:space="preserve">Eelnõu rakendamiseks </w:t>
      </w:r>
      <w:r>
        <w:rPr>
          <w:rFonts w:ascii="Times New Roman" w:hAnsi="Times New Roman"/>
          <w:sz w:val="24"/>
          <w:szCs w:val="24"/>
        </w:rPr>
        <w:t xml:space="preserve">muudetakse järgmisi </w:t>
      </w:r>
      <w:r w:rsidR="00412DCB">
        <w:rPr>
          <w:rFonts w:ascii="Times New Roman" w:hAnsi="Times New Roman"/>
          <w:sz w:val="24"/>
          <w:szCs w:val="24"/>
        </w:rPr>
        <w:t>siseministri määruseid:</w:t>
      </w:r>
    </w:p>
    <w:p w14:paraId="5EEC3AE9" w14:textId="77777777" w:rsidR="0099676F" w:rsidRDefault="0099676F" w:rsidP="0099676F">
      <w:pPr>
        <w:pStyle w:val="NoSpacing"/>
        <w:jc w:val="both"/>
        <w:rPr>
          <w:szCs w:val="24"/>
        </w:rPr>
      </w:pPr>
      <w:r w:rsidRPr="00681201">
        <w:rPr>
          <w:szCs w:val="24"/>
        </w:rPr>
        <w:t>1)</w:t>
      </w:r>
      <w:r>
        <w:rPr>
          <w:b/>
          <w:bCs/>
          <w:szCs w:val="24"/>
        </w:rPr>
        <w:t xml:space="preserve"> </w:t>
      </w:r>
      <w:r w:rsidRPr="001C0292">
        <w:rPr>
          <w:szCs w:val="24"/>
        </w:rPr>
        <w:t xml:space="preserve">siseministri </w:t>
      </w:r>
      <w:r>
        <w:rPr>
          <w:szCs w:val="24"/>
        </w:rPr>
        <w:t>13</w:t>
      </w:r>
      <w:r w:rsidRPr="001C0292">
        <w:rPr>
          <w:szCs w:val="24"/>
        </w:rPr>
        <w:t xml:space="preserve">. </w:t>
      </w:r>
      <w:r>
        <w:rPr>
          <w:szCs w:val="24"/>
        </w:rPr>
        <w:t>juuni 2017. aasta</w:t>
      </w:r>
      <w:r w:rsidRPr="001C0292">
        <w:rPr>
          <w:szCs w:val="24"/>
        </w:rPr>
        <w:t xml:space="preserve"> määrus nr </w:t>
      </w:r>
      <w:r>
        <w:rPr>
          <w:szCs w:val="24"/>
        </w:rPr>
        <w:t>26</w:t>
      </w:r>
      <w:r w:rsidRPr="001C0292">
        <w:rPr>
          <w:szCs w:val="24"/>
        </w:rPr>
        <w:t xml:space="preserve"> „</w:t>
      </w:r>
      <w:r w:rsidRPr="007C6001">
        <w:rPr>
          <w:szCs w:val="24"/>
        </w:rPr>
        <w:t>Hädaabiteadete menetlemise kord ja hädaabiteadete menetlemise toimimisele esitatavad nõuded</w:t>
      </w:r>
      <w:r>
        <w:rPr>
          <w:szCs w:val="24"/>
        </w:rPr>
        <w:t>“</w:t>
      </w:r>
      <w:r w:rsidRPr="007C6001">
        <w:rPr>
          <w:szCs w:val="24"/>
        </w:rPr>
        <w:t xml:space="preserve"> </w:t>
      </w:r>
      <w:r w:rsidRPr="001C0292">
        <w:rPr>
          <w:szCs w:val="24"/>
        </w:rPr>
        <w:t xml:space="preserve">(rakendusakti kavand nr </w:t>
      </w:r>
      <w:r>
        <w:rPr>
          <w:szCs w:val="24"/>
        </w:rPr>
        <w:t>1</w:t>
      </w:r>
      <w:r w:rsidRPr="001C0292">
        <w:rPr>
          <w:szCs w:val="24"/>
        </w:rPr>
        <w:t>);</w:t>
      </w:r>
    </w:p>
    <w:p w14:paraId="279CDF07" w14:textId="77777777" w:rsidR="0099676F" w:rsidRDefault="0099676F" w:rsidP="0099676F">
      <w:pPr>
        <w:pStyle w:val="NoSpacing"/>
        <w:jc w:val="both"/>
        <w:rPr>
          <w:b/>
          <w:bCs/>
          <w:szCs w:val="24"/>
        </w:rPr>
      </w:pPr>
      <w:r w:rsidRPr="00681201">
        <w:rPr>
          <w:szCs w:val="24"/>
        </w:rPr>
        <w:t>2)</w:t>
      </w:r>
      <w:r>
        <w:rPr>
          <w:b/>
          <w:bCs/>
          <w:szCs w:val="24"/>
        </w:rPr>
        <w:t xml:space="preserve"> </w:t>
      </w:r>
      <w:r w:rsidRPr="001C0292">
        <w:rPr>
          <w:szCs w:val="24"/>
        </w:rPr>
        <w:t xml:space="preserve">siseministri 21. detsembri </w:t>
      </w:r>
      <w:r>
        <w:rPr>
          <w:szCs w:val="24"/>
        </w:rPr>
        <w:t xml:space="preserve">2016. aasta </w:t>
      </w:r>
      <w:r w:rsidRPr="001C0292">
        <w:rPr>
          <w:szCs w:val="24"/>
        </w:rPr>
        <w:t>määrus nr 3</w:t>
      </w:r>
      <w:r>
        <w:rPr>
          <w:szCs w:val="24"/>
        </w:rPr>
        <w:t>6 „</w:t>
      </w:r>
      <w:r w:rsidRPr="0072290A">
        <w:rPr>
          <w:szCs w:val="24"/>
        </w:rPr>
        <w:t>Hädaabiteadete ning abi- ja infoteadete andmekogu põhimäärus</w:t>
      </w:r>
      <w:r>
        <w:rPr>
          <w:szCs w:val="24"/>
        </w:rPr>
        <w:t>“</w:t>
      </w:r>
      <w:r w:rsidRPr="0072290A">
        <w:rPr>
          <w:szCs w:val="24"/>
        </w:rPr>
        <w:t xml:space="preserve"> </w:t>
      </w:r>
      <w:r w:rsidRPr="001C0292">
        <w:rPr>
          <w:szCs w:val="24"/>
        </w:rPr>
        <w:t xml:space="preserve">(rakendusakti kavand nr </w:t>
      </w:r>
      <w:r>
        <w:rPr>
          <w:szCs w:val="24"/>
        </w:rPr>
        <w:t>1</w:t>
      </w:r>
      <w:r w:rsidRPr="001C0292">
        <w:rPr>
          <w:szCs w:val="24"/>
        </w:rPr>
        <w:t>)</w:t>
      </w:r>
      <w:r>
        <w:rPr>
          <w:szCs w:val="24"/>
        </w:rPr>
        <w:t>;</w:t>
      </w:r>
    </w:p>
    <w:p w14:paraId="4824D5FA" w14:textId="01586E5E" w:rsidR="0099676F" w:rsidRDefault="0099676F" w:rsidP="0099676F">
      <w:pPr>
        <w:pStyle w:val="NoSpacing"/>
        <w:jc w:val="both"/>
        <w:rPr>
          <w:szCs w:val="24"/>
        </w:rPr>
      </w:pPr>
      <w:r w:rsidRPr="00681201">
        <w:rPr>
          <w:szCs w:val="24"/>
        </w:rPr>
        <w:t>3)</w:t>
      </w:r>
      <w:r>
        <w:rPr>
          <w:b/>
          <w:bCs/>
          <w:szCs w:val="24"/>
        </w:rPr>
        <w:t xml:space="preserve"> </w:t>
      </w:r>
      <w:r w:rsidRPr="001C0292">
        <w:rPr>
          <w:szCs w:val="24"/>
        </w:rPr>
        <w:t xml:space="preserve">siseministri 21. detsembri </w:t>
      </w:r>
      <w:r>
        <w:rPr>
          <w:szCs w:val="24"/>
        </w:rPr>
        <w:t xml:space="preserve">2016. aasta </w:t>
      </w:r>
      <w:r w:rsidRPr="001C0292">
        <w:rPr>
          <w:szCs w:val="24"/>
        </w:rPr>
        <w:t xml:space="preserve">määrus nr 38 „Päästeinfosüsteemi asutamine ja päästeinfosüsteemi pidamise põhimäärus“ (rakendusakti kavand nr </w:t>
      </w:r>
      <w:r>
        <w:rPr>
          <w:szCs w:val="24"/>
        </w:rPr>
        <w:t>1</w:t>
      </w:r>
      <w:r w:rsidRPr="001C0292">
        <w:rPr>
          <w:szCs w:val="24"/>
        </w:rPr>
        <w:t>)</w:t>
      </w:r>
      <w:r w:rsidR="005B3303">
        <w:rPr>
          <w:szCs w:val="24"/>
        </w:rPr>
        <w:t>;</w:t>
      </w:r>
    </w:p>
    <w:p w14:paraId="7F1F081C" w14:textId="43DF502A" w:rsidR="005B3303" w:rsidRDefault="005B3303" w:rsidP="0099676F">
      <w:pPr>
        <w:pStyle w:val="NoSpacing"/>
        <w:jc w:val="both"/>
      </w:pPr>
      <w:r w:rsidRPr="00DA0BD2">
        <w:rPr>
          <w:szCs w:val="24"/>
        </w:rPr>
        <w:t>4) siseministri 10. novembri 2010. aasta määrus nr 57 „</w:t>
      </w:r>
      <w:r w:rsidRPr="00DA0BD2">
        <w:t>Vabatahtliku päästja ja abidemineerija kutsesobivuse nõuded isikuomaduste, füüsilise ettevalmistuse, väljaõppe ja terviseseisundi kohta ning nendele vastavuse kontrollimise tingimused ja kord ning väljaõppe ja arvestuse läbiviimise kord“ (rakendusakti kavand nr 1).</w:t>
      </w:r>
    </w:p>
    <w:p w14:paraId="4831A7C5" w14:textId="7EFE5C12" w:rsidR="0099676F" w:rsidRPr="005B3303" w:rsidRDefault="0099676F" w:rsidP="0099676F">
      <w:pPr>
        <w:pStyle w:val="NoSpacing"/>
        <w:jc w:val="both"/>
      </w:pPr>
      <w:r>
        <w:rPr>
          <w:szCs w:val="24"/>
        </w:rPr>
        <w:lastRenderedPageBreak/>
        <w:br/>
        <w:t xml:space="preserve">Eelnõu rakendamiseks on vaja kehtestada uus määrus, millega kehtestatakse päästemeeskonna reservi liikme kandidaadi taustakontrolli isikuankeedi vorm (rakendusakti kavand nr </w:t>
      </w:r>
      <w:r w:rsidR="009833C8">
        <w:rPr>
          <w:szCs w:val="24"/>
        </w:rPr>
        <w:t>3</w:t>
      </w:r>
      <w:r>
        <w:rPr>
          <w:szCs w:val="24"/>
        </w:rPr>
        <w:t>).</w:t>
      </w:r>
    </w:p>
    <w:p w14:paraId="33FE0323" w14:textId="77777777" w:rsidR="0099676F" w:rsidRDefault="0099676F" w:rsidP="0099676F">
      <w:pPr>
        <w:pStyle w:val="NoSpacing"/>
        <w:jc w:val="both"/>
        <w:rPr>
          <w:szCs w:val="24"/>
        </w:rPr>
      </w:pPr>
    </w:p>
    <w:p w14:paraId="32CB3600" w14:textId="4BFA3395" w:rsidR="0099676F" w:rsidRDefault="0099676F" w:rsidP="0099676F">
      <w:pPr>
        <w:pStyle w:val="NoSpacing"/>
        <w:keepNext/>
        <w:jc w:val="both"/>
        <w:rPr>
          <w:szCs w:val="24"/>
        </w:rPr>
      </w:pPr>
      <w:r w:rsidRPr="00BD68F2">
        <w:rPr>
          <w:szCs w:val="24"/>
        </w:rPr>
        <w:t xml:space="preserve">Eelnõu rakendamiseks </w:t>
      </w:r>
      <w:r>
        <w:rPr>
          <w:szCs w:val="24"/>
        </w:rPr>
        <w:t xml:space="preserve">muudetakse järgmisi Vabariigi </w:t>
      </w:r>
      <w:r w:rsidR="00681201">
        <w:rPr>
          <w:szCs w:val="24"/>
        </w:rPr>
        <w:t>V</w:t>
      </w:r>
      <w:r>
        <w:rPr>
          <w:szCs w:val="24"/>
        </w:rPr>
        <w:t>alitsuse määruseid:</w:t>
      </w:r>
    </w:p>
    <w:p w14:paraId="38E36123" w14:textId="1ABC6C96" w:rsidR="0099676F" w:rsidRDefault="0099676F" w:rsidP="0099676F">
      <w:pPr>
        <w:pStyle w:val="NoSpacing"/>
        <w:keepNext/>
        <w:jc w:val="both"/>
        <w:rPr>
          <w:szCs w:val="24"/>
        </w:rPr>
      </w:pPr>
      <w:r w:rsidRPr="00681201">
        <w:rPr>
          <w:szCs w:val="24"/>
        </w:rPr>
        <w:t>1)</w:t>
      </w:r>
      <w:r>
        <w:rPr>
          <w:szCs w:val="24"/>
        </w:rPr>
        <w:t xml:space="preserve"> seoses volitusnormi asukoha muutmisega muudetakse Vabariigi Valitsuse 18. detsembri 2015. aasta määruse nr 144 „</w:t>
      </w:r>
      <w:r w:rsidRPr="007C6001">
        <w:rPr>
          <w:szCs w:val="24"/>
        </w:rPr>
        <w:t>Kaitseväe ja Kaitseliidu politsei ülesannete täitmisse, päästesündmuse lahendamisse ning eriolukorra tööde tegemisse kaasamise kord</w:t>
      </w:r>
      <w:r>
        <w:rPr>
          <w:szCs w:val="24"/>
        </w:rPr>
        <w:t xml:space="preserve">“ preambulit </w:t>
      </w:r>
      <w:r w:rsidRPr="001C0292">
        <w:rPr>
          <w:szCs w:val="24"/>
        </w:rPr>
        <w:t xml:space="preserve">(rakendusakti kavand nr </w:t>
      </w:r>
      <w:r w:rsidR="006F6392">
        <w:rPr>
          <w:szCs w:val="24"/>
        </w:rPr>
        <w:t>2</w:t>
      </w:r>
      <w:r w:rsidRPr="001C0292">
        <w:rPr>
          <w:szCs w:val="24"/>
        </w:rPr>
        <w:t>)</w:t>
      </w:r>
      <w:r>
        <w:rPr>
          <w:szCs w:val="24"/>
        </w:rPr>
        <w:t>;</w:t>
      </w:r>
    </w:p>
    <w:p w14:paraId="06124BF8" w14:textId="5DD85AD1" w:rsidR="0099676F" w:rsidRDefault="0099676F" w:rsidP="0099676F">
      <w:pPr>
        <w:pStyle w:val="NoSpacing"/>
        <w:keepNext/>
        <w:jc w:val="both"/>
        <w:rPr>
          <w:szCs w:val="24"/>
        </w:rPr>
      </w:pPr>
      <w:r w:rsidRPr="00681201">
        <w:rPr>
          <w:szCs w:val="24"/>
        </w:rPr>
        <w:t>2)</w:t>
      </w:r>
      <w:r>
        <w:rPr>
          <w:szCs w:val="24"/>
        </w:rPr>
        <w:t xml:space="preserve"> seoses RTsMS-is tehtavate muudatustega muudetakse ka Vabariigi Valitsuse </w:t>
      </w:r>
      <w:r w:rsidRPr="00A22560">
        <w:rPr>
          <w:szCs w:val="24"/>
        </w:rPr>
        <w:t>24.</w:t>
      </w:r>
      <w:r>
        <w:rPr>
          <w:szCs w:val="24"/>
        </w:rPr>
        <w:t xml:space="preserve"> märtsi </w:t>
      </w:r>
      <w:r w:rsidRPr="00A22560">
        <w:rPr>
          <w:szCs w:val="24"/>
        </w:rPr>
        <w:t>2011</w:t>
      </w:r>
      <w:r>
        <w:rPr>
          <w:szCs w:val="24"/>
        </w:rPr>
        <w:t>. aasta määrust</w:t>
      </w:r>
      <w:r w:rsidRPr="00A22560">
        <w:rPr>
          <w:szCs w:val="24"/>
        </w:rPr>
        <w:t xml:space="preserve"> nr 40</w:t>
      </w:r>
      <w:r>
        <w:rPr>
          <w:szCs w:val="24"/>
        </w:rPr>
        <w:t xml:space="preserve"> „</w:t>
      </w:r>
      <w:r w:rsidRPr="00A22560">
        <w:rPr>
          <w:szCs w:val="24"/>
        </w:rPr>
        <w:t>Eksperdi rahvusvahelisele tsiviilmissioonile lähetamise ja sealt tagasikutsumise kord ning tsiviilmissioonile lähetatud eksperdi kulude katmise ulatus, tingimused ja kord</w:t>
      </w:r>
      <w:r>
        <w:rPr>
          <w:szCs w:val="24"/>
        </w:rPr>
        <w:t>“</w:t>
      </w:r>
      <w:r w:rsidRPr="00A22560">
        <w:rPr>
          <w:szCs w:val="24"/>
        </w:rPr>
        <w:t xml:space="preserve"> </w:t>
      </w:r>
      <w:r w:rsidRPr="001C0292">
        <w:rPr>
          <w:szCs w:val="24"/>
        </w:rPr>
        <w:t>(rakendusakti kavand nr</w:t>
      </w:r>
      <w:r>
        <w:rPr>
          <w:szCs w:val="24"/>
        </w:rPr>
        <w:t xml:space="preserve"> </w:t>
      </w:r>
      <w:r w:rsidR="006F6392">
        <w:rPr>
          <w:szCs w:val="24"/>
        </w:rPr>
        <w:t>2</w:t>
      </w:r>
      <w:r w:rsidRPr="001C0292">
        <w:rPr>
          <w:szCs w:val="24"/>
        </w:rPr>
        <w:t>)</w:t>
      </w:r>
      <w:r>
        <w:rPr>
          <w:szCs w:val="24"/>
        </w:rPr>
        <w:t>.</w:t>
      </w:r>
    </w:p>
    <w:p w14:paraId="06F90AD1" w14:textId="77777777" w:rsidR="0099676F" w:rsidRDefault="0099676F" w:rsidP="0099676F">
      <w:pPr>
        <w:pStyle w:val="NoSpacing"/>
        <w:keepNext/>
        <w:rPr>
          <w:b/>
          <w:bCs/>
          <w:szCs w:val="24"/>
        </w:rPr>
      </w:pPr>
    </w:p>
    <w:p w14:paraId="1B209D5D" w14:textId="439E4F3B" w:rsidR="0099676F" w:rsidRDefault="0099676F" w:rsidP="0099676F">
      <w:pPr>
        <w:pStyle w:val="NoSpacing"/>
        <w:keepNext/>
        <w:jc w:val="both"/>
        <w:rPr>
          <w:szCs w:val="24"/>
        </w:rPr>
      </w:pPr>
      <w:r w:rsidRPr="00EB2341">
        <w:rPr>
          <w:szCs w:val="24"/>
        </w:rPr>
        <w:t>Volitusnormi muutumisega muutub kehtetuks PäästeS § 31 l</w:t>
      </w:r>
      <w:r w:rsidR="009833C8">
        <w:rPr>
          <w:szCs w:val="24"/>
        </w:rPr>
        <w:t>õike</w:t>
      </w:r>
      <w:r w:rsidRPr="00EB2341">
        <w:rPr>
          <w:szCs w:val="24"/>
        </w:rPr>
        <w:t xml:space="preserve"> 2 alusel antud Vabariigi Valitsuse 5. mai 2011. aasta määrus nr 51 „Rahvusvahelisel päästetööl ja demineerimistööl osalemise ja kulude katmise kord“. </w:t>
      </w:r>
      <w:r>
        <w:rPr>
          <w:szCs w:val="24"/>
        </w:rPr>
        <w:t xml:space="preserve">Haldusmenetluse seaduse § 93 lõike 1 kohaselt kehtib määrus </w:t>
      </w:r>
      <w:r w:rsidRPr="00876896">
        <w:rPr>
          <w:szCs w:val="24"/>
        </w:rPr>
        <w:t>volitusnormi kehtetuks tunnistamiseni</w:t>
      </w:r>
      <w:r>
        <w:rPr>
          <w:szCs w:val="24"/>
        </w:rPr>
        <w:t xml:space="preserve">. </w:t>
      </w:r>
      <w:r w:rsidRPr="00EB2341">
        <w:rPr>
          <w:szCs w:val="24"/>
        </w:rPr>
        <w:t>Uut määrust ei kehtestata, kuna valdav osa määruse tekstist reguleeritakse eelnõu kohaselt seadusega.</w:t>
      </w:r>
      <w:r>
        <w:rPr>
          <w:szCs w:val="24"/>
        </w:rPr>
        <w:t xml:space="preserve"> </w:t>
      </w:r>
    </w:p>
    <w:p w14:paraId="4D41BD6B" w14:textId="77777777" w:rsidR="0099676F" w:rsidRDefault="0099676F" w:rsidP="0099676F">
      <w:pPr>
        <w:pStyle w:val="NoSpacing"/>
        <w:keepNext/>
        <w:jc w:val="both"/>
        <w:rPr>
          <w:szCs w:val="24"/>
        </w:rPr>
      </w:pPr>
    </w:p>
    <w:p w14:paraId="6E0C9A65" w14:textId="77777777" w:rsidR="0099676F" w:rsidRDefault="0099676F" w:rsidP="0099676F">
      <w:pPr>
        <w:spacing w:after="0" w:line="240" w:lineRule="auto"/>
        <w:jc w:val="both"/>
        <w:rPr>
          <w:rFonts w:ascii="Times New Roman" w:hAnsi="Times New Roman"/>
          <w:b/>
          <w:bCs/>
          <w:sz w:val="24"/>
          <w:szCs w:val="24"/>
        </w:rPr>
      </w:pPr>
      <w:r w:rsidRPr="00BD68F2">
        <w:rPr>
          <w:rFonts w:ascii="Times New Roman" w:hAnsi="Times New Roman"/>
          <w:sz w:val="24"/>
          <w:szCs w:val="24"/>
        </w:rPr>
        <w:t>Rakendusakti kavandid on lisatud seletuskirjale (vt</w:t>
      </w:r>
      <w:r>
        <w:rPr>
          <w:rFonts w:ascii="Times New Roman" w:hAnsi="Times New Roman"/>
          <w:sz w:val="24"/>
          <w:szCs w:val="24"/>
        </w:rPr>
        <w:t xml:space="preserve"> seletuskirja</w:t>
      </w:r>
      <w:r w:rsidRPr="00BD68F2">
        <w:rPr>
          <w:rFonts w:ascii="Times New Roman" w:hAnsi="Times New Roman"/>
          <w:sz w:val="24"/>
          <w:szCs w:val="24"/>
        </w:rPr>
        <w:t xml:space="preserve"> lisa</w:t>
      </w:r>
      <w:r>
        <w:rPr>
          <w:rFonts w:ascii="Times New Roman" w:hAnsi="Times New Roman"/>
          <w:sz w:val="24"/>
          <w:szCs w:val="24"/>
        </w:rPr>
        <w:t xml:space="preserve"> 1</w:t>
      </w:r>
      <w:r w:rsidRPr="00BD68F2">
        <w:rPr>
          <w:rFonts w:ascii="Times New Roman" w:hAnsi="Times New Roman"/>
          <w:sz w:val="24"/>
          <w:szCs w:val="24"/>
        </w:rPr>
        <w:t>).</w:t>
      </w:r>
    </w:p>
    <w:p w14:paraId="748BFD70" w14:textId="77777777" w:rsidR="0099676F" w:rsidRDefault="0099676F" w:rsidP="0099676F">
      <w:pPr>
        <w:pStyle w:val="NoSpacing"/>
        <w:keepNext/>
        <w:rPr>
          <w:b/>
          <w:sz w:val="26"/>
          <w:szCs w:val="26"/>
        </w:rPr>
      </w:pPr>
    </w:p>
    <w:p w14:paraId="3986AF7E" w14:textId="77777777" w:rsidR="0099676F" w:rsidRPr="00B57712" w:rsidRDefault="0099676F" w:rsidP="0099676F">
      <w:pPr>
        <w:pStyle w:val="NoSpacing"/>
        <w:keepNext/>
        <w:rPr>
          <w:b/>
          <w:sz w:val="26"/>
          <w:szCs w:val="26"/>
        </w:rPr>
      </w:pPr>
      <w:r w:rsidRPr="00B57712">
        <w:rPr>
          <w:b/>
          <w:sz w:val="26"/>
          <w:szCs w:val="26"/>
        </w:rPr>
        <w:t>9. Seaduse jõustumine</w:t>
      </w:r>
    </w:p>
    <w:p w14:paraId="7F074DB6" w14:textId="77777777" w:rsidR="0099676F" w:rsidRDefault="0099676F" w:rsidP="0099676F">
      <w:pPr>
        <w:pStyle w:val="NoSpacing"/>
        <w:keepNext/>
        <w:rPr>
          <w:b/>
          <w:szCs w:val="24"/>
        </w:rPr>
      </w:pPr>
    </w:p>
    <w:p w14:paraId="563D3042" w14:textId="341FA765" w:rsidR="0099676F" w:rsidRDefault="0099676F" w:rsidP="0099676F">
      <w:pPr>
        <w:pStyle w:val="NoSpacing"/>
        <w:keepNext/>
        <w:jc w:val="both"/>
        <w:rPr>
          <w:b/>
          <w:szCs w:val="24"/>
        </w:rPr>
      </w:pPr>
      <w:r w:rsidRPr="00AA22D2">
        <w:rPr>
          <w:szCs w:val="24"/>
        </w:rPr>
        <w:t xml:space="preserve">Seadus jõustub </w:t>
      </w:r>
      <w:r w:rsidRPr="00BF5EC2">
        <w:rPr>
          <w:szCs w:val="24"/>
        </w:rPr>
        <w:t>202</w:t>
      </w:r>
      <w:r w:rsidR="00783252">
        <w:rPr>
          <w:szCs w:val="24"/>
        </w:rPr>
        <w:t>6</w:t>
      </w:r>
      <w:r w:rsidRPr="00BF5EC2">
        <w:rPr>
          <w:szCs w:val="24"/>
        </w:rPr>
        <w:t xml:space="preserve">. aasta 1. </w:t>
      </w:r>
      <w:r w:rsidR="00783252">
        <w:rPr>
          <w:szCs w:val="24"/>
        </w:rPr>
        <w:t>märtsil</w:t>
      </w:r>
      <w:r w:rsidRPr="00BF5EC2">
        <w:rPr>
          <w:szCs w:val="24"/>
        </w:rPr>
        <w:t>.</w:t>
      </w:r>
      <w:r w:rsidRPr="00AA22D2">
        <w:rPr>
          <w:bCs/>
          <w:szCs w:val="24"/>
          <w:lang w:eastAsia="et-EE"/>
        </w:rPr>
        <w:t xml:space="preserve"> Seaduse jõustumise kuupäev annab piisava aja rakendusaktide </w:t>
      </w:r>
      <w:r>
        <w:rPr>
          <w:bCs/>
          <w:szCs w:val="24"/>
          <w:lang w:eastAsia="et-EE"/>
        </w:rPr>
        <w:t>jõustamiseks</w:t>
      </w:r>
      <w:r w:rsidRPr="00AA22D2">
        <w:rPr>
          <w:bCs/>
          <w:szCs w:val="24"/>
          <w:lang w:eastAsia="et-EE"/>
        </w:rPr>
        <w:t xml:space="preserve"> ja asutustele võimaluse teha </w:t>
      </w:r>
      <w:r>
        <w:rPr>
          <w:bCs/>
          <w:szCs w:val="24"/>
          <w:lang w:eastAsia="et-EE"/>
        </w:rPr>
        <w:t>ettevalmistused muudatuste rakendamiseks. Muudatuste rakendamine ei vaja pikemat üleminekuaega.</w:t>
      </w:r>
    </w:p>
    <w:p w14:paraId="0471389C" w14:textId="77777777" w:rsidR="0099676F" w:rsidRDefault="0099676F" w:rsidP="0099676F">
      <w:pPr>
        <w:pStyle w:val="NoSpacing"/>
        <w:keepNext/>
        <w:rPr>
          <w:b/>
          <w:szCs w:val="24"/>
        </w:rPr>
      </w:pPr>
    </w:p>
    <w:p w14:paraId="069569FB" w14:textId="77777777" w:rsidR="0099676F" w:rsidRPr="00B57712" w:rsidRDefault="0099676F" w:rsidP="0099676F">
      <w:pPr>
        <w:spacing w:after="0" w:line="240" w:lineRule="auto"/>
        <w:rPr>
          <w:rFonts w:ascii="Times New Roman" w:hAnsi="Times New Roman"/>
          <w:b/>
          <w:sz w:val="26"/>
          <w:szCs w:val="26"/>
        </w:rPr>
      </w:pPr>
      <w:r w:rsidRPr="00B57712">
        <w:rPr>
          <w:rFonts w:ascii="Times New Roman" w:hAnsi="Times New Roman"/>
          <w:b/>
          <w:sz w:val="26"/>
          <w:szCs w:val="26"/>
        </w:rPr>
        <w:t>10. Eelnõu kooskõlastamine, huvirühmade kaasamine ja avalik konsultatsioon</w:t>
      </w:r>
    </w:p>
    <w:p w14:paraId="2D0F633A" w14:textId="77777777" w:rsidR="0099676F" w:rsidRPr="00BD68F2" w:rsidRDefault="0099676F" w:rsidP="0099676F">
      <w:pPr>
        <w:spacing w:after="0" w:line="240" w:lineRule="auto"/>
        <w:rPr>
          <w:sz w:val="24"/>
          <w:szCs w:val="24"/>
        </w:rPr>
      </w:pPr>
    </w:p>
    <w:p w14:paraId="425E85E1" w14:textId="4D027A66" w:rsidR="0099676F" w:rsidRDefault="0099676F" w:rsidP="0099676F">
      <w:pPr>
        <w:pStyle w:val="NoSpacing"/>
        <w:keepNext/>
        <w:jc w:val="both"/>
        <w:rPr>
          <w:szCs w:val="24"/>
        </w:rPr>
      </w:pPr>
      <w:r w:rsidRPr="004B0339">
        <w:rPr>
          <w:szCs w:val="24"/>
        </w:rPr>
        <w:t xml:space="preserve">Eelnõu </w:t>
      </w:r>
      <w:r w:rsidR="00783252">
        <w:rPr>
          <w:szCs w:val="24"/>
        </w:rPr>
        <w:t>esitati</w:t>
      </w:r>
      <w:r w:rsidRPr="004B0339">
        <w:rPr>
          <w:szCs w:val="24"/>
        </w:rPr>
        <w:t xml:space="preserve"> eelnõude infosüsteemi (EIS) kaudu kooskõlastamiseks Justiitsministeeriumile, Välisministeeriumile, Sotsiaalministeeriumile, </w:t>
      </w:r>
      <w:r>
        <w:rPr>
          <w:szCs w:val="24"/>
        </w:rPr>
        <w:t xml:space="preserve">Rahandusministeeriumile, </w:t>
      </w:r>
      <w:r w:rsidRPr="00D17EF7">
        <w:rPr>
          <w:szCs w:val="24"/>
        </w:rPr>
        <w:t>Regionaal- ja Põllumajandusministeerium</w:t>
      </w:r>
      <w:r>
        <w:rPr>
          <w:szCs w:val="24"/>
        </w:rPr>
        <w:t xml:space="preserve">ile ja </w:t>
      </w:r>
      <w:r w:rsidRPr="004B0339">
        <w:rPr>
          <w:szCs w:val="24"/>
        </w:rPr>
        <w:t xml:space="preserve">Majandus- ja Kommunikatsiooniministeeriumile ning arvamuse avaldamiseks Päästeametile, PPA-le, Häirekeskusele, Sisekaitseakadeemiale, </w:t>
      </w:r>
      <w:r w:rsidRPr="004B0339">
        <w:rPr>
          <w:rStyle w:val="NoneA"/>
          <w:szCs w:val="24"/>
        </w:rPr>
        <w:t xml:space="preserve">Siseministeeriumi infotehnoloogia- ja arenduskeskusele, </w:t>
      </w:r>
      <w:r w:rsidRPr="004B0339">
        <w:rPr>
          <w:szCs w:val="24"/>
        </w:rPr>
        <w:t>Andmekaitse Inspektsioonile</w:t>
      </w:r>
      <w:r>
        <w:rPr>
          <w:szCs w:val="24"/>
        </w:rPr>
        <w:t xml:space="preserve">, </w:t>
      </w:r>
      <w:r w:rsidRPr="00B16A7D">
        <w:rPr>
          <w:szCs w:val="24"/>
        </w:rPr>
        <w:t>MTÜ-le Eesti Päästeala Töötajate Ametiühing</w:t>
      </w:r>
      <w:r>
        <w:rPr>
          <w:szCs w:val="24"/>
        </w:rPr>
        <w:t xml:space="preserve">, </w:t>
      </w:r>
      <w:r w:rsidRPr="00B16A7D">
        <w:rPr>
          <w:szCs w:val="24"/>
        </w:rPr>
        <w:t>MTÜ-le Päästeliit</w:t>
      </w:r>
      <w:r w:rsidRPr="00D17EF7">
        <w:rPr>
          <w:szCs w:val="24"/>
        </w:rPr>
        <w:t xml:space="preserve"> </w:t>
      </w:r>
      <w:r>
        <w:rPr>
          <w:szCs w:val="24"/>
        </w:rPr>
        <w:t xml:space="preserve">ning </w:t>
      </w:r>
      <w:r w:rsidRPr="00FF52F7">
        <w:rPr>
          <w:szCs w:val="24"/>
        </w:rPr>
        <w:t>Eesti Linnade ja Valdade Lii</w:t>
      </w:r>
      <w:r>
        <w:rPr>
          <w:szCs w:val="24"/>
        </w:rPr>
        <w:t>dule.</w:t>
      </w:r>
      <w:r w:rsidR="00783252">
        <w:rPr>
          <w:szCs w:val="24"/>
        </w:rPr>
        <w:t xml:space="preserve"> Märkuste tabel on lisatud seletuskirjale (vt lisa </w:t>
      </w:r>
      <w:r w:rsidR="009D70F7">
        <w:rPr>
          <w:szCs w:val="24"/>
        </w:rPr>
        <w:t>3</w:t>
      </w:r>
      <w:r w:rsidR="00783252">
        <w:rPr>
          <w:szCs w:val="24"/>
        </w:rPr>
        <w:t>).</w:t>
      </w:r>
    </w:p>
    <w:p w14:paraId="3F42F276" w14:textId="77777777" w:rsidR="0099676F" w:rsidRDefault="0099676F" w:rsidP="0099676F">
      <w:pPr>
        <w:autoSpaceDE w:val="0"/>
        <w:autoSpaceDN w:val="0"/>
        <w:adjustRightInd w:val="0"/>
        <w:spacing w:after="0" w:line="240" w:lineRule="auto"/>
        <w:jc w:val="both"/>
        <w:rPr>
          <w:rFonts w:ascii="Times New Roman" w:hAnsi="Times New Roman"/>
          <w:color w:val="000000" w:themeColor="text1"/>
          <w:sz w:val="24"/>
          <w:szCs w:val="24"/>
        </w:rPr>
      </w:pPr>
    </w:p>
    <w:p w14:paraId="065C7E06" w14:textId="77777777" w:rsidR="0099676F" w:rsidRDefault="0099676F" w:rsidP="0099676F">
      <w:pPr>
        <w:autoSpaceDE w:val="0"/>
        <w:autoSpaceDN w:val="0"/>
        <w:adjustRightInd w:val="0"/>
        <w:spacing w:after="0" w:line="240" w:lineRule="auto"/>
        <w:jc w:val="both"/>
        <w:rPr>
          <w:rFonts w:ascii="Times New Roman" w:hAnsi="Times New Roman"/>
          <w:color w:val="000000" w:themeColor="text1"/>
          <w:sz w:val="24"/>
          <w:szCs w:val="24"/>
        </w:rPr>
      </w:pPr>
    </w:p>
    <w:p w14:paraId="255B67E6" w14:textId="77777777" w:rsidR="0099676F" w:rsidRPr="00A1081A" w:rsidRDefault="0099676F" w:rsidP="0099676F">
      <w:pPr>
        <w:autoSpaceDE w:val="0"/>
        <w:autoSpaceDN w:val="0"/>
        <w:adjustRightInd w:val="0"/>
        <w:spacing w:after="0" w:line="240" w:lineRule="auto"/>
        <w:jc w:val="both"/>
        <w:rPr>
          <w:rFonts w:ascii="Times New Roman" w:hAnsi="Times New Roman"/>
          <w:color w:val="000000" w:themeColor="text1"/>
          <w:sz w:val="24"/>
          <w:szCs w:val="24"/>
        </w:rPr>
      </w:pPr>
    </w:p>
    <w:p w14:paraId="3EADB37A" w14:textId="77777777" w:rsidR="0099676F" w:rsidRPr="00BD68F2" w:rsidRDefault="0099676F" w:rsidP="0099676F">
      <w:pPr>
        <w:pBdr>
          <w:bottom w:val="single" w:sz="6" w:space="1" w:color="auto"/>
        </w:pBdr>
        <w:spacing w:after="0" w:line="240" w:lineRule="auto"/>
        <w:outlineLvl w:val="0"/>
        <w:rPr>
          <w:rFonts w:ascii="Times New Roman" w:hAnsi="Times New Roman" w:cs="Calibri"/>
          <w:sz w:val="24"/>
          <w:szCs w:val="24"/>
        </w:rPr>
      </w:pPr>
    </w:p>
    <w:p w14:paraId="28CB2FC1" w14:textId="77777777" w:rsidR="0099676F" w:rsidRPr="00BD68F2" w:rsidRDefault="0099676F" w:rsidP="0099676F">
      <w:pPr>
        <w:spacing w:after="0" w:line="240" w:lineRule="auto"/>
        <w:outlineLvl w:val="0"/>
        <w:rPr>
          <w:rFonts w:ascii="Times New Roman" w:hAnsi="Times New Roman" w:cs="Calibri"/>
          <w:sz w:val="24"/>
          <w:szCs w:val="24"/>
        </w:rPr>
      </w:pPr>
    </w:p>
    <w:p w14:paraId="15F3D030" w14:textId="3808B5DD" w:rsidR="0099676F" w:rsidRPr="00D32C58" w:rsidRDefault="0099676F" w:rsidP="0099676F">
      <w:pPr>
        <w:spacing w:after="0" w:line="240" w:lineRule="auto"/>
        <w:jc w:val="both"/>
        <w:rPr>
          <w:rFonts w:ascii="Times New Roman" w:hAnsi="Times New Roman" w:cs="Calibri"/>
          <w:sz w:val="24"/>
          <w:szCs w:val="24"/>
        </w:rPr>
      </w:pPr>
      <w:r w:rsidRPr="00BD68F2">
        <w:rPr>
          <w:rFonts w:ascii="Times New Roman" w:hAnsi="Times New Roman" w:cs="Calibri"/>
          <w:sz w:val="24"/>
          <w:szCs w:val="24"/>
        </w:rPr>
        <w:t>Algatab Vabariigi Valitsus „…” ……………...20</w:t>
      </w:r>
      <w:r>
        <w:rPr>
          <w:rFonts w:ascii="Times New Roman" w:hAnsi="Times New Roman" w:cs="Calibri"/>
          <w:sz w:val="24"/>
          <w:szCs w:val="24"/>
        </w:rPr>
        <w:t>2</w:t>
      </w:r>
      <w:r w:rsidR="002E1083">
        <w:rPr>
          <w:rFonts w:ascii="Times New Roman" w:hAnsi="Times New Roman" w:cs="Calibri"/>
          <w:sz w:val="24"/>
          <w:szCs w:val="24"/>
        </w:rPr>
        <w:t>5</w:t>
      </w:r>
    </w:p>
    <w:p w14:paraId="45868972" w14:textId="77777777" w:rsidR="0099676F" w:rsidRPr="00AD2121" w:rsidRDefault="0099676F" w:rsidP="0099676F">
      <w:pPr>
        <w:pStyle w:val="NoSpacing"/>
        <w:keepNext/>
        <w:rPr>
          <w:b/>
          <w:bCs/>
          <w:szCs w:val="24"/>
        </w:rPr>
      </w:pPr>
    </w:p>
    <w:p w14:paraId="5553A33E" w14:textId="77777777" w:rsidR="0099676F" w:rsidRPr="00F955BE" w:rsidRDefault="0099676F" w:rsidP="0099676F">
      <w:pPr>
        <w:pStyle w:val="NoSpacing"/>
        <w:keepNext/>
        <w:rPr>
          <w:b/>
          <w:szCs w:val="24"/>
        </w:rPr>
      </w:pPr>
    </w:p>
    <w:p w14:paraId="04AA70A5" w14:textId="77777777" w:rsidR="0099676F" w:rsidRPr="00BD68F2" w:rsidRDefault="0099676F" w:rsidP="0099676F">
      <w:pPr>
        <w:pStyle w:val="NoSpacing"/>
        <w:jc w:val="both"/>
        <w:rPr>
          <w:szCs w:val="24"/>
        </w:rPr>
      </w:pPr>
    </w:p>
    <w:p w14:paraId="19B02BBB" w14:textId="77777777" w:rsidR="0099676F" w:rsidRDefault="0099676F" w:rsidP="0099676F">
      <w:pPr>
        <w:pStyle w:val="NoSpacing"/>
        <w:jc w:val="both"/>
        <w:rPr>
          <w:szCs w:val="24"/>
        </w:rPr>
      </w:pPr>
    </w:p>
    <w:p w14:paraId="4447656D" w14:textId="77777777" w:rsidR="005A70CF" w:rsidRPr="0099676F" w:rsidRDefault="005A70CF" w:rsidP="0099676F"/>
    <w:sectPr w:rsidR="005A70CF" w:rsidRPr="0099676F" w:rsidSect="00DA5537">
      <w:footerReference w:type="default" r:id="rId2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CF3ED" w14:textId="77777777" w:rsidR="00467FE3" w:rsidRDefault="00467FE3" w:rsidP="005A70CF">
      <w:pPr>
        <w:spacing w:after="0" w:line="240" w:lineRule="auto"/>
      </w:pPr>
      <w:r>
        <w:separator/>
      </w:r>
    </w:p>
  </w:endnote>
  <w:endnote w:type="continuationSeparator" w:id="0">
    <w:p w14:paraId="51BFFD9E" w14:textId="77777777" w:rsidR="00467FE3" w:rsidRDefault="00467FE3" w:rsidP="005A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862958"/>
      <w:docPartObj>
        <w:docPartGallery w:val="Page Numbers (Bottom of Page)"/>
        <w:docPartUnique/>
      </w:docPartObj>
    </w:sdtPr>
    <w:sdtEndPr>
      <w:rPr>
        <w:rFonts w:ascii="Times New Roman" w:hAnsi="Times New Roman" w:cs="Times New Roman"/>
        <w:sz w:val="24"/>
        <w:szCs w:val="24"/>
      </w:rPr>
    </w:sdtEndPr>
    <w:sdtContent>
      <w:p w14:paraId="29E71F4C" w14:textId="1CB8815A" w:rsidR="009236B8" w:rsidRPr="0035315A" w:rsidRDefault="009236B8">
        <w:pPr>
          <w:pStyle w:val="Footer"/>
          <w:jc w:val="center"/>
          <w:rPr>
            <w:rFonts w:ascii="Times New Roman" w:hAnsi="Times New Roman" w:cs="Times New Roman"/>
            <w:sz w:val="24"/>
            <w:szCs w:val="24"/>
          </w:rPr>
        </w:pPr>
        <w:r w:rsidRPr="0035315A">
          <w:rPr>
            <w:rFonts w:ascii="Times New Roman" w:hAnsi="Times New Roman" w:cs="Times New Roman"/>
            <w:sz w:val="24"/>
            <w:szCs w:val="24"/>
          </w:rPr>
          <w:fldChar w:fldCharType="begin"/>
        </w:r>
        <w:r w:rsidRPr="0035315A">
          <w:rPr>
            <w:rFonts w:ascii="Times New Roman" w:hAnsi="Times New Roman" w:cs="Times New Roman"/>
            <w:sz w:val="24"/>
            <w:szCs w:val="24"/>
          </w:rPr>
          <w:instrText>PAGE   \* MERGEFORMAT</w:instrText>
        </w:r>
        <w:r w:rsidRPr="0035315A">
          <w:rPr>
            <w:rFonts w:ascii="Times New Roman" w:hAnsi="Times New Roman" w:cs="Times New Roman"/>
            <w:sz w:val="24"/>
            <w:szCs w:val="24"/>
          </w:rPr>
          <w:fldChar w:fldCharType="separate"/>
        </w:r>
        <w:r>
          <w:rPr>
            <w:rFonts w:ascii="Times New Roman" w:hAnsi="Times New Roman" w:cs="Times New Roman"/>
            <w:noProof/>
            <w:sz w:val="24"/>
            <w:szCs w:val="24"/>
          </w:rPr>
          <w:t>24</w:t>
        </w:r>
        <w:r w:rsidRPr="0035315A">
          <w:rPr>
            <w:rFonts w:ascii="Times New Roman" w:hAnsi="Times New Roman" w:cs="Times New Roman"/>
            <w:sz w:val="24"/>
            <w:szCs w:val="24"/>
          </w:rPr>
          <w:fldChar w:fldCharType="end"/>
        </w:r>
      </w:p>
    </w:sdtContent>
  </w:sdt>
  <w:p w14:paraId="22A86447" w14:textId="77777777" w:rsidR="009236B8" w:rsidRDefault="00923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0E87B" w14:textId="77777777" w:rsidR="00467FE3" w:rsidRDefault="00467FE3" w:rsidP="005A70CF">
      <w:pPr>
        <w:spacing w:after="0" w:line="240" w:lineRule="auto"/>
      </w:pPr>
      <w:r>
        <w:separator/>
      </w:r>
    </w:p>
  </w:footnote>
  <w:footnote w:type="continuationSeparator" w:id="0">
    <w:p w14:paraId="573E9FFE" w14:textId="77777777" w:rsidR="00467FE3" w:rsidRDefault="00467FE3" w:rsidP="005A70CF">
      <w:pPr>
        <w:spacing w:after="0" w:line="240" w:lineRule="auto"/>
      </w:pPr>
      <w:r>
        <w:continuationSeparator/>
      </w:r>
    </w:p>
  </w:footnote>
  <w:footnote w:id="1">
    <w:p w14:paraId="5731A600"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1" w:anchor="arengukava-ja-selle-" w:history="1">
        <w:r w:rsidRPr="00F966EA">
          <w:rPr>
            <w:rStyle w:val="Hyperlink"/>
            <w:rFonts w:ascii="Times New Roman" w:hAnsi="Times New Roman"/>
          </w:rPr>
          <w:t>Siseturvalisuse arengukava 2020–2030</w:t>
        </w:r>
      </w:hyperlink>
      <w:r w:rsidRPr="00F966EA">
        <w:rPr>
          <w:rFonts w:ascii="Times New Roman" w:hAnsi="Times New Roman"/>
        </w:rPr>
        <w:t xml:space="preserve"> (vaadatud 1</w:t>
      </w:r>
      <w:r>
        <w:rPr>
          <w:rFonts w:ascii="Times New Roman" w:hAnsi="Times New Roman"/>
        </w:rPr>
        <w:t>0</w:t>
      </w:r>
      <w:r w:rsidRPr="00F966EA">
        <w:rPr>
          <w:rFonts w:ascii="Times New Roman" w:hAnsi="Times New Roman"/>
        </w:rPr>
        <w:t>.0</w:t>
      </w:r>
      <w:r>
        <w:rPr>
          <w:rFonts w:ascii="Times New Roman" w:hAnsi="Times New Roman"/>
        </w:rPr>
        <w:t>9</w:t>
      </w:r>
      <w:r w:rsidRPr="00F966EA">
        <w:rPr>
          <w:rFonts w:ascii="Times New Roman" w:hAnsi="Times New Roman"/>
        </w:rPr>
        <w:t>.2024).</w:t>
      </w:r>
    </w:p>
  </w:footnote>
  <w:footnote w:id="2">
    <w:p w14:paraId="26BA3D6C"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2" w:history="1">
        <w:r w:rsidRPr="00F966EA">
          <w:rPr>
            <w:rStyle w:val="Hyperlink"/>
            <w:rFonts w:ascii="Times New Roman" w:hAnsi="Times New Roman"/>
          </w:rPr>
          <w:t>Riigikaitse arengukava 2017–2026. Arengukava avalik osa</w:t>
        </w:r>
      </w:hyperlink>
      <w:r w:rsidRPr="00F966EA">
        <w:rPr>
          <w:rFonts w:ascii="Times New Roman" w:hAnsi="Times New Roman"/>
        </w:rPr>
        <w:t xml:space="preserve"> (vaadatud 1</w:t>
      </w:r>
      <w:r>
        <w:rPr>
          <w:rFonts w:ascii="Times New Roman" w:hAnsi="Times New Roman"/>
        </w:rPr>
        <w:t>0</w:t>
      </w:r>
      <w:r w:rsidRPr="00F966EA">
        <w:rPr>
          <w:rFonts w:ascii="Times New Roman" w:hAnsi="Times New Roman"/>
        </w:rPr>
        <w:t>.0</w:t>
      </w:r>
      <w:r>
        <w:rPr>
          <w:rFonts w:ascii="Times New Roman" w:hAnsi="Times New Roman"/>
        </w:rPr>
        <w:t>9</w:t>
      </w:r>
      <w:r w:rsidRPr="00F966EA">
        <w:rPr>
          <w:rFonts w:ascii="Times New Roman" w:hAnsi="Times New Roman"/>
        </w:rPr>
        <w:t>.2024).</w:t>
      </w:r>
    </w:p>
  </w:footnote>
  <w:footnote w:id="3">
    <w:p w14:paraId="51D30F88"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3" w:history="1">
        <w:r w:rsidRPr="00F966EA">
          <w:rPr>
            <w:rStyle w:val="Hyperlink"/>
            <w:rFonts w:ascii="Times New Roman" w:hAnsi="Times New Roman"/>
          </w:rPr>
          <w:t>„Eesti välispoliitika arengukava 2030“</w:t>
        </w:r>
      </w:hyperlink>
      <w:r w:rsidRPr="00F966EA">
        <w:rPr>
          <w:rStyle w:val="Hyperlink"/>
          <w:rFonts w:ascii="Times New Roman" w:hAnsi="Times New Roman"/>
        </w:rPr>
        <w:t xml:space="preserve"> </w:t>
      </w:r>
      <w:r w:rsidRPr="00F966EA">
        <w:rPr>
          <w:rFonts w:ascii="Times New Roman" w:hAnsi="Times New Roman"/>
        </w:rPr>
        <w:t>(vaadatud 1</w:t>
      </w:r>
      <w:r>
        <w:rPr>
          <w:rFonts w:ascii="Times New Roman" w:hAnsi="Times New Roman"/>
        </w:rPr>
        <w:t>0</w:t>
      </w:r>
      <w:r w:rsidRPr="00F966EA">
        <w:rPr>
          <w:rFonts w:ascii="Times New Roman" w:hAnsi="Times New Roman"/>
        </w:rPr>
        <w:t>.0</w:t>
      </w:r>
      <w:r>
        <w:rPr>
          <w:rFonts w:ascii="Times New Roman" w:hAnsi="Times New Roman"/>
        </w:rPr>
        <w:t>9</w:t>
      </w:r>
      <w:r w:rsidRPr="00F966EA">
        <w:rPr>
          <w:rFonts w:ascii="Times New Roman" w:hAnsi="Times New Roman"/>
        </w:rPr>
        <w:t>.2024).</w:t>
      </w:r>
    </w:p>
  </w:footnote>
  <w:footnote w:id="4">
    <w:p w14:paraId="2907B032" w14:textId="77777777" w:rsidR="0099676F" w:rsidRPr="00F966EA" w:rsidRDefault="0099676F" w:rsidP="0099676F">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Päästeamet (andmed uuendatud 27.08.2024).</w:t>
      </w:r>
    </w:p>
  </w:footnote>
  <w:footnote w:id="5">
    <w:p w14:paraId="26FF3533"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4" w:history="1">
        <w:r w:rsidRPr="00F966EA">
          <w:rPr>
            <w:rStyle w:val="Hyperlink"/>
            <w:rFonts w:ascii="Times New Roman" w:hAnsi="Times New Roman"/>
          </w:rPr>
          <w:t>EIS-i toimik nr 23-0967</w:t>
        </w:r>
      </w:hyperlink>
      <w:r w:rsidRPr="00F966EA">
        <w:rPr>
          <w:rFonts w:ascii="Times New Roman" w:hAnsi="Times New Roman"/>
        </w:rPr>
        <w:t>.</w:t>
      </w:r>
    </w:p>
  </w:footnote>
  <w:footnote w:id="6">
    <w:p w14:paraId="4CA4ABD3" w14:textId="46A9821B" w:rsidR="009020AB" w:rsidRPr="009020AB" w:rsidRDefault="009020AB">
      <w:pPr>
        <w:pStyle w:val="FootnoteText"/>
        <w:rPr>
          <w:rFonts w:ascii="Times New Roman" w:hAnsi="Times New Roman"/>
        </w:rPr>
      </w:pPr>
      <w:r w:rsidRPr="009020AB">
        <w:rPr>
          <w:rStyle w:val="FootnoteReference"/>
          <w:rFonts w:ascii="Times New Roman" w:hAnsi="Times New Roman"/>
        </w:rPr>
        <w:footnoteRef/>
      </w:r>
      <w:r w:rsidRPr="009020AB">
        <w:rPr>
          <w:rFonts w:ascii="Times New Roman" w:hAnsi="Times New Roman"/>
        </w:rPr>
        <w:t xml:space="preserve"> Korrakaitseseadus. Kommenteeritud väljaanne, lk 26.</w:t>
      </w:r>
    </w:p>
  </w:footnote>
  <w:footnote w:id="7">
    <w:p w14:paraId="27A8A07F" w14:textId="77777777" w:rsidR="0099676F" w:rsidRPr="00F966EA" w:rsidRDefault="0099676F" w:rsidP="00D17F2B">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Euroopa Parlamendi ja nõukogu 11. detsembri 2018. aasta direktiiv (EL) 2018/1972, millega kehtestatakse Euroopa elektroonilise side seadustik. – </w:t>
      </w:r>
      <w:hyperlink r:id="rId5" w:history="1">
        <w:r w:rsidRPr="00F966EA">
          <w:rPr>
            <w:rStyle w:val="Hyperlink"/>
            <w:rFonts w:ascii="Times New Roman" w:hAnsi="Times New Roman"/>
          </w:rPr>
          <w:t>ELT L 321, 17.12.2018, lk 36–214</w:t>
        </w:r>
      </w:hyperlink>
      <w:r w:rsidRPr="00F966EA">
        <w:rPr>
          <w:rStyle w:val="Hyperlink"/>
          <w:rFonts w:ascii="Times New Roman" w:hAnsi="Times New Roman"/>
        </w:rPr>
        <w:t>.</w:t>
      </w:r>
    </w:p>
  </w:footnote>
  <w:footnote w:id="8">
    <w:p w14:paraId="0B22001B" w14:textId="77777777" w:rsidR="0099676F" w:rsidRPr="00F966EA" w:rsidRDefault="0099676F" w:rsidP="00D17F2B">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Euroopa elektroonilise side seadustiku art 109 lõike 1 kohaselt tuleb liikmesriikidel tagada, et on võimalus hädaolukorra side abil tasuta saada juurdepääs hädaabiteenistusele, kasutades Euroopa ühtset hädaabinumbrit 112 ja riigisisestelt määratletud muudelt hädaabinumbritelt.</w:t>
      </w:r>
    </w:p>
  </w:footnote>
  <w:footnote w:id="9">
    <w:p w14:paraId="326AC8BA" w14:textId="77777777" w:rsidR="0099676F" w:rsidRPr="00F966EA" w:rsidRDefault="0099676F" w:rsidP="00D17F2B">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RKÜKo 03.12.2007, 3-3-1-41-06, p 21. Vt ka viidet </w:t>
      </w:r>
      <w:r>
        <w:rPr>
          <w:rFonts w:ascii="Times New Roman" w:hAnsi="Times New Roman"/>
        </w:rPr>
        <w:t>10</w:t>
      </w:r>
      <w:r w:rsidRPr="00F966EA">
        <w:rPr>
          <w:rFonts w:ascii="Times New Roman" w:hAnsi="Times New Roman"/>
        </w:rPr>
        <w:t>.</w:t>
      </w:r>
    </w:p>
  </w:footnote>
  <w:footnote w:id="10">
    <w:p w14:paraId="45A354E5" w14:textId="77777777" w:rsidR="0099676F" w:rsidRPr="00F966EA" w:rsidRDefault="0099676F" w:rsidP="00D17F2B">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KüTS-is teenuse osutaja kohta sätestatut kohaldatakse KüTS § 7 lg 1 p 12 kohaselt ka valitsusasutusele.</w:t>
      </w:r>
    </w:p>
  </w:footnote>
  <w:footnote w:id="11">
    <w:p w14:paraId="0104943A" w14:textId="24F6D84B" w:rsidR="000C1810" w:rsidRPr="00C5242D" w:rsidRDefault="000C1810">
      <w:pPr>
        <w:pStyle w:val="FootnoteText"/>
        <w:rPr>
          <w:rFonts w:ascii="Times New Roman" w:hAnsi="Times New Roman"/>
        </w:rPr>
      </w:pPr>
      <w:r w:rsidRPr="00C5242D">
        <w:rPr>
          <w:rStyle w:val="FootnoteReference"/>
          <w:rFonts w:ascii="Times New Roman" w:hAnsi="Times New Roman"/>
        </w:rPr>
        <w:footnoteRef/>
      </w:r>
      <w:r w:rsidRPr="00C5242D">
        <w:rPr>
          <w:rFonts w:ascii="Times New Roman" w:hAnsi="Times New Roman"/>
        </w:rPr>
        <w:t xml:space="preserve"> Hädaolukorra seaduse muutmise ja sellega seonduvalt teiste seaduste muutmise seaduse eelnõu seletuskiri</w:t>
      </w:r>
      <w:r w:rsidR="00C5242D" w:rsidRPr="00C5242D">
        <w:rPr>
          <w:rFonts w:ascii="Times New Roman" w:hAnsi="Times New Roman"/>
        </w:rPr>
        <w:t xml:space="preserve">. – </w:t>
      </w:r>
      <w:r w:rsidRPr="00C5242D">
        <w:rPr>
          <w:rFonts w:ascii="Times New Roman" w:hAnsi="Times New Roman"/>
        </w:rPr>
        <w:t xml:space="preserve"> </w:t>
      </w:r>
      <w:hyperlink r:id="rId6" w:history="1">
        <w:r w:rsidRPr="00C5242D">
          <w:rPr>
            <w:rFonts w:ascii="Times New Roman" w:eastAsiaTheme="minorHAnsi" w:hAnsi="Times New Roman"/>
            <w:color w:val="0000FF"/>
            <w:u w:val="single"/>
          </w:rPr>
          <w:t>seletuskiri.pdf</w:t>
        </w:r>
      </w:hyperlink>
      <w:r w:rsidR="00C5242D" w:rsidRPr="00C5242D">
        <w:rPr>
          <w:rFonts w:ascii="Times New Roman" w:eastAsiaTheme="minorHAnsi" w:hAnsi="Times New Roman"/>
        </w:rPr>
        <w:t>.</w:t>
      </w:r>
    </w:p>
  </w:footnote>
  <w:footnote w:id="12">
    <w:p w14:paraId="25FCC06A"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Kalmo, Hent, Kask, Oliver, 2020. Eesti Vabariigi põhiseadus. Kommenteeritud väljaanne, § 10 nr 44.</w:t>
      </w:r>
    </w:p>
  </w:footnote>
  <w:footnote w:id="13">
    <w:p w14:paraId="6C6E799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w:t>
      </w:r>
      <w:r>
        <w:rPr>
          <w:rFonts w:ascii="Times New Roman" w:hAnsi="Times New Roman"/>
        </w:rPr>
        <w:t>8</w:t>
      </w:r>
      <w:r w:rsidRPr="00F966EA">
        <w:rPr>
          <w:rFonts w:ascii="Times New Roman" w:hAnsi="Times New Roman"/>
        </w:rPr>
        <w:t>.</w:t>
      </w:r>
    </w:p>
  </w:footnote>
  <w:footnote w:id="14">
    <w:p w14:paraId="653AD8C9" w14:textId="77777777" w:rsidR="0099676F" w:rsidRPr="00F966EA" w:rsidRDefault="0099676F" w:rsidP="0099676F">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w:t>
      </w:r>
      <w:bookmarkStart w:id="2" w:name="_Hlk98153181"/>
      <w:r w:rsidRPr="00F966EA">
        <w:rPr>
          <w:rFonts w:cs="Times New Roman"/>
          <w:sz w:val="20"/>
          <w:szCs w:val="20"/>
        </w:rPr>
        <w:t xml:space="preserve">Euroopa Parlamendi ja nõukogu 27. aprilli 2016. aasta määrus (EL) 2016/679 füüsiliste isikute kaitse kohta isikuandmete töötlemisel ja selliste andmete vaba liikumise ning direktiivi 95/46/EÜ kehtetuks tunnistamise kohta (isikuandmete kaitse üldmäärus). – </w:t>
      </w:r>
      <w:hyperlink r:id="rId7" w:anchor="d1e1788-1-1" w:history="1">
        <w:r w:rsidRPr="00F966EA">
          <w:rPr>
            <w:rStyle w:val="Hyperlink"/>
            <w:rFonts w:cs="Times New Roman"/>
            <w:sz w:val="20"/>
            <w:szCs w:val="20"/>
          </w:rPr>
          <w:t>ELT L 119, 4.5.2016, lk 1–88</w:t>
        </w:r>
      </w:hyperlink>
      <w:r w:rsidRPr="00F966EA">
        <w:rPr>
          <w:rFonts w:cs="Times New Roman"/>
          <w:sz w:val="20"/>
          <w:szCs w:val="20"/>
        </w:rPr>
        <w:t>.</w:t>
      </w:r>
      <w:bookmarkEnd w:id="2"/>
    </w:p>
  </w:footnote>
  <w:footnote w:id="15">
    <w:p w14:paraId="1D9B95E0"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Andmekaitse Inspektsioon. </w:t>
      </w:r>
      <w:hyperlink r:id="rId8" w:history="1">
        <w:r w:rsidRPr="00F966EA">
          <w:rPr>
            <w:rStyle w:val="Hyperlink"/>
            <w:rFonts w:ascii="Times New Roman" w:hAnsi="Times New Roman"/>
          </w:rPr>
          <w:t>Andmekogude juhend</w:t>
        </w:r>
      </w:hyperlink>
      <w:r w:rsidRPr="00F966EA">
        <w:rPr>
          <w:rStyle w:val="Hyperlink"/>
          <w:rFonts w:ascii="Times New Roman" w:hAnsi="Times New Roman"/>
        </w:rPr>
        <w:t>, lk 6–7</w:t>
      </w:r>
      <w:r w:rsidRPr="00F966EA">
        <w:rPr>
          <w:rFonts w:ascii="Times New Roman" w:hAnsi="Times New Roman"/>
        </w:rPr>
        <w:t>.</w:t>
      </w:r>
    </w:p>
  </w:footnote>
  <w:footnote w:id="16">
    <w:p w14:paraId="4B348DFC" w14:textId="77777777" w:rsidR="000E616D" w:rsidRPr="00F966EA" w:rsidRDefault="000E616D" w:rsidP="000E616D">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Kalmo, Hent 2020. Eesti Vabariigi põhiseadus. Kommenteeritud väljaanne, § 11 nr 23.</w:t>
      </w:r>
    </w:p>
  </w:footnote>
  <w:footnote w:id="17">
    <w:p w14:paraId="3A37CB4C" w14:textId="77777777" w:rsidR="000E616D" w:rsidRPr="00F966EA" w:rsidRDefault="000E616D" w:rsidP="000E616D">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Isikuandmete kaitse seaduse rakendamise seaduse eelnõu seletuskiri. – </w:t>
      </w:r>
      <w:hyperlink r:id="rId9" w:history="1">
        <w:r w:rsidRPr="00F966EA">
          <w:rPr>
            <w:rStyle w:val="Hyperlink"/>
            <w:rFonts w:cs="Times New Roman"/>
            <w:sz w:val="20"/>
            <w:szCs w:val="20"/>
          </w:rPr>
          <w:t>778 SE</w:t>
        </w:r>
      </w:hyperlink>
      <w:r w:rsidRPr="00F966EA">
        <w:rPr>
          <w:rFonts w:cs="Times New Roman"/>
          <w:sz w:val="20"/>
          <w:szCs w:val="20"/>
        </w:rPr>
        <w:t>.</w:t>
      </w:r>
    </w:p>
  </w:footnote>
  <w:footnote w:id="18">
    <w:p w14:paraId="097EF8C8" w14:textId="77777777" w:rsidR="000E616D" w:rsidRPr="00F966EA" w:rsidRDefault="000E616D" w:rsidP="000E616D">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RKHKo 12.07 2012, 3-3-1-3-12, p 19.</w:t>
      </w:r>
    </w:p>
  </w:footnote>
  <w:footnote w:id="19">
    <w:p w14:paraId="671ABFC9" w14:textId="77777777" w:rsidR="000E616D" w:rsidRPr="00F966EA" w:rsidRDefault="000E616D" w:rsidP="000E616D">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EKo C 92/09 ja C 93/09, p 49 ja 50.</w:t>
      </w:r>
    </w:p>
  </w:footnote>
  <w:footnote w:id="20">
    <w:p w14:paraId="083C6587" w14:textId="77777777" w:rsidR="000E616D" w:rsidRPr="00F966EA" w:rsidRDefault="000E616D" w:rsidP="000E616D">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EKo C-203/15 ja C-698/15, p 96.</w:t>
      </w:r>
    </w:p>
  </w:footnote>
  <w:footnote w:id="21">
    <w:p w14:paraId="100FA7EA" w14:textId="77777777" w:rsidR="000E616D" w:rsidRPr="00F966EA" w:rsidRDefault="000E616D" w:rsidP="000E616D">
      <w:pPr>
        <w:pStyle w:val="NoSpacing"/>
        <w:jc w:val="both"/>
        <w:rPr>
          <w:rFonts w:cs="Times New Roman"/>
          <w:sz w:val="20"/>
          <w:szCs w:val="20"/>
        </w:rPr>
      </w:pPr>
      <w:r w:rsidRPr="00F966EA">
        <w:rPr>
          <w:rStyle w:val="FootnoteReference"/>
          <w:sz w:val="20"/>
          <w:szCs w:val="20"/>
        </w:rPr>
        <w:footnoteRef/>
      </w:r>
      <w:r w:rsidRPr="00F966EA">
        <w:rPr>
          <w:rFonts w:cs="Times New Roman"/>
          <w:sz w:val="20"/>
          <w:szCs w:val="20"/>
        </w:rPr>
        <w:t xml:space="preserve"> Vt nt EK C-92/09 ja 93/09, p 81.</w:t>
      </w:r>
    </w:p>
  </w:footnote>
  <w:footnote w:id="22">
    <w:p w14:paraId="52D01654" w14:textId="77777777" w:rsidR="000E616D" w:rsidRPr="00F966EA" w:rsidRDefault="000E616D" w:rsidP="000E616D">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Justiitsministeeriumi 06.07.2023 kiri nr 8-2/4456.</w:t>
      </w:r>
    </w:p>
  </w:footnote>
  <w:footnote w:id="23">
    <w:p w14:paraId="602C11D1" w14:textId="77777777" w:rsidR="0099676F" w:rsidRPr="00F966EA" w:rsidRDefault="0099676F" w:rsidP="0099676F">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sidRPr="00110765">
        <w:rPr>
          <w:rFonts w:ascii="Times New Roman" w:hAnsi="Times New Roman"/>
        </w:rPr>
        <w:t xml:space="preserve">Siseministri 3. oktoobri 2014. aasta määrus nr 43 </w:t>
      </w:r>
      <w:hyperlink r:id="rId10" w:history="1">
        <w:r w:rsidRPr="00110765">
          <w:rPr>
            <w:rStyle w:val="Hyperlink"/>
            <w:rFonts w:ascii="Times New Roman" w:hAnsi="Times New Roman"/>
          </w:rPr>
          <w:t>„Häirekeskuse põhimäärus“</w:t>
        </w:r>
        <w:r w:rsidRPr="00110765">
          <w:rPr>
            <w:rStyle w:val="Hyperlink"/>
            <w:rFonts w:ascii="Times New Roman" w:hAnsi="Times New Roman"/>
            <w:color w:val="auto"/>
            <w:u w:val="none"/>
          </w:rPr>
          <w:t>.</w:t>
        </w:r>
      </w:hyperlink>
    </w:p>
  </w:footnote>
  <w:footnote w:id="24">
    <w:p w14:paraId="0C99D86E" w14:textId="2F581377" w:rsidR="004E2076" w:rsidRPr="009D6992" w:rsidRDefault="004E2076">
      <w:pPr>
        <w:pStyle w:val="FootnoteText"/>
        <w:rPr>
          <w:rFonts w:ascii="Times New Roman" w:hAnsi="Times New Roman"/>
        </w:rPr>
      </w:pPr>
      <w:r w:rsidRPr="009D6992">
        <w:rPr>
          <w:rStyle w:val="FootnoteReference"/>
          <w:rFonts w:ascii="Times New Roman" w:hAnsi="Times New Roman"/>
        </w:rPr>
        <w:footnoteRef/>
      </w:r>
      <w:r w:rsidRPr="009D6992">
        <w:rPr>
          <w:rFonts w:ascii="Times New Roman" w:hAnsi="Times New Roman"/>
        </w:rPr>
        <w:t xml:space="preserve"> </w:t>
      </w:r>
      <w:hyperlink r:id="rId11" w:history="1">
        <w:r w:rsidRPr="009D6992">
          <w:rPr>
            <w:rFonts w:ascii="Times New Roman" w:eastAsiaTheme="minorHAnsi" w:hAnsi="Times New Roman"/>
            <w:color w:val="0000FF"/>
            <w:u w:val="single"/>
          </w:rPr>
          <w:t>SK_HKSOS PM ja HMK_25042022.pdf</w:t>
        </w:r>
      </w:hyperlink>
    </w:p>
  </w:footnote>
  <w:footnote w:id="25">
    <w:p w14:paraId="7F67C035" w14:textId="4C06CE76" w:rsidR="009D6992" w:rsidRDefault="009D6992">
      <w:pPr>
        <w:pStyle w:val="FootnoteText"/>
      </w:pPr>
      <w:r w:rsidRPr="009D6992">
        <w:rPr>
          <w:rStyle w:val="FootnoteReference"/>
          <w:rFonts w:ascii="Times New Roman" w:hAnsi="Times New Roman"/>
        </w:rPr>
        <w:footnoteRef/>
      </w:r>
      <w:r w:rsidRPr="009D6992">
        <w:rPr>
          <w:rFonts w:ascii="Times New Roman" w:hAnsi="Times New Roman"/>
        </w:rPr>
        <w:t xml:space="preserve"> </w:t>
      </w:r>
      <w:hyperlink r:id="rId12" w:history="1">
        <w:r w:rsidRPr="009D6992">
          <w:rPr>
            <w:rFonts w:ascii="Times New Roman" w:eastAsiaTheme="minorHAnsi" w:hAnsi="Times New Roman"/>
            <w:color w:val="0000FF"/>
            <w:u w:val="single"/>
          </w:rPr>
          <w:t>SK_HKSOS PM ja HMK_25042022 (4).pdf</w:t>
        </w:r>
      </w:hyperlink>
    </w:p>
  </w:footnote>
  <w:footnote w:id="26">
    <w:p w14:paraId="15B4631C"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Andmekaitse Inspektsiooni 10.11.2022 kiri nr 1.2.4/22/2627.</w:t>
      </w:r>
    </w:p>
  </w:footnote>
  <w:footnote w:id="27">
    <w:p w14:paraId="1AE7AA51" w14:textId="77777777" w:rsidR="00994BAB" w:rsidRDefault="00994BAB" w:rsidP="00994BAB">
      <w:pPr>
        <w:pStyle w:val="FootnoteText"/>
      </w:pPr>
      <w:r>
        <w:rPr>
          <w:rStyle w:val="FootnoteReference"/>
        </w:rPr>
        <w:footnoteRef/>
      </w:r>
      <w:r>
        <w:t xml:space="preserve"> </w:t>
      </w:r>
      <w:r w:rsidRPr="00297447">
        <w:rPr>
          <w:rFonts w:ascii="Times New Roman" w:hAnsi="Times New Roman"/>
        </w:rPr>
        <w:t xml:space="preserve">Andmekaitse Inspektsioon. </w:t>
      </w:r>
      <w:hyperlink r:id="rId13" w:history="1">
        <w:r w:rsidRPr="00297447">
          <w:rPr>
            <w:rStyle w:val="Hyperlink"/>
            <w:rFonts w:ascii="Times New Roman" w:hAnsi="Times New Roman"/>
          </w:rPr>
          <w:t>Andmekogude juhend</w:t>
        </w:r>
      </w:hyperlink>
      <w:r w:rsidRPr="00297447">
        <w:rPr>
          <w:rFonts w:ascii="Times New Roman" w:hAnsi="Times New Roman"/>
          <w:u w:val="single"/>
        </w:rPr>
        <w:t>, lk</w:t>
      </w:r>
      <w:r>
        <w:rPr>
          <w:rFonts w:ascii="Times New Roman" w:hAnsi="Times New Roman"/>
          <w:u w:val="single"/>
        </w:rPr>
        <w:t xml:space="preserve"> 13</w:t>
      </w:r>
      <w:r w:rsidRPr="00F966EA">
        <w:rPr>
          <w:rStyle w:val="Hyperlink"/>
          <w:rFonts w:ascii="Times New Roman" w:hAnsi="Times New Roman"/>
        </w:rPr>
        <w:t>–</w:t>
      </w:r>
      <w:r>
        <w:rPr>
          <w:rFonts w:ascii="Times New Roman" w:hAnsi="Times New Roman"/>
          <w:u w:val="single"/>
        </w:rPr>
        <w:t>14.</w:t>
      </w:r>
    </w:p>
  </w:footnote>
  <w:footnote w:id="28">
    <w:p w14:paraId="2468ED9E" w14:textId="77777777" w:rsidR="002A76C4" w:rsidRPr="00F966EA" w:rsidRDefault="002A76C4" w:rsidP="002A76C4">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Andmekaitse Inspektsioon. </w:t>
      </w:r>
      <w:hyperlink r:id="rId14" w:history="1">
        <w:r w:rsidRPr="00F966EA">
          <w:rPr>
            <w:rStyle w:val="Hyperlink"/>
            <w:rFonts w:ascii="Times New Roman" w:hAnsi="Times New Roman"/>
          </w:rPr>
          <w:t>Andmekogude juhend</w:t>
        </w:r>
      </w:hyperlink>
      <w:r w:rsidRPr="00F966EA">
        <w:rPr>
          <w:rStyle w:val="Hyperlink"/>
          <w:rFonts w:ascii="Times New Roman" w:hAnsi="Times New Roman"/>
        </w:rPr>
        <w:t>, lk 6</w:t>
      </w:r>
      <w:bookmarkStart w:id="9" w:name="_Hlk183682900"/>
      <w:r w:rsidRPr="00F966EA">
        <w:rPr>
          <w:rStyle w:val="Hyperlink"/>
          <w:rFonts w:ascii="Times New Roman" w:hAnsi="Times New Roman"/>
        </w:rPr>
        <w:t>–</w:t>
      </w:r>
      <w:bookmarkEnd w:id="9"/>
      <w:r w:rsidRPr="00F966EA">
        <w:rPr>
          <w:rStyle w:val="Hyperlink"/>
          <w:rFonts w:ascii="Times New Roman" w:hAnsi="Times New Roman"/>
        </w:rPr>
        <w:t>7</w:t>
      </w:r>
      <w:r w:rsidRPr="00F966EA">
        <w:rPr>
          <w:rFonts w:ascii="Times New Roman" w:hAnsi="Times New Roman"/>
        </w:rPr>
        <w:t>.</w:t>
      </w:r>
    </w:p>
  </w:footnote>
  <w:footnote w:id="29">
    <w:p w14:paraId="48BB5369"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RKHKo</w:t>
      </w:r>
      <w:r w:rsidRPr="00F966EA">
        <w:rPr>
          <w:rFonts w:ascii="Times New Roman" w:hAnsi="Times New Roman"/>
          <w:bCs/>
        </w:rPr>
        <w:t xml:space="preserve"> 03.11.2015, 3-3-1-36-15, p 13.2.</w:t>
      </w:r>
    </w:p>
  </w:footnote>
  <w:footnote w:id="30">
    <w:p w14:paraId="557BBBA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sidRPr="00110765">
        <w:rPr>
          <w:rFonts w:ascii="Times New Roman" w:hAnsi="Times New Roman"/>
        </w:rPr>
        <w:t>Kroonberg, Riina., Roosve Triin. 2022</w:t>
      </w:r>
      <w:hyperlink r:id="rId15" w:history="1">
        <w:r w:rsidRPr="00110765">
          <w:rPr>
            <w:rStyle w:val="Hyperlink"/>
            <w:rFonts w:ascii="Times New Roman" w:hAnsi="Times New Roman"/>
            <w:color w:val="auto"/>
            <w:u w:val="none"/>
          </w:rPr>
          <w:t xml:space="preserve">. </w:t>
        </w:r>
        <w:r w:rsidRPr="00110765">
          <w:rPr>
            <w:rStyle w:val="Hyperlink"/>
            <w:rFonts w:ascii="Times New Roman" w:hAnsi="Times New Roman"/>
          </w:rPr>
          <w:t>Korrakaitsemeetmed päästetöödel ja laiemaltki</w:t>
        </w:r>
      </w:hyperlink>
      <w:r w:rsidRPr="00110765">
        <w:rPr>
          <w:rFonts w:ascii="Times New Roman" w:hAnsi="Times New Roman"/>
        </w:rPr>
        <w:t>. Turvalisuskompass 3. Tallinn: Sisekaitseakadeemia</w:t>
      </w:r>
      <w:r w:rsidRPr="00F966EA">
        <w:rPr>
          <w:rFonts w:ascii="Times New Roman" w:hAnsi="Times New Roman"/>
        </w:rPr>
        <w:t>, lk 134-136.</w:t>
      </w:r>
    </w:p>
  </w:footnote>
  <w:footnote w:id="31">
    <w:p w14:paraId="06DA238D"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16" w:history="1">
        <w:r w:rsidRPr="00F966EA">
          <w:rPr>
            <w:rStyle w:val="Hyperlink"/>
            <w:rFonts w:ascii="Times New Roman" w:hAnsi="Times New Roman"/>
          </w:rPr>
          <w:t>RT I, 29.12.2011, 206</w:t>
        </w:r>
      </w:hyperlink>
      <w:r w:rsidRPr="00F966EA">
        <w:rPr>
          <w:rFonts w:ascii="Times New Roman" w:hAnsi="Times New Roman"/>
        </w:rPr>
        <w:t>.</w:t>
      </w:r>
    </w:p>
  </w:footnote>
  <w:footnote w:id="32">
    <w:p w14:paraId="2E9E4690" w14:textId="77777777" w:rsidR="004459C0" w:rsidRPr="0046378F" w:rsidRDefault="004459C0" w:rsidP="004459C0">
      <w:pPr>
        <w:pStyle w:val="FootnoteText"/>
        <w:jc w:val="both"/>
        <w:rPr>
          <w:rFonts w:ascii="Times New Roman" w:hAnsi="Times New Roman"/>
        </w:rPr>
      </w:pPr>
      <w:r w:rsidRPr="0046378F">
        <w:rPr>
          <w:rStyle w:val="FootnoteReference"/>
        </w:rPr>
        <w:footnoteRef/>
      </w:r>
      <w:r w:rsidRPr="0046378F">
        <w:rPr>
          <w:rFonts w:ascii="Times New Roman" w:hAnsi="Times New Roman"/>
        </w:rPr>
        <w:t xml:space="preserve"> </w:t>
      </w:r>
      <w:r w:rsidRPr="00265318">
        <w:rPr>
          <w:rFonts w:ascii="Times New Roman" w:hAnsi="Times New Roman"/>
        </w:rPr>
        <w:t>Päästeameti kiirabi abistamise statistika ja lühianalüüs 2022–2023</w:t>
      </w:r>
      <w:r w:rsidRPr="0046378F">
        <w:rPr>
          <w:rFonts w:ascii="Times New Roman" w:hAnsi="Times New Roman"/>
        </w:rPr>
        <w:t>.</w:t>
      </w:r>
      <w:r>
        <w:rPr>
          <w:rFonts w:ascii="Times New Roman" w:hAnsi="Times New Roman"/>
        </w:rPr>
        <w:t xml:space="preserve"> Memo on asutusesiseseks kasutamiseks.</w:t>
      </w:r>
    </w:p>
  </w:footnote>
  <w:footnote w:id="33">
    <w:p w14:paraId="0905CC32" w14:textId="77777777" w:rsidR="004459C0" w:rsidRPr="0046378F" w:rsidRDefault="004459C0" w:rsidP="004459C0">
      <w:pPr>
        <w:pStyle w:val="FootnoteText"/>
        <w:jc w:val="both"/>
        <w:rPr>
          <w:rFonts w:ascii="Times New Roman" w:hAnsi="Times New Roman"/>
        </w:rPr>
      </w:pPr>
      <w:r w:rsidRPr="0046378F">
        <w:rPr>
          <w:rStyle w:val="FootnoteReference"/>
        </w:rPr>
        <w:footnoteRef/>
      </w:r>
      <w:r w:rsidRPr="0046378F">
        <w:rPr>
          <w:rFonts w:ascii="Times New Roman" w:hAnsi="Times New Roman"/>
        </w:rPr>
        <w:t xml:space="preserve"> Roosve, Triin. 2017. Korrakaitseseadus. Kommenteeritud väljaanne, § 6 p 4.</w:t>
      </w:r>
    </w:p>
  </w:footnote>
  <w:footnote w:id="34">
    <w:p w14:paraId="799288B3" w14:textId="77777777" w:rsidR="0099676F" w:rsidRPr="00F966EA" w:rsidRDefault="0099676F" w:rsidP="0099676F">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Välisministeerium. </w:t>
      </w:r>
      <w:hyperlink r:id="rId17" w:history="1">
        <w:r w:rsidRPr="00F966EA">
          <w:rPr>
            <w:rStyle w:val="Hyperlink"/>
            <w:rFonts w:ascii="Times New Roman" w:hAnsi="Times New Roman"/>
          </w:rPr>
          <w:t>Eesti osalemine tsiviilmissioonidel</w:t>
        </w:r>
      </w:hyperlink>
      <w:r w:rsidRPr="00F966EA">
        <w:rPr>
          <w:rFonts w:ascii="Times New Roman" w:hAnsi="Times New Roman"/>
        </w:rPr>
        <w:t xml:space="preserve"> (vaadatud 06.09.2024).</w:t>
      </w:r>
    </w:p>
  </w:footnote>
  <w:footnote w:id="35">
    <w:p w14:paraId="059328E0"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Mälksoo, L. jt. 2020. Eesti Vabariigi põhiseadus. Kommenteeritud väljaanne, § 120 nr 1–3.</w:t>
      </w:r>
    </w:p>
  </w:footnote>
  <w:footnote w:id="36">
    <w:p w14:paraId="7993D7F0"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18" w:history="1">
        <w:r w:rsidRPr="00F966EA">
          <w:rPr>
            <w:rStyle w:val="Hyperlink"/>
            <w:rFonts w:ascii="Times New Roman" w:hAnsi="Times New Roman"/>
          </w:rPr>
          <w:t>Eesti Vabariigi valitsuse, Leedu Vabariigi valitsuse ja Läti Vabariigi valitsuse hädaolukordade ennetamise, nendeks valmisoleku ja neile reageerimise alase vastastikuse abi ja koostöö kokkuleppe ratifitseerimise seadus</w:t>
        </w:r>
      </w:hyperlink>
      <w:r w:rsidRPr="00F966EA">
        <w:rPr>
          <w:rFonts w:ascii="Times New Roman" w:hAnsi="Times New Roman"/>
        </w:rPr>
        <w:t xml:space="preserve">. </w:t>
      </w:r>
    </w:p>
  </w:footnote>
  <w:footnote w:id="37">
    <w:p w14:paraId="37D005BA"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19" w:history="1">
        <w:r w:rsidRPr="00F966EA">
          <w:rPr>
            <w:rStyle w:val="Hyperlink"/>
            <w:rFonts w:ascii="Times New Roman" w:hAnsi="Times New Roman"/>
          </w:rPr>
          <w:t>Eesti Vabariigi valitsuse ja Soome Vabariigi valitsuse vaheline hädaolukorra ennetamise, selleks valmistumise ja selle lahendamise koostöökokkulepe</w:t>
        </w:r>
      </w:hyperlink>
      <w:r w:rsidRPr="00F966EA">
        <w:rPr>
          <w:rFonts w:ascii="Times New Roman" w:hAnsi="Times New Roman"/>
        </w:rPr>
        <w:t>.</w:t>
      </w:r>
    </w:p>
  </w:footnote>
  <w:footnote w:id="38">
    <w:p w14:paraId="42788E0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20" w:history="1">
        <w:r w:rsidRPr="00F966EA">
          <w:rPr>
            <w:rStyle w:val="Hyperlink"/>
            <w:rFonts w:ascii="Times New Roman" w:hAnsi="Times New Roman"/>
          </w:rPr>
          <w:t>Eesti Vabariigi valitsuse, Leedu Vabariigi valitsuse ja Läti Vabariigi valitsuse hädaolukordade ennetamise, nendeks valmisoleku ja neile reageerimise alase vastastikuse abi ja koostöö kokkulepe.</w:t>
        </w:r>
      </w:hyperlink>
    </w:p>
  </w:footnote>
  <w:footnote w:id="39">
    <w:p w14:paraId="25ECA99C"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32.</w:t>
      </w:r>
    </w:p>
  </w:footnote>
  <w:footnote w:id="40">
    <w:p w14:paraId="0333991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21" w:history="1">
        <w:r w:rsidRPr="00F966EA">
          <w:rPr>
            <w:rStyle w:val="Hyperlink"/>
            <w:rFonts w:ascii="Times New Roman" w:hAnsi="Times New Roman"/>
          </w:rPr>
          <w:t>Eesti Vabariigi valitsuse ja Rootsi Kuningriigi valitsuse koostöökokkulepe hädaolukordade ennetamise, nendeks valmisoleku tagamise ja nende tagajärgede likvideerimise kohta</w:t>
        </w:r>
      </w:hyperlink>
      <w:r w:rsidRPr="00F966EA">
        <w:rPr>
          <w:rFonts w:ascii="Times New Roman" w:hAnsi="Times New Roman"/>
        </w:rPr>
        <w:t>.</w:t>
      </w:r>
    </w:p>
  </w:footnote>
  <w:footnote w:id="41">
    <w:p w14:paraId="6D84016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Päästeamet. </w:t>
      </w:r>
      <w:hyperlink r:id="rId22" w:history="1">
        <w:r w:rsidRPr="00F966EA">
          <w:rPr>
            <w:rStyle w:val="Hyperlink"/>
            <w:rFonts w:ascii="Times New Roman" w:hAnsi="Times New Roman"/>
          </w:rPr>
          <w:t>Päästeamet organisatsioonina</w:t>
        </w:r>
      </w:hyperlink>
      <w:r w:rsidRPr="00F966EA">
        <w:rPr>
          <w:rFonts w:ascii="Times New Roman" w:hAnsi="Times New Roman"/>
        </w:rPr>
        <w:t xml:space="preserve"> (vaadatud 10.09.2024).</w:t>
      </w:r>
    </w:p>
  </w:footnote>
  <w:footnote w:id="42">
    <w:p w14:paraId="7C35EF2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Ametniku, töötaja ja füüsilisest isikust ettevõtja eesti keele oskuse ja kasutamise nõuded kehtestatakse keeleseaduse § 23 lõike 4 alusel </w:t>
      </w:r>
      <w:hyperlink r:id="rId23" w:history="1">
        <w:r w:rsidRPr="00F966EA">
          <w:rPr>
            <w:rStyle w:val="Hyperlink"/>
            <w:rFonts w:ascii="Times New Roman" w:hAnsi="Times New Roman"/>
          </w:rPr>
          <w:t>Vabariigi Valitsuse määrusega</w:t>
        </w:r>
      </w:hyperlink>
      <w:r w:rsidRPr="00F966EA">
        <w:rPr>
          <w:rFonts w:ascii="Times New Roman" w:hAnsi="Times New Roman"/>
        </w:rPr>
        <w:t>.</w:t>
      </w:r>
    </w:p>
  </w:footnote>
  <w:footnote w:id="43">
    <w:p w14:paraId="45F15C49" w14:textId="77777777" w:rsidR="0099676F" w:rsidRPr="00134C53" w:rsidRDefault="0099676F" w:rsidP="00134C53">
      <w:pPr>
        <w:pStyle w:val="NoSpacing"/>
        <w:jc w:val="both"/>
        <w:rPr>
          <w:sz w:val="20"/>
          <w:szCs w:val="20"/>
        </w:rPr>
      </w:pPr>
      <w:r w:rsidRPr="00134C53">
        <w:rPr>
          <w:rStyle w:val="FootnoteReference"/>
          <w:sz w:val="20"/>
          <w:szCs w:val="20"/>
        </w:rPr>
        <w:footnoteRef/>
      </w:r>
      <w:r w:rsidRPr="00134C53">
        <w:rPr>
          <w:sz w:val="20"/>
          <w:szCs w:val="20"/>
        </w:rPr>
        <w:t xml:space="preserve"> INSARAG on ülemaailmne võrgustik milles on enam kui 90 riiki ja organisatsiooni, mis kuulub ÜRO alla. INSARAG tegeleb otsingu- ja päästerühmade (USAR) seotud tegevustega mille siht on luua rahvusvaheline standard USAR meeskondadele ning metoodika rahvusvaheline koordinatsiooni jaoks mis on mõeldud meeskondadele reageerimise jaoks maavärina tagajärel laastatud suurõnnetustele. Standardite ning metoodika eesmärk tagab, et reageerinud meeskonnad toimivad ühtsete põhimõtete alusel, räägivad ühte keelt ning koordineerivad päästetöid ühtsetel alustel, mis väldib teineteise valesti mõistmist.</w:t>
      </w:r>
    </w:p>
  </w:footnote>
  <w:footnote w:id="44">
    <w:p w14:paraId="576E37A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Päästeameti peadirektori 24.08.2023 käskkiri nr 1.1-3.1/190 „Eesti Päästemeeskonna reservi liikmete tervisekontrolli kord“.</w:t>
      </w:r>
    </w:p>
  </w:footnote>
  <w:footnote w:id="45">
    <w:p w14:paraId="3A5916E5"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Sama.</w:t>
      </w:r>
    </w:p>
  </w:footnote>
  <w:footnote w:id="46">
    <w:p w14:paraId="06D02F41" w14:textId="6DEAA9B6"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24" w:history="1">
        <w:r w:rsidRPr="00F966EA">
          <w:rPr>
            <w:rStyle w:val="Hyperlink"/>
            <w:rFonts w:ascii="Times New Roman" w:hAnsi="Times New Roman"/>
          </w:rPr>
          <w:t>Arengukoostöö- ja humanitaarabi strateegia 2024-2030</w:t>
        </w:r>
      </w:hyperlink>
      <w:r w:rsidRPr="00F966EA">
        <w:rPr>
          <w:rFonts w:ascii="Times New Roman" w:hAnsi="Times New Roman"/>
        </w:rPr>
        <w:t>.</w:t>
      </w:r>
    </w:p>
    <w:p w14:paraId="7BB17ED7" w14:textId="77777777" w:rsidR="0099676F" w:rsidRPr="00F966EA" w:rsidRDefault="0099676F" w:rsidP="0099676F">
      <w:pPr>
        <w:pStyle w:val="FootnoteText"/>
        <w:jc w:val="both"/>
        <w:rPr>
          <w:rFonts w:ascii="Times New Roman" w:hAnsi="Times New Roman"/>
        </w:rPr>
      </w:pPr>
    </w:p>
  </w:footnote>
  <w:footnote w:id="47">
    <w:p w14:paraId="73267AD9" w14:textId="2F2D1035" w:rsidR="00D766EA" w:rsidRPr="005C3EFC" w:rsidRDefault="00D766EA">
      <w:pPr>
        <w:pStyle w:val="FootnoteText"/>
        <w:rPr>
          <w:rFonts w:ascii="Times New Roman" w:hAnsi="Times New Roman"/>
        </w:rPr>
      </w:pPr>
      <w:r w:rsidRPr="005C3EFC">
        <w:rPr>
          <w:rStyle w:val="FootnoteReference"/>
          <w:rFonts w:ascii="Times New Roman" w:hAnsi="Times New Roman"/>
        </w:rPr>
        <w:footnoteRef/>
      </w:r>
      <w:r w:rsidRPr="005C3EFC">
        <w:rPr>
          <w:rFonts w:ascii="Times New Roman" w:hAnsi="Times New Roman"/>
        </w:rPr>
        <w:t xml:space="preserve"> Tamm.T</w:t>
      </w:r>
      <w:r w:rsidR="005C3EFC">
        <w:rPr>
          <w:rFonts w:ascii="Times New Roman" w:hAnsi="Times New Roman"/>
        </w:rPr>
        <w:t xml:space="preserve">. </w:t>
      </w:r>
      <w:r w:rsidRPr="005C3EFC">
        <w:rPr>
          <w:rFonts w:ascii="Times New Roman" w:hAnsi="Times New Roman"/>
        </w:rPr>
        <w:t>magistritöö</w:t>
      </w:r>
      <w:r w:rsidR="005C3EFC">
        <w:rPr>
          <w:rFonts w:ascii="Times New Roman" w:hAnsi="Times New Roman"/>
        </w:rPr>
        <w:t>:</w:t>
      </w:r>
      <w:r w:rsidRPr="005C3EFC">
        <w:rPr>
          <w:rFonts w:ascii="Times New Roman" w:hAnsi="Times New Roman"/>
        </w:rPr>
        <w:t xml:space="preserve"> „Plaaniliste demineerimistööde vajadus Eestis“</w:t>
      </w:r>
      <w:r w:rsidR="005C3EFC" w:rsidRPr="005C3EFC">
        <w:rPr>
          <w:rFonts w:ascii="Times New Roman" w:hAnsi="Times New Roman"/>
        </w:rPr>
        <w:t xml:space="preserve"> (2017, Sisekaitseakadeemia)</w:t>
      </w:r>
      <w:r w:rsidR="005C3EFC">
        <w:rPr>
          <w:rFonts w:ascii="Times New Roman" w:hAnsi="Times New Roman"/>
        </w:rPr>
        <w:t>.</w:t>
      </w:r>
    </w:p>
  </w:footnote>
  <w:footnote w:id="48">
    <w:p w14:paraId="635C0114"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RKKKo 24.09.2008, 3-1-1-50-08, p 6.-6.1. </w:t>
      </w:r>
    </w:p>
  </w:footnote>
  <w:footnote w:id="49">
    <w:p w14:paraId="5BA24996"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2022.a ja 2021.a andmed on esitatud 23.08.2023 seisuga, 2023.a andmed 05.06.2023 seisuga. </w:t>
      </w:r>
    </w:p>
  </w:footnote>
  <w:footnote w:id="50">
    <w:p w14:paraId="7BEDD9DA"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2021. aastal on 5 juhul karistusena määratud nii rahatrahv kui ka arest. Nendel puhkudel määrati kõigepealt karistusena rahatrahv, mis jäi maksmata. Seejärel asendati see arestiga, sh neljal juhul asendati arest omakorda üldkasuliku tööga.</w:t>
      </w:r>
    </w:p>
  </w:footnote>
  <w:footnote w:id="51">
    <w:p w14:paraId="6ECB82A5"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Kaks väärtegu oli ühendatud teiste väärteoasjadega. Ühel juhul kohtuotsuses lõpetati isiku suhtes väärteomenetlus väärteotunnuste puudumise tõttu. Ühel juhul on andmed täpsustamata.</w:t>
      </w:r>
    </w:p>
  </w:footnote>
  <w:footnote w:id="52">
    <w:p w14:paraId="105FD6ED"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Ginter, Jaan, 2009. Karistusseadustik. Kommenteeritud väljaanne, § 207 p 3. </w:t>
      </w:r>
    </w:p>
  </w:footnote>
  <w:footnote w:id="53">
    <w:p w14:paraId="47C4F3A0"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Häirekeskus.</w:t>
      </w:r>
    </w:p>
  </w:footnote>
  <w:footnote w:id="54">
    <w:p w14:paraId="69C31D6F"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Pikamäe, Priit, 2009. Karistusseadustik. Kommenteeritud väljaanne, § 406, p 3.2 ja 3.9.</w:t>
      </w:r>
    </w:p>
  </w:footnote>
  <w:footnote w:id="55">
    <w:p w14:paraId="7D4D232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RKKKo 13.04.2016, 3-1-1-31-16, p 10.</w:t>
      </w:r>
    </w:p>
  </w:footnote>
  <w:footnote w:id="56">
    <w:p w14:paraId="1349BA34"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RKKKo 17.09.2009, 3-1-1-69-09, p 7-9.</w:t>
      </w:r>
    </w:p>
  </w:footnote>
  <w:footnote w:id="57">
    <w:p w14:paraId="0E791145"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Pild, Maarja, 2020. Põhiseadus. Kommenteeritud väljaanne, § 17 p 14.</w:t>
      </w:r>
    </w:p>
  </w:footnote>
  <w:footnote w:id="58">
    <w:p w14:paraId="55983644"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Häirekeskuse peadirektori 23. jaanuari 2023.a käskkiri nr HK.1.1-1/9 „Häirekeskuse teadete menetlemise kord“ (dokument on asutusesiseseks kasutamiseks).</w:t>
      </w:r>
    </w:p>
  </w:footnote>
  <w:footnote w:id="59">
    <w:p w14:paraId="4B66C35E"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European Emergency Number Association, 2020. Falce Emergency Calls, versioon 2.0.</w:t>
      </w:r>
    </w:p>
  </w:footnote>
  <w:footnote w:id="60">
    <w:p w14:paraId="708C3BDC" w14:textId="77777777" w:rsidR="00EF3EDD" w:rsidRPr="00F966EA" w:rsidRDefault="00EF3EDD" w:rsidP="00EF3EDD">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Sama.</w:t>
      </w:r>
    </w:p>
  </w:footnote>
  <w:footnote w:id="61">
    <w:p w14:paraId="4061BFDF"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Häirekeskus (andmed esitatud 04.06.2024).</w:t>
      </w:r>
    </w:p>
  </w:footnote>
  <w:footnote w:id="62">
    <w:p w14:paraId="010A95DF" w14:textId="2849D945"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Häirekeskuse teadete menetlemise korra kohaselt liigitatakse ekslikeks kõned, kus ei räägita ja/või võib  kuulda taustahelisid, näiteks telefoninumbri valimist, liinirikke heli, kostvaid samme, inimeste omavahelist  vestlust, muusikat või muud sellist, samuti telefoniga mängivate laste kõned (telefoniga mängimise käigus kogemata hädaabinumbrile helistamised) ja kõned, kus helistaja tunnistab, et eksis  numbri valikul. Pahatahtlikud valekõned on eesmärgipäratud ja teadlikult abivajaduseta hädaabinumbril 112 helistamised: kõned, kus helistamise eesmärgist või probleemi olemusest ei ole võimalik aru saada. Siia liigituvad kõned, kus taustal on kuulda naljatamist, naermist (nt lapsed), samuti kõned, mille sisuks on kohatud ütlemised, pahatahtlik või alandav sõimamine või mõnitamine.</w:t>
      </w:r>
    </w:p>
  </w:footnote>
  <w:footnote w:id="63">
    <w:p w14:paraId="0E2446E9"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Häirekeskus (andmed esitatud 04.06.2024). </w:t>
      </w:r>
    </w:p>
  </w:footnote>
  <w:footnote w:id="64">
    <w:p w14:paraId="20C10348"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Häirekeskus, 2022. „Numbrile 112 tehtud kõnedes esinevate sotsiaalsete probleemide kaardistus“. Analüüs on asutusesiseseks kasutamiseks.</w:t>
      </w:r>
    </w:p>
  </w:footnote>
  <w:footnote w:id="65">
    <w:p w14:paraId="66BF6143"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Pikamäe, Priit, 2009. Karistusseadustik. Kommenteeritud väljaanne, § 14 p 2.</w:t>
      </w:r>
    </w:p>
  </w:footnote>
  <w:footnote w:id="66">
    <w:p w14:paraId="5703367F"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Sama, § 13 p 6.4.</w:t>
      </w:r>
    </w:p>
  </w:footnote>
  <w:footnote w:id="67">
    <w:p w14:paraId="2324682D" w14:textId="77777777" w:rsidR="00424F3D" w:rsidRPr="00A5159B" w:rsidRDefault="00424F3D" w:rsidP="00424F3D">
      <w:pPr>
        <w:pStyle w:val="FootnoteText"/>
        <w:rPr>
          <w:rFonts w:ascii="Times New Roman" w:hAnsi="Times New Roman"/>
        </w:rPr>
      </w:pPr>
      <w:r w:rsidRPr="00A5159B">
        <w:rPr>
          <w:rStyle w:val="FootnoteReference"/>
        </w:rPr>
        <w:footnoteRef/>
      </w:r>
      <w:r w:rsidRPr="00A5159B">
        <w:rPr>
          <w:rFonts w:ascii="Times New Roman" w:hAnsi="Times New Roman"/>
        </w:rPr>
        <w:t xml:space="preserve"> </w:t>
      </w:r>
      <w:r>
        <w:rPr>
          <w:rFonts w:ascii="Times New Roman" w:hAnsi="Times New Roman"/>
        </w:rPr>
        <w:t>Sama</w:t>
      </w:r>
      <w:r w:rsidRPr="00A5159B">
        <w:rPr>
          <w:rFonts w:ascii="Times New Roman" w:hAnsi="Times New Roman"/>
        </w:rPr>
        <w:t>, lk 14</w:t>
      </w:r>
      <w:r>
        <w:rPr>
          <w:rFonts w:ascii="Times New Roman" w:hAnsi="Times New Roman"/>
        </w:rPr>
        <w:t>.</w:t>
      </w:r>
    </w:p>
  </w:footnote>
  <w:footnote w:id="68">
    <w:p w14:paraId="314E7E8E"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PPA (andmed esitatud 05.06.2024).</w:t>
      </w:r>
    </w:p>
  </w:footnote>
  <w:footnote w:id="69">
    <w:p w14:paraId="2B59CDF3"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35.</w:t>
      </w:r>
    </w:p>
  </w:footnote>
  <w:footnote w:id="70">
    <w:p w14:paraId="2F3EBE3E" w14:textId="77777777" w:rsidR="0099676F" w:rsidRPr="00F966EA" w:rsidRDefault="0099676F" w:rsidP="0099676F">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Terviseamet. </w:t>
      </w:r>
    </w:p>
  </w:footnote>
  <w:footnote w:id="71">
    <w:p w14:paraId="151517A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hyperlink r:id="rId25" w:history="1">
        <w:r w:rsidRPr="00F966EA">
          <w:rPr>
            <w:rStyle w:val="Hyperlink"/>
            <w:rFonts w:ascii="Times New Roman" w:hAnsi="Times New Roman"/>
          </w:rPr>
          <w:t>Lissaboni lepingu, millega muudetakse Euroopa Liidu lepingut ja Euroopa Ühenduse asutamislepingut, ratifitseerimise seadus</w:t>
        </w:r>
      </w:hyperlink>
      <w:r w:rsidRPr="00F966EA">
        <w:rPr>
          <w:rStyle w:val="Hyperlink"/>
          <w:rFonts w:ascii="Times New Roman" w:hAnsi="Times New Roman"/>
        </w:rPr>
        <w:t>.</w:t>
      </w:r>
    </w:p>
  </w:footnote>
  <w:footnote w:id="72">
    <w:p w14:paraId="09D079D3" w14:textId="60D449CC" w:rsidR="00B91D4B" w:rsidRPr="007D4946" w:rsidRDefault="00B91D4B">
      <w:pPr>
        <w:pStyle w:val="FootnoteText"/>
        <w:rPr>
          <w:rFonts w:ascii="Times New Roman" w:hAnsi="Times New Roman"/>
        </w:rPr>
      </w:pPr>
      <w:r w:rsidRPr="007D4946">
        <w:rPr>
          <w:rStyle w:val="FootnoteReference"/>
          <w:rFonts w:ascii="Times New Roman" w:hAnsi="Times New Roman"/>
        </w:rPr>
        <w:footnoteRef/>
      </w:r>
      <w:r w:rsidRPr="007D4946">
        <w:rPr>
          <w:rFonts w:ascii="Times New Roman" w:hAnsi="Times New Roman"/>
        </w:rPr>
        <w:t xml:space="preserve"> </w:t>
      </w:r>
      <w:hyperlink r:id="rId26" w:history="1">
        <w:r w:rsidRPr="007D4946">
          <w:rPr>
            <w:rStyle w:val="Hyperlink"/>
            <w:rFonts w:ascii="Times New Roman" w:hAnsi="Times New Roman"/>
          </w:rPr>
          <w:t>Halduskoormuse tasakaalustamise reegli rakendamise juhis.pdf</w:t>
        </w:r>
      </w:hyperlink>
    </w:p>
  </w:footnote>
  <w:footnote w:id="73">
    <w:p w14:paraId="653863C9"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sidRPr="00110765">
        <w:rPr>
          <w:rFonts w:ascii="Times New Roman" w:hAnsi="Times New Roman"/>
        </w:rPr>
        <w:t>Siseministri 18. septembri 2014. aasta määrus nr 38 „</w:t>
      </w:r>
      <w:hyperlink r:id="rId27" w:history="1">
        <w:r w:rsidRPr="00110765">
          <w:rPr>
            <w:rStyle w:val="Hyperlink"/>
            <w:rFonts w:ascii="Times New Roman" w:hAnsi="Times New Roman"/>
          </w:rPr>
          <w:t>Häirekeskuse teenistuskohtade koosseis</w:t>
        </w:r>
      </w:hyperlink>
      <w:r w:rsidRPr="00F966EA">
        <w:rPr>
          <w:rFonts w:ascii="Times New Roman" w:hAnsi="Times New Roman"/>
        </w:rPr>
        <w:t>“</w:t>
      </w:r>
      <w:r>
        <w:rPr>
          <w:rFonts w:ascii="Times New Roman" w:hAnsi="Times New Roman"/>
        </w:rPr>
        <w:t xml:space="preserve"> (määrus on kehtetu alates 1. august 2024).</w:t>
      </w:r>
    </w:p>
  </w:footnote>
  <w:footnote w:id="74">
    <w:p w14:paraId="2FD96985" w14:textId="0B9D82F3" w:rsidR="00680693" w:rsidRPr="00680693" w:rsidRDefault="00680693" w:rsidP="00680693">
      <w:pPr>
        <w:pStyle w:val="FootnoteText"/>
        <w:jc w:val="both"/>
        <w:rPr>
          <w:rFonts w:ascii="Times New Roman" w:hAnsi="Times New Roman"/>
        </w:rPr>
      </w:pPr>
      <w:r w:rsidRPr="00680693">
        <w:rPr>
          <w:rStyle w:val="FootnoteReference"/>
          <w:rFonts w:ascii="Times New Roman" w:hAnsi="Times New Roman"/>
        </w:rPr>
        <w:footnoteRef/>
      </w:r>
      <w:r w:rsidRPr="00680693">
        <w:rPr>
          <w:rFonts w:ascii="Times New Roman" w:hAnsi="Times New Roman"/>
        </w:rPr>
        <w:t xml:space="preserve"> </w:t>
      </w:r>
      <w:r w:rsidR="006B5DB4">
        <w:rPr>
          <w:rFonts w:ascii="Times New Roman" w:hAnsi="Times New Roman"/>
        </w:rPr>
        <w:t xml:space="preserve">Allikas: </w:t>
      </w:r>
      <w:r w:rsidRPr="00680693">
        <w:rPr>
          <w:rFonts w:ascii="Times New Roman" w:hAnsi="Times New Roman"/>
        </w:rPr>
        <w:t>Häirekeskus. Põhineb 2025. aasta 8 kuu andmetel: võetud on 2 sekundilise ooteajaga hüljatud kõnede osakaal kõikidest 112-le laekunud kõnedes</w:t>
      </w:r>
      <w:r w:rsidR="006B5DB4">
        <w:rPr>
          <w:rFonts w:ascii="Times New Roman" w:hAnsi="Times New Roman"/>
        </w:rPr>
        <w:t>t (</w:t>
      </w:r>
      <w:r w:rsidR="000109A6">
        <w:rPr>
          <w:rFonts w:ascii="Times New Roman" w:hAnsi="Times New Roman"/>
        </w:rPr>
        <w:t>andmed esitatud</w:t>
      </w:r>
      <w:r w:rsidR="006B5DB4">
        <w:rPr>
          <w:rFonts w:ascii="Times New Roman" w:hAnsi="Times New Roman"/>
        </w:rPr>
        <w:t xml:space="preserve"> 08.09.2025).</w:t>
      </w:r>
    </w:p>
  </w:footnote>
  <w:footnote w:id="75">
    <w:p w14:paraId="005147C8" w14:textId="1E6F0BF5" w:rsidR="00680693" w:rsidRDefault="00680693">
      <w:pPr>
        <w:pStyle w:val="FootnoteText"/>
      </w:pPr>
      <w:r>
        <w:rPr>
          <w:rStyle w:val="FootnoteReference"/>
        </w:rPr>
        <w:footnoteRef/>
      </w:r>
      <w:r>
        <w:t xml:space="preserve"> </w:t>
      </w:r>
      <w:r w:rsidR="006B5DB4" w:rsidRPr="006B5DB4">
        <w:rPr>
          <w:rFonts w:ascii="Times New Roman" w:hAnsi="Times New Roman"/>
        </w:rPr>
        <w:t>Allikas</w:t>
      </w:r>
      <w:r w:rsidR="006B5DB4">
        <w:t xml:space="preserve">: </w:t>
      </w:r>
      <w:r w:rsidRPr="00680693">
        <w:rPr>
          <w:rFonts w:ascii="Times New Roman" w:hAnsi="Times New Roman"/>
        </w:rPr>
        <w:t>Häirekeskus. Põhineb juuli 2024-august 2025 andmetel</w:t>
      </w:r>
      <w:r w:rsidR="006B5DB4">
        <w:rPr>
          <w:rFonts w:ascii="Times New Roman" w:hAnsi="Times New Roman"/>
        </w:rPr>
        <w:t xml:space="preserve"> (</w:t>
      </w:r>
      <w:r w:rsidR="000109A6">
        <w:rPr>
          <w:rFonts w:ascii="Times New Roman" w:hAnsi="Times New Roman"/>
        </w:rPr>
        <w:t>andmed esitatud</w:t>
      </w:r>
      <w:r w:rsidR="006B5DB4">
        <w:rPr>
          <w:rFonts w:ascii="Times New Roman" w:hAnsi="Times New Roman"/>
        </w:rPr>
        <w:t xml:space="preserve"> 08.09.2025).</w:t>
      </w:r>
    </w:p>
  </w:footnote>
  <w:footnote w:id="76">
    <w:p w14:paraId="3F59103A" w14:textId="77777777" w:rsidR="0099676F" w:rsidRPr="00067E06" w:rsidRDefault="0099676F" w:rsidP="0099676F">
      <w:pPr>
        <w:pStyle w:val="FootnoteText"/>
        <w:rPr>
          <w:rFonts w:ascii="Times New Roman" w:hAnsi="Times New Roman"/>
        </w:rPr>
      </w:pPr>
      <w:r w:rsidRPr="00067E06">
        <w:rPr>
          <w:rStyle w:val="FootnoteReference"/>
          <w:rFonts w:ascii="Times New Roman" w:hAnsi="Times New Roman"/>
        </w:rPr>
        <w:footnoteRef/>
      </w:r>
      <w:r w:rsidRPr="00067E06">
        <w:rPr>
          <w:rFonts w:ascii="Times New Roman" w:hAnsi="Times New Roman"/>
        </w:rPr>
        <w:t xml:space="preserve"> PPA. </w:t>
      </w:r>
      <w:hyperlink r:id="rId28" w:history="1">
        <w:r w:rsidRPr="00067E06">
          <w:rPr>
            <w:rStyle w:val="Hyperlink"/>
            <w:rFonts w:ascii="Times New Roman" w:hAnsi="Times New Roman"/>
          </w:rPr>
          <w:t>Uudised</w:t>
        </w:r>
      </w:hyperlink>
      <w:r w:rsidRPr="00067E06">
        <w:rPr>
          <w:rFonts w:ascii="Times New Roman" w:hAnsi="Times New Roman"/>
        </w:rPr>
        <w:t xml:space="preserve"> (vaadatud 10.09.2024).</w:t>
      </w:r>
    </w:p>
  </w:footnote>
  <w:footnote w:id="77">
    <w:p w14:paraId="56D064B9"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Pr>
          <w:rFonts w:ascii="Times New Roman" w:hAnsi="Times New Roman"/>
        </w:rPr>
        <w:t>Vt viide 35.</w:t>
      </w:r>
    </w:p>
  </w:footnote>
  <w:footnote w:id="78">
    <w:p w14:paraId="13B4FD61"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Statistikaamet. </w:t>
      </w:r>
      <w:hyperlink r:id="rId29" w:history="1">
        <w:r w:rsidRPr="00F966EA">
          <w:rPr>
            <w:rStyle w:val="Hyperlink"/>
            <w:rFonts w:ascii="Times New Roman" w:hAnsi="Times New Roman"/>
          </w:rPr>
          <w:t>Rahvaarv</w:t>
        </w:r>
      </w:hyperlink>
      <w:r w:rsidRPr="00F966EA">
        <w:rPr>
          <w:rFonts w:ascii="Times New Roman" w:hAnsi="Times New Roman"/>
        </w:rPr>
        <w:t xml:space="preserve"> (vaadatud 10.09.2024).</w:t>
      </w:r>
    </w:p>
  </w:footnote>
  <w:footnote w:id="79">
    <w:p w14:paraId="2169227F"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Häirekeskus. </w:t>
      </w:r>
      <w:hyperlink r:id="rId30" w:history="1">
        <w:r w:rsidRPr="00F966EA">
          <w:rPr>
            <w:rStyle w:val="Hyperlink"/>
            <w:rFonts w:ascii="Times New Roman" w:hAnsi="Times New Roman"/>
          </w:rPr>
          <w:t>Statistika ja uuringud</w:t>
        </w:r>
      </w:hyperlink>
      <w:r w:rsidRPr="00F966EA">
        <w:rPr>
          <w:rFonts w:ascii="Times New Roman" w:hAnsi="Times New Roman"/>
        </w:rPr>
        <w:t xml:space="preserve"> (vaadatud 10.09.2024).</w:t>
      </w:r>
    </w:p>
  </w:footnote>
  <w:footnote w:id="80">
    <w:p w14:paraId="595D14B6"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w:t>
      </w:r>
      <w:hyperlink r:id="rId31" w:history="1">
        <w:r w:rsidRPr="00F966EA">
          <w:rPr>
            <w:rStyle w:val="Hyperlink"/>
            <w:rFonts w:ascii="Times New Roman" w:hAnsi="Times New Roman"/>
          </w:rPr>
          <w:t>Tervisestatistika ja terviseuuringute andmebaas</w:t>
        </w:r>
      </w:hyperlink>
      <w:r w:rsidRPr="00F966EA">
        <w:rPr>
          <w:rStyle w:val="Hyperlink"/>
          <w:rFonts w:ascii="Times New Roman" w:hAnsi="Times New Roman"/>
        </w:rPr>
        <w:t xml:space="preserve"> </w:t>
      </w:r>
      <w:r w:rsidRPr="00F966EA">
        <w:rPr>
          <w:rFonts w:ascii="Times New Roman" w:hAnsi="Times New Roman"/>
        </w:rPr>
        <w:t>(vaadatud 10.09.2024).</w:t>
      </w:r>
    </w:p>
  </w:footnote>
  <w:footnote w:id="81">
    <w:p w14:paraId="62F07B42"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Terviseamet. </w:t>
      </w:r>
      <w:hyperlink r:id="rId32" w:history="1">
        <w:r w:rsidRPr="00F966EA">
          <w:rPr>
            <w:rStyle w:val="Hyperlink"/>
            <w:rFonts w:ascii="Times New Roman" w:hAnsi="Times New Roman"/>
          </w:rPr>
          <w:t>Kiirabi</w:t>
        </w:r>
      </w:hyperlink>
      <w:r w:rsidRPr="00F966EA">
        <w:rPr>
          <w:rFonts w:ascii="Times New Roman" w:hAnsi="Times New Roman"/>
        </w:rPr>
        <w:t xml:space="preserve"> (vaadatud 10.09.2024).</w:t>
      </w:r>
    </w:p>
  </w:footnote>
  <w:footnote w:id="82">
    <w:p w14:paraId="3EB57775"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PPA (seisuga 13.11.2023).</w:t>
      </w:r>
    </w:p>
  </w:footnote>
  <w:footnote w:id="83">
    <w:p w14:paraId="3DDCD420" w14:textId="77777777" w:rsidR="00BA58AC" w:rsidRPr="00F966EA" w:rsidRDefault="00BA58AC" w:rsidP="00BA58AC">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Politsei- ja Piirivalveamet. </w:t>
      </w:r>
      <w:hyperlink r:id="rId33" w:history="1">
        <w:r w:rsidRPr="00F966EA">
          <w:rPr>
            <w:rStyle w:val="Hyperlink"/>
            <w:rFonts w:ascii="Times New Roman" w:hAnsi="Times New Roman"/>
          </w:rPr>
          <w:t>PPA lugu ja väärtused</w:t>
        </w:r>
      </w:hyperlink>
      <w:r w:rsidRPr="00F966EA">
        <w:rPr>
          <w:rFonts w:ascii="Times New Roman" w:hAnsi="Times New Roman"/>
        </w:rPr>
        <w:t xml:space="preserve"> (vaadatud 05.06.2024)</w:t>
      </w:r>
    </w:p>
  </w:footnote>
  <w:footnote w:id="84">
    <w:p w14:paraId="739B0671"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Kokku registreeriti 2023. aastal 95 175 väärtegu, millest 23 066 menetleti üldmenetluses, 41 416 lühimenetluses ja 30 693 kiirmenetluses. Allikas: PPA (andmed esitatud 05.06.2024).</w:t>
      </w:r>
    </w:p>
  </w:footnote>
  <w:footnote w:id="85">
    <w:p w14:paraId="164737E3" w14:textId="77777777" w:rsidR="00B25341" w:rsidRPr="00F966EA" w:rsidRDefault="00B25341" w:rsidP="00B25341">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Pr>
          <w:rFonts w:ascii="Times New Roman" w:hAnsi="Times New Roman"/>
        </w:rPr>
        <w:t>Vt viide 35.</w:t>
      </w:r>
    </w:p>
  </w:footnote>
  <w:footnote w:id="86">
    <w:p w14:paraId="1D53207A"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Arvestatud on kõikides PPA registreeritud väärtegudes unikaalseid isikuid. Allikas: PPA (andmed esitatud 05.06.2024).</w:t>
      </w:r>
    </w:p>
  </w:footnote>
  <w:footnote w:id="87">
    <w:p w14:paraId="1911B2E0"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w:t>
      </w:r>
      <w:r>
        <w:rPr>
          <w:rFonts w:ascii="Times New Roman" w:hAnsi="Times New Roman"/>
        </w:rPr>
        <w:t>35</w:t>
      </w:r>
      <w:r w:rsidRPr="00F966EA">
        <w:rPr>
          <w:rFonts w:ascii="Times New Roman" w:hAnsi="Times New Roman"/>
        </w:rPr>
        <w:t>.</w:t>
      </w:r>
    </w:p>
  </w:footnote>
  <w:footnote w:id="88">
    <w:p w14:paraId="57080AF3" w14:textId="77777777" w:rsidR="0099676F" w:rsidRPr="00F966EA" w:rsidRDefault="0099676F" w:rsidP="0099676F">
      <w:pPr>
        <w:pStyle w:val="FootnoteText"/>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w:t>
      </w:r>
      <w:r>
        <w:rPr>
          <w:rFonts w:ascii="Times New Roman" w:hAnsi="Times New Roman"/>
        </w:rPr>
        <w:t>Vt viidet 23.</w:t>
      </w:r>
    </w:p>
  </w:footnote>
  <w:footnote w:id="89">
    <w:p w14:paraId="6A98E25E"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viited 7</w:t>
      </w:r>
      <w:r>
        <w:rPr>
          <w:rFonts w:ascii="Times New Roman" w:hAnsi="Times New Roman"/>
        </w:rPr>
        <w:t>2</w:t>
      </w:r>
      <w:r w:rsidRPr="00F966EA">
        <w:rPr>
          <w:rFonts w:ascii="Times New Roman" w:hAnsi="Times New Roman"/>
        </w:rPr>
        <w:t xml:space="preserve"> ja 7</w:t>
      </w:r>
      <w:r>
        <w:rPr>
          <w:rFonts w:ascii="Times New Roman" w:hAnsi="Times New Roman"/>
        </w:rPr>
        <w:t>3</w:t>
      </w:r>
      <w:r w:rsidRPr="00F966EA">
        <w:rPr>
          <w:rFonts w:ascii="Times New Roman" w:hAnsi="Times New Roman"/>
        </w:rPr>
        <w:t>.</w:t>
      </w:r>
    </w:p>
  </w:footnote>
  <w:footnote w:id="90">
    <w:p w14:paraId="0631250A"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Allikas: Häirekeskus (andmed esitatud 04.06.2024).</w:t>
      </w:r>
    </w:p>
  </w:footnote>
  <w:footnote w:id="91">
    <w:p w14:paraId="2666B1E6" w14:textId="77777777" w:rsidR="0099676F" w:rsidRPr="00F966EA" w:rsidRDefault="0099676F" w:rsidP="0099676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Vt viidet 7</w:t>
      </w:r>
      <w:r>
        <w:rPr>
          <w:rFonts w:ascii="Times New Roman" w:hAnsi="Times New Roman"/>
        </w:rPr>
        <w:t>3</w:t>
      </w:r>
      <w:r w:rsidRPr="00F966EA">
        <w:rPr>
          <w:rFonts w:ascii="Times New Roman" w:hAnsi="Times New Roman"/>
        </w:rPr>
        <w:t>.</w:t>
      </w:r>
    </w:p>
  </w:footnote>
  <w:footnote w:id="92">
    <w:p w14:paraId="3FDDC991" w14:textId="4B4506E7" w:rsidR="00404DC7" w:rsidRPr="00404DC7" w:rsidRDefault="00404DC7">
      <w:pPr>
        <w:pStyle w:val="FootnoteText"/>
        <w:rPr>
          <w:rFonts w:ascii="Times New Roman" w:hAnsi="Times New Roman"/>
        </w:rPr>
      </w:pPr>
      <w:r w:rsidRPr="00404DC7">
        <w:rPr>
          <w:rStyle w:val="FootnoteReference"/>
          <w:rFonts w:ascii="Times New Roman" w:hAnsi="Times New Roman"/>
        </w:rPr>
        <w:footnoteRef/>
      </w:r>
      <w:r w:rsidRPr="00404DC7">
        <w:rPr>
          <w:rFonts w:ascii="Times New Roman" w:hAnsi="Times New Roman"/>
        </w:rPr>
        <w:t xml:space="preserve"> </w:t>
      </w:r>
      <w:r w:rsidRPr="00404DC7">
        <w:rPr>
          <w:rFonts w:ascii="Times New Roman" w:hAnsi="Times New Roman"/>
          <w:bCs/>
          <w:szCs w:val="24"/>
        </w:rPr>
        <w:t>Aastas keskmiselt 10 kahjunõuet, millest osa on seotud ametiabi korras uste avamisega.</w:t>
      </w:r>
    </w:p>
  </w:footnote>
  <w:footnote w:id="93">
    <w:p w14:paraId="4672FB88" w14:textId="77777777" w:rsidR="0056709F" w:rsidRPr="00F966EA" w:rsidRDefault="0056709F" w:rsidP="0056709F">
      <w:pPr>
        <w:pStyle w:val="FootnoteText"/>
        <w:jc w:val="both"/>
        <w:rPr>
          <w:rFonts w:ascii="Times New Roman" w:hAnsi="Times New Roman"/>
        </w:rPr>
      </w:pPr>
      <w:r w:rsidRPr="00F966EA">
        <w:rPr>
          <w:rStyle w:val="FootnoteReference"/>
          <w:rFonts w:ascii="Times New Roman" w:hAnsi="Times New Roman"/>
        </w:rPr>
        <w:footnoteRef/>
      </w:r>
      <w:r w:rsidRPr="00F966EA">
        <w:rPr>
          <w:rFonts w:ascii="Times New Roman" w:hAnsi="Times New Roman"/>
        </w:rPr>
        <w:t xml:space="preserve"> Statistikaamet. </w:t>
      </w:r>
      <w:hyperlink r:id="rId34" w:history="1">
        <w:r w:rsidRPr="00F966EA">
          <w:rPr>
            <w:rStyle w:val="Hyperlink"/>
            <w:rFonts w:ascii="Times New Roman" w:hAnsi="Times New Roman"/>
          </w:rPr>
          <w:t>Rahvaarv</w:t>
        </w:r>
      </w:hyperlink>
      <w:r w:rsidRPr="00F966EA">
        <w:rPr>
          <w:rFonts w:ascii="Times New Roman" w:hAnsi="Times New Roman"/>
        </w:rPr>
        <w:t xml:space="preserve"> (vaadatud 10.09.2024).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6B7"/>
    <w:multiLevelType w:val="hybridMultilevel"/>
    <w:tmpl w:val="89923C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C35C92"/>
    <w:multiLevelType w:val="hybridMultilevel"/>
    <w:tmpl w:val="5B72AA48"/>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A7CE7"/>
    <w:multiLevelType w:val="hybridMultilevel"/>
    <w:tmpl w:val="36BAC7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053B4D"/>
    <w:multiLevelType w:val="hybridMultilevel"/>
    <w:tmpl w:val="66E4BA88"/>
    <w:lvl w:ilvl="0" w:tplc="1318CF1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464FE8"/>
    <w:multiLevelType w:val="hybridMultilevel"/>
    <w:tmpl w:val="8182D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A94426"/>
    <w:multiLevelType w:val="hybridMultilevel"/>
    <w:tmpl w:val="6966C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1A2E85"/>
    <w:multiLevelType w:val="hybridMultilevel"/>
    <w:tmpl w:val="062878FA"/>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661354"/>
    <w:multiLevelType w:val="hybridMultilevel"/>
    <w:tmpl w:val="74508148"/>
    <w:lvl w:ilvl="0" w:tplc="8220ACDE">
      <w:start w:val="1"/>
      <w:numFmt w:val="decimal"/>
      <w:lvlText w:val="(%1)"/>
      <w:lvlJc w:val="left"/>
      <w:pPr>
        <w:ind w:left="470" w:hanging="360"/>
      </w:pPr>
      <w:rPr>
        <w:rFonts w:hint="default"/>
      </w:rPr>
    </w:lvl>
    <w:lvl w:ilvl="1" w:tplc="04250019" w:tentative="1">
      <w:start w:val="1"/>
      <w:numFmt w:val="lowerLetter"/>
      <w:lvlText w:val="%2."/>
      <w:lvlJc w:val="left"/>
      <w:pPr>
        <w:ind w:left="1190" w:hanging="360"/>
      </w:pPr>
    </w:lvl>
    <w:lvl w:ilvl="2" w:tplc="0425001B" w:tentative="1">
      <w:start w:val="1"/>
      <w:numFmt w:val="lowerRoman"/>
      <w:lvlText w:val="%3."/>
      <w:lvlJc w:val="right"/>
      <w:pPr>
        <w:ind w:left="1910" w:hanging="180"/>
      </w:pPr>
    </w:lvl>
    <w:lvl w:ilvl="3" w:tplc="0425000F" w:tentative="1">
      <w:start w:val="1"/>
      <w:numFmt w:val="decimal"/>
      <w:lvlText w:val="%4."/>
      <w:lvlJc w:val="left"/>
      <w:pPr>
        <w:ind w:left="2630" w:hanging="360"/>
      </w:pPr>
    </w:lvl>
    <w:lvl w:ilvl="4" w:tplc="04250019" w:tentative="1">
      <w:start w:val="1"/>
      <w:numFmt w:val="lowerLetter"/>
      <w:lvlText w:val="%5."/>
      <w:lvlJc w:val="left"/>
      <w:pPr>
        <w:ind w:left="3350" w:hanging="360"/>
      </w:pPr>
    </w:lvl>
    <w:lvl w:ilvl="5" w:tplc="0425001B" w:tentative="1">
      <w:start w:val="1"/>
      <w:numFmt w:val="lowerRoman"/>
      <w:lvlText w:val="%6."/>
      <w:lvlJc w:val="right"/>
      <w:pPr>
        <w:ind w:left="4070" w:hanging="180"/>
      </w:pPr>
    </w:lvl>
    <w:lvl w:ilvl="6" w:tplc="0425000F" w:tentative="1">
      <w:start w:val="1"/>
      <w:numFmt w:val="decimal"/>
      <w:lvlText w:val="%7."/>
      <w:lvlJc w:val="left"/>
      <w:pPr>
        <w:ind w:left="4790" w:hanging="360"/>
      </w:pPr>
    </w:lvl>
    <w:lvl w:ilvl="7" w:tplc="04250019" w:tentative="1">
      <w:start w:val="1"/>
      <w:numFmt w:val="lowerLetter"/>
      <w:lvlText w:val="%8."/>
      <w:lvlJc w:val="left"/>
      <w:pPr>
        <w:ind w:left="5510" w:hanging="360"/>
      </w:pPr>
    </w:lvl>
    <w:lvl w:ilvl="8" w:tplc="0425001B" w:tentative="1">
      <w:start w:val="1"/>
      <w:numFmt w:val="lowerRoman"/>
      <w:lvlText w:val="%9."/>
      <w:lvlJc w:val="right"/>
      <w:pPr>
        <w:ind w:left="6230" w:hanging="180"/>
      </w:pPr>
    </w:lvl>
  </w:abstractNum>
  <w:abstractNum w:abstractNumId="8" w15:restartNumberingAfterBreak="0">
    <w:nsid w:val="1DF441E6"/>
    <w:multiLevelType w:val="hybridMultilevel"/>
    <w:tmpl w:val="95F0B3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296106"/>
    <w:multiLevelType w:val="hybridMultilevel"/>
    <w:tmpl w:val="023CFA04"/>
    <w:lvl w:ilvl="0" w:tplc="B4662488">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1D6565F"/>
    <w:multiLevelType w:val="hybridMultilevel"/>
    <w:tmpl w:val="618C91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8E5983"/>
    <w:multiLevelType w:val="hybridMultilevel"/>
    <w:tmpl w:val="7C508F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8713CB9"/>
    <w:multiLevelType w:val="multilevel"/>
    <w:tmpl w:val="96FA878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1C41D6"/>
    <w:multiLevelType w:val="hybridMultilevel"/>
    <w:tmpl w:val="FE5486B0"/>
    <w:lvl w:ilvl="0" w:tplc="71B6C812">
      <w:start w:val="202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88F7229"/>
    <w:multiLevelType w:val="hybridMultilevel"/>
    <w:tmpl w:val="05828F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AD42501"/>
    <w:multiLevelType w:val="hybridMultilevel"/>
    <w:tmpl w:val="A46C4278"/>
    <w:lvl w:ilvl="0" w:tplc="6486DB8E">
      <w:start w:val="1"/>
      <w:numFmt w:val="decimal"/>
      <w:lvlText w:val="%1)"/>
      <w:lvlJc w:val="left"/>
      <w:pPr>
        <w:ind w:left="1020" w:hanging="360"/>
      </w:pPr>
    </w:lvl>
    <w:lvl w:ilvl="1" w:tplc="7E4802DC">
      <w:start w:val="1"/>
      <w:numFmt w:val="decimal"/>
      <w:lvlText w:val="%2)"/>
      <w:lvlJc w:val="left"/>
      <w:pPr>
        <w:ind w:left="1020" w:hanging="360"/>
      </w:pPr>
    </w:lvl>
    <w:lvl w:ilvl="2" w:tplc="F3BAE70C">
      <w:start w:val="1"/>
      <w:numFmt w:val="decimal"/>
      <w:lvlText w:val="%3)"/>
      <w:lvlJc w:val="left"/>
      <w:pPr>
        <w:ind w:left="1020" w:hanging="360"/>
      </w:pPr>
    </w:lvl>
    <w:lvl w:ilvl="3" w:tplc="66FAFBCA">
      <w:start w:val="1"/>
      <w:numFmt w:val="decimal"/>
      <w:lvlText w:val="%4)"/>
      <w:lvlJc w:val="left"/>
      <w:pPr>
        <w:ind w:left="1020" w:hanging="360"/>
      </w:pPr>
    </w:lvl>
    <w:lvl w:ilvl="4" w:tplc="F8F0B15E">
      <w:start w:val="1"/>
      <w:numFmt w:val="decimal"/>
      <w:lvlText w:val="%5)"/>
      <w:lvlJc w:val="left"/>
      <w:pPr>
        <w:ind w:left="1020" w:hanging="360"/>
      </w:pPr>
    </w:lvl>
    <w:lvl w:ilvl="5" w:tplc="DB62F796">
      <w:start w:val="1"/>
      <w:numFmt w:val="decimal"/>
      <w:lvlText w:val="%6)"/>
      <w:lvlJc w:val="left"/>
      <w:pPr>
        <w:ind w:left="1020" w:hanging="360"/>
      </w:pPr>
    </w:lvl>
    <w:lvl w:ilvl="6" w:tplc="E7BA67F6">
      <w:start w:val="1"/>
      <w:numFmt w:val="decimal"/>
      <w:lvlText w:val="%7)"/>
      <w:lvlJc w:val="left"/>
      <w:pPr>
        <w:ind w:left="1020" w:hanging="360"/>
      </w:pPr>
    </w:lvl>
    <w:lvl w:ilvl="7" w:tplc="C75804AA">
      <w:start w:val="1"/>
      <w:numFmt w:val="decimal"/>
      <w:lvlText w:val="%8)"/>
      <w:lvlJc w:val="left"/>
      <w:pPr>
        <w:ind w:left="1020" w:hanging="360"/>
      </w:pPr>
    </w:lvl>
    <w:lvl w:ilvl="8" w:tplc="55924286">
      <w:start w:val="1"/>
      <w:numFmt w:val="decimal"/>
      <w:lvlText w:val="%9)"/>
      <w:lvlJc w:val="left"/>
      <w:pPr>
        <w:ind w:left="1020" w:hanging="360"/>
      </w:pPr>
    </w:lvl>
  </w:abstractNum>
  <w:abstractNum w:abstractNumId="16" w15:restartNumberingAfterBreak="0">
    <w:nsid w:val="3E7269A6"/>
    <w:multiLevelType w:val="hybridMultilevel"/>
    <w:tmpl w:val="B57E4EDC"/>
    <w:lvl w:ilvl="0" w:tplc="F5D22D7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20F0724"/>
    <w:multiLevelType w:val="hybridMultilevel"/>
    <w:tmpl w:val="FD32F3B8"/>
    <w:lvl w:ilvl="0" w:tplc="F3AA541A">
      <w:numFmt w:val="bullet"/>
      <w:lvlText w:val="•"/>
      <w:lvlJc w:val="left"/>
      <w:pPr>
        <w:ind w:left="1068" w:hanging="708"/>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BE96164"/>
    <w:multiLevelType w:val="hybridMultilevel"/>
    <w:tmpl w:val="07E42A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C0F2BB5"/>
    <w:multiLevelType w:val="hybridMultilevel"/>
    <w:tmpl w:val="7BAE6184"/>
    <w:lvl w:ilvl="0" w:tplc="1B6AF89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4D451CA7"/>
    <w:multiLevelType w:val="hybridMultilevel"/>
    <w:tmpl w:val="2E2A8082"/>
    <w:lvl w:ilvl="0" w:tplc="D152B6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1CC3947"/>
    <w:multiLevelType w:val="hybridMultilevel"/>
    <w:tmpl w:val="445040C6"/>
    <w:lvl w:ilvl="0" w:tplc="D9ECC0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31F1CC8"/>
    <w:multiLevelType w:val="hybridMultilevel"/>
    <w:tmpl w:val="17F6BAF0"/>
    <w:lvl w:ilvl="0" w:tplc="991C75EA">
      <w:start w:val="1"/>
      <w:numFmt w:val="decimal"/>
      <w:lvlText w:val="(%1)"/>
      <w:lvlJc w:val="left"/>
      <w:pPr>
        <w:ind w:left="470" w:hanging="360"/>
      </w:pPr>
      <w:rPr>
        <w:rFonts w:hint="default"/>
      </w:rPr>
    </w:lvl>
    <w:lvl w:ilvl="1" w:tplc="04250019" w:tentative="1">
      <w:start w:val="1"/>
      <w:numFmt w:val="lowerLetter"/>
      <w:lvlText w:val="%2."/>
      <w:lvlJc w:val="left"/>
      <w:pPr>
        <w:ind w:left="1190" w:hanging="360"/>
      </w:pPr>
    </w:lvl>
    <w:lvl w:ilvl="2" w:tplc="0425001B" w:tentative="1">
      <w:start w:val="1"/>
      <w:numFmt w:val="lowerRoman"/>
      <w:lvlText w:val="%3."/>
      <w:lvlJc w:val="right"/>
      <w:pPr>
        <w:ind w:left="1910" w:hanging="180"/>
      </w:pPr>
    </w:lvl>
    <w:lvl w:ilvl="3" w:tplc="0425000F" w:tentative="1">
      <w:start w:val="1"/>
      <w:numFmt w:val="decimal"/>
      <w:lvlText w:val="%4."/>
      <w:lvlJc w:val="left"/>
      <w:pPr>
        <w:ind w:left="2630" w:hanging="360"/>
      </w:pPr>
    </w:lvl>
    <w:lvl w:ilvl="4" w:tplc="04250019" w:tentative="1">
      <w:start w:val="1"/>
      <w:numFmt w:val="lowerLetter"/>
      <w:lvlText w:val="%5."/>
      <w:lvlJc w:val="left"/>
      <w:pPr>
        <w:ind w:left="3350" w:hanging="360"/>
      </w:pPr>
    </w:lvl>
    <w:lvl w:ilvl="5" w:tplc="0425001B" w:tentative="1">
      <w:start w:val="1"/>
      <w:numFmt w:val="lowerRoman"/>
      <w:lvlText w:val="%6."/>
      <w:lvlJc w:val="right"/>
      <w:pPr>
        <w:ind w:left="4070" w:hanging="180"/>
      </w:pPr>
    </w:lvl>
    <w:lvl w:ilvl="6" w:tplc="0425000F" w:tentative="1">
      <w:start w:val="1"/>
      <w:numFmt w:val="decimal"/>
      <w:lvlText w:val="%7."/>
      <w:lvlJc w:val="left"/>
      <w:pPr>
        <w:ind w:left="4790" w:hanging="360"/>
      </w:pPr>
    </w:lvl>
    <w:lvl w:ilvl="7" w:tplc="04250019" w:tentative="1">
      <w:start w:val="1"/>
      <w:numFmt w:val="lowerLetter"/>
      <w:lvlText w:val="%8."/>
      <w:lvlJc w:val="left"/>
      <w:pPr>
        <w:ind w:left="5510" w:hanging="360"/>
      </w:pPr>
    </w:lvl>
    <w:lvl w:ilvl="8" w:tplc="0425001B" w:tentative="1">
      <w:start w:val="1"/>
      <w:numFmt w:val="lowerRoman"/>
      <w:lvlText w:val="%9."/>
      <w:lvlJc w:val="right"/>
      <w:pPr>
        <w:ind w:left="6230" w:hanging="180"/>
      </w:pPr>
    </w:lvl>
  </w:abstractNum>
  <w:abstractNum w:abstractNumId="23" w15:restartNumberingAfterBreak="0">
    <w:nsid w:val="558A4CC6"/>
    <w:multiLevelType w:val="hybridMultilevel"/>
    <w:tmpl w:val="12B4D3DE"/>
    <w:lvl w:ilvl="0" w:tplc="9DCAECFC">
      <w:start w:val="1"/>
      <w:numFmt w:val="decimal"/>
      <w:lvlText w:val="(%1)"/>
      <w:lvlJc w:val="left"/>
      <w:pPr>
        <w:ind w:left="480" w:hanging="360"/>
      </w:pPr>
      <w:rPr>
        <w:rFonts w:ascii="Times New Roman" w:eastAsia="Times New Roman" w:hAnsi="Times New Roman" w:cs="Times New Roman"/>
        <w:strike w:val="0"/>
        <w:color w:val="000000" w:themeColor="text1"/>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4" w15:restartNumberingAfterBreak="0">
    <w:nsid w:val="562A61CF"/>
    <w:multiLevelType w:val="hybridMultilevel"/>
    <w:tmpl w:val="0F6635E0"/>
    <w:lvl w:ilvl="0" w:tplc="3476FE5A">
      <w:start w:val="1"/>
      <w:numFmt w:val="decimal"/>
      <w:lvlText w:val="%1)"/>
      <w:lvlJc w:val="left"/>
      <w:pPr>
        <w:ind w:left="1020" w:hanging="360"/>
      </w:pPr>
    </w:lvl>
    <w:lvl w:ilvl="1" w:tplc="79EE0DB6">
      <w:start w:val="1"/>
      <w:numFmt w:val="decimal"/>
      <w:lvlText w:val="%2)"/>
      <w:lvlJc w:val="left"/>
      <w:pPr>
        <w:ind w:left="1020" w:hanging="360"/>
      </w:pPr>
    </w:lvl>
    <w:lvl w:ilvl="2" w:tplc="6E9CE0A6">
      <w:start w:val="1"/>
      <w:numFmt w:val="decimal"/>
      <w:lvlText w:val="%3)"/>
      <w:lvlJc w:val="left"/>
      <w:pPr>
        <w:ind w:left="1020" w:hanging="360"/>
      </w:pPr>
    </w:lvl>
    <w:lvl w:ilvl="3" w:tplc="F800CD96">
      <w:start w:val="1"/>
      <w:numFmt w:val="decimal"/>
      <w:lvlText w:val="%4)"/>
      <w:lvlJc w:val="left"/>
      <w:pPr>
        <w:ind w:left="1020" w:hanging="360"/>
      </w:pPr>
    </w:lvl>
    <w:lvl w:ilvl="4" w:tplc="67B607C2">
      <w:start w:val="1"/>
      <w:numFmt w:val="decimal"/>
      <w:lvlText w:val="%5)"/>
      <w:lvlJc w:val="left"/>
      <w:pPr>
        <w:ind w:left="1020" w:hanging="360"/>
      </w:pPr>
    </w:lvl>
    <w:lvl w:ilvl="5" w:tplc="1FB0EC9C">
      <w:start w:val="1"/>
      <w:numFmt w:val="decimal"/>
      <w:lvlText w:val="%6)"/>
      <w:lvlJc w:val="left"/>
      <w:pPr>
        <w:ind w:left="1020" w:hanging="360"/>
      </w:pPr>
    </w:lvl>
    <w:lvl w:ilvl="6" w:tplc="DB0635B6">
      <w:start w:val="1"/>
      <w:numFmt w:val="decimal"/>
      <w:lvlText w:val="%7)"/>
      <w:lvlJc w:val="left"/>
      <w:pPr>
        <w:ind w:left="1020" w:hanging="360"/>
      </w:pPr>
    </w:lvl>
    <w:lvl w:ilvl="7" w:tplc="14BCB84C">
      <w:start w:val="1"/>
      <w:numFmt w:val="decimal"/>
      <w:lvlText w:val="%8)"/>
      <w:lvlJc w:val="left"/>
      <w:pPr>
        <w:ind w:left="1020" w:hanging="360"/>
      </w:pPr>
    </w:lvl>
    <w:lvl w:ilvl="8" w:tplc="ED44DC18">
      <w:start w:val="1"/>
      <w:numFmt w:val="decimal"/>
      <w:lvlText w:val="%9)"/>
      <w:lvlJc w:val="left"/>
      <w:pPr>
        <w:ind w:left="1020" w:hanging="360"/>
      </w:pPr>
    </w:lvl>
  </w:abstractNum>
  <w:abstractNum w:abstractNumId="25" w15:restartNumberingAfterBreak="0">
    <w:nsid w:val="56E13DF6"/>
    <w:multiLevelType w:val="hybridMultilevel"/>
    <w:tmpl w:val="936C10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D6C474F"/>
    <w:multiLevelType w:val="hybridMultilevel"/>
    <w:tmpl w:val="E0EEBB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DB23BD5"/>
    <w:multiLevelType w:val="hybridMultilevel"/>
    <w:tmpl w:val="3BDCBA20"/>
    <w:lvl w:ilvl="0" w:tplc="F3AA541A">
      <w:numFmt w:val="bullet"/>
      <w:lvlText w:val="•"/>
      <w:lvlJc w:val="left"/>
      <w:pPr>
        <w:ind w:left="1068" w:hanging="708"/>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E790690"/>
    <w:multiLevelType w:val="hybridMultilevel"/>
    <w:tmpl w:val="07989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2481F63"/>
    <w:multiLevelType w:val="hybridMultilevel"/>
    <w:tmpl w:val="D9843392"/>
    <w:lvl w:ilvl="0" w:tplc="12CC9A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31A3470"/>
    <w:multiLevelType w:val="hybridMultilevel"/>
    <w:tmpl w:val="42F62FD4"/>
    <w:lvl w:ilvl="0" w:tplc="432AFE1A">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43049ED"/>
    <w:multiLevelType w:val="hybridMultilevel"/>
    <w:tmpl w:val="F6A0F078"/>
    <w:lvl w:ilvl="0" w:tplc="20607B84">
      <w:start w:val="1"/>
      <w:numFmt w:val="decimal"/>
      <w:lvlText w:val="(%1)"/>
      <w:lvlJc w:val="left"/>
      <w:pPr>
        <w:ind w:left="480" w:hanging="360"/>
      </w:pPr>
      <w:rPr>
        <w:rFonts w:hint="default"/>
        <w:color w:val="202020"/>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2" w15:restartNumberingAfterBreak="0">
    <w:nsid w:val="69275DCF"/>
    <w:multiLevelType w:val="hybridMultilevel"/>
    <w:tmpl w:val="36B05A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92A2E4A"/>
    <w:multiLevelType w:val="hybridMultilevel"/>
    <w:tmpl w:val="AAFAB2C8"/>
    <w:lvl w:ilvl="0" w:tplc="042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B4686D"/>
    <w:multiLevelType w:val="hybridMultilevel"/>
    <w:tmpl w:val="DC10DA4A"/>
    <w:lvl w:ilvl="0" w:tplc="E242C3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3AE38AE"/>
    <w:multiLevelType w:val="hybridMultilevel"/>
    <w:tmpl w:val="8E96B2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8954807">
    <w:abstractNumId w:val="3"/>
  </w:num>
  <w:num w:numId="2" w16cid:durableId="1010525977">
    <w:abstractNumId w:val="10"/>
  </w:num>
  <w:num w:numId="3" w16cid:durableId="1497039464">
    <w:abstractNumId w:val="32"/>
  </w:num>
  <w:num w:numId="4" w16cid:durableId="2012222793">
    <w:abstractNumId w:val="17"/>
  </w:num>
  <w:num w:numId="5" w16cid:durableId="519710536">
    <w:abstractNumId w:val="27"/>
  </w:num>
  <w:num w:numId="6" w16cid:durableId="1378698433">
    <w:abstractNumId w:val="13"/>
  </w:num>
  <w:num w:numId="7" w16cid:durableId="1806464395">
    <w:abstractNumId w:val="4"/>
  </w:num>
  <w:num w:numId="8" w16cid:durableId="821391414">
    <w:abstractNumId w:val="11"/>
  </w:num>
  <w:num w:numId="9" w16cid:durableId="1168063089">
    <w:abstractNumId w:val="18"/>
  </w:num>
  <w:num w:numId="10" w16cid:durableId="1932817072">
    <w:abstractNumId w:val="5"/>
  </w:num>
  <w:num w:numId="11" w16cid:durableId="2001158907">
    <w:abstractNumId w:val="22"/>
  </w:num>
  <w:num w:numId="12" w16cid:durableId="548300920">
    <w:abstractNumId w:val="7"/>
  </w:num>
  <w:num w:numId="13" w16cid:durableId="1348292969">
    <w:abstractNumId w:val="29"/>
  </w:num>
  <w:num w:numId="14" w16cid:durableId="519585531">
    <w:abstractNumId w:val="31"/>
  </w:num>
  <w:num w:numId="15" w16cid:durableId="1089306236">
    <w:abstractNumId w:val="16"/>
  </w:num>
  <w:num w:numId="16" w16cid:durableId="1748305427">
    <w:abstractNumId w:val="34"/>
  </w:num>
  <w:num w:numId="17" w16cid:durableId="1374230052">
    <w:abstractNumId w:val="19"/>
  </w:num>
  <w:num w:numId="18" w16cid:durableId="1859848356">
    <w:abstractNumId w:val="12"/>
  </w:num>
  <w:num w:numId="19" w16cid:durableId="1027103819">
    <w:abstractNumId w:val="23"/>
  </w:num>
  <w:num w:numId="20" w16cid:durableId="720329347">
    <w:abstractNumId w:val="20"/>
  </w:num>
  <w:num w:numId="21" w16cid:durableId="2076076961">
    <w:abstractNumId w:val="21"/>
  </w:num>
  <w:num w:numId="22" w16cid:durableId="219901937">
    <w:abstractNumId w:val="2"/>
  </w:num>
  <w:num w:numId="23" w16cid:durableId="1141464140">
    <w:abstractNumId w:val="9"/>
  </w:num>
  <w:num w:numId="24" w16cid:durableId="838499285">
    <w:abstractNumId w:val="25"/>
  </w:num>
  <w:num w:numId="25" w16cid:durableId="1494486261">
    <w:abstractNumId w:val="30"/>
  </w:num>
  <w:num w:numId="26" w16cid:durableId="1563131016">
    <w:abstractNumId w:val="28"/>
  </w:num>
  <w:num w:numId="27" w16cid:durableId="1512794659">
    <w:abstractNumId w:val="0"/>
  </w:num>
  <w:num w:numId="28" w16cid:durableId="638270529">
    <w:abstractNumId w:val="8"/>
  </w:num>
  <w:num w:numId="29" w16cid:durableId="594899813">
    <w:abstractNumId w:val="1"/>
  </w:num>
  <w:num w:numId="30" w16cid:durableId="16934047">
    <w:abstractNumId w:val="14"/>
  </w:num>
  <w:num w:numId="31" w16cid:durableId="2110346888">
    <w:abstractNumId w:val="33"/>
  </w:num>
  <w:num w:numId="32" w16cid:durableId="494882700">
    <w:abstractNumId w:val="24"/>
  </w:num>
  <w:num w:numId="33" w16cid:durableId="1612856713">
    <w:abstractNumId w:val="6"/>
  </w:num>
  <w:num w:numId="34" w16cid:durableId="557205566">
    <w:abstractNumId w:val="35"/>
  </w:num>
  <w:num w:numId="35" w16cid:durableId="1337223057">
    <w:abstractNumId w:val="15"/>
  </w:num>
  <w:num w:numId="36" w16cid:durableId="12764507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CF"/>
    <w:rsid w:val="000002E5"/>
    <w:rsid w:val="000008E2"/>
    <w:rsid w:val="00001519"/>
    <w:rsid w:val="00002A2A"/>
    <w:rsid w:val="0000402A"/>
    <w:rsid w:val="00004814"/>
    <w:rsid w:val="00004894"/>
    <w:rsid w:val="00005013"/>
    <w:rsid w:val="00005D68"/>
    <w:rsid w:val="00005F2A"/>
    <w:rsid w:val="000078FA"/>
    <w:rsid w:val="0001090B"/>
    <w:rsid w:val="000109A6"/>
    <w:rsid w:val="0001121D"/>
    <w:rsid w:val="000135D1"/>
    <w:rsid w:val="00013C33"/>
    <w:rsid w:val="00014080"/>
    <w:rsid w:val="000146C2"/>
    <w:rsid w:val="00016D40"/>
    <w:rsid w:val="00017375"/>
    <w:rsid w:val="00017B50"/>
    <w:rsid w:val="00017EA4"/>
    <w:rsid w:val="0002058F"/>
    <w:rsid w:val="00024177"/>
    <w:rsid w:val="000246EC"/>
    <w:rsid w:val="00024E41"/>
    <w:rsid w:val="00025D1A"/>
    <w:rsid w:val="00026A0C"/>
    <w:rsid w:val="00030EEF"/>
    <w:rsid w:val="000318F5"/>
    <w:rsid w:val="00031F39"/>
    <w:rsid w:val="00033B7A"/>
    <w:rsid w:val="00034415"/>
    <w:rsid w:val="00035BF5"/>
    <w:rsid w:val="00036189"/>
    <w:rsid w:val="00036308"/>
    <w:rsid w:val="00036A2E"/>
    <w:rsid w:val="00036C86"/>
    <w:rsid w:val="00037E5B"/>
    <w:rsid w:val="0004092A"/>
    <w:rsid w:val="00040E23"/>
    <w:rsid w:val="000418DC"/>
    <w:rsid w:val="0004317C"/>
    <w:rsid w:val="00043D36"/>
    <w:rsid w:val="00043E50"/>
    <w:rsid w:val="000447EF"/>
    <w:rsid w:val="00046926"/>
    <w:rsid w:val="00046ED8"/>
    <w:rsid w:val="000513AA"/>
    <w:rsid w:val="0005153E"/>
    <w:rsid w:val="000531FC"/>
    <w:rsid w:val="00054A2D"/>
    <w:rsid w:val="00054D4C"/>
    <w:rsid w:val="0005655C"/>
    <w:rsid w:val="00057292"/>
    <w:rsid w:val="00057403"/>
    <w:rsid w:val="00057B96"/>
    <w:rsid w:val="0006068C"/>
    <w:rsid w:val="00061FF0"/>
    <w:rsid w:val="0006273D"/>
    <w:rsid w:val="0006399E"/>
    <w:rsid w:val="00065A18"/>
    <w:rsid w:val="00067681"/>
    <w:rsid w:val="00067E06"/>
    <w:rsid w:val="00071B55"/>
    <w:rsid w:val="00071D2E"/>
    <w:rsid w:val="00074C8F"/>
    <w:rsid w:val="000765C0"/>
    <w:rsid w:val="000768A8"/>
    <w:rsid w:val="00077DC4"/>
    <w:rsid w:val="00080F2A"/>
    <w:rsid w:val="000813A3"/>
    <w:rsid w:val="00082E4B"/>
    <w:rsid w:val="00085B2E"/>
    <w:rsid w:val="0008602B"/>
    <w:rsid w:val="0009028F"/>
    <w:rsid w:val="00092217"/>
    <w:rsid w:val="00093930"/>
    <w:rsid w:val="00093B69"/>
    <w:rsid w:val="000A0843"/>
    <w:rsid w:val="000A2951"/>
    <w:rsid w:val="000A324F"/>
    <w:rsid w:val="000B1EA9"/>
    <w:rsid w:val="000B3155"/>
    <w:rsid w:val="000B5A6D"/>
    <w:rsid w:val="000B6248"/>
    <w:rsid w:val="000B6547"/>
    <w:rsid w:val="000B7AB4"/>
    <w:rsid w:val="000C1810"/>
    <w:rsid w:val="000C1A8D"/>
    <w:rsid w:val="000C2BE8"/>
    <w:rsid w:val="000C2F20"/>
    <w:rsid w:val="000C3627"/>
    <w:rsid w:val="000C5D92"/>
    <w:rsid w:val="000C5DEB"/>
    <w:rsid w:val="000C632C"/>
    <w:rsid w:val="000C6A23"/>
    <w:rsid w:val="000C6D54"/>
    <w:rsid w:val="000C7172"/>
    <w:rsid w:val="000D3C2C"/>
    <w:rsid w:val="000D3FFE"/>
    <w:rsid w:val="000D5E8B"/>
    <w:rsid w:val="000D6E46"/>
    <w:rsid w:val="000E039B"/>
    <w:rsid w:val="000E0E11"/>
    <w:rsid w:val="000E10FB"/>
    <w:rsid w:val="000E24B8"/>
    <w:rsid w:val="000E25C9"/>
    <w:rsid w:val="000E616D"/>
    <w:rsid w:val="000E62A1"/>
    <w:rsid w:val="000E7098"/>
    <w:rsid w:val="000E751A"/>
    <w:rsid w:val="000F023A"/>
    <w:rsid w:val="000F0A45"/>
    <w:rsid w:val="000F0C2B"/>
    <w:rsid w:val="000F19AB"/>
    <w:rsid w:val="000F48CF"/>
    <w:rsid w:val="000F522A"/>
    <w:rsid w:val="000F630A"/>
    <w:rsid w:val="001026AF"/>
    <w:rsid w:val="00105815"/>
    <w:rsid w:val="001068DC"/>
    <w:rsid w:val="00107D91"/>
    <w:rsid w:val="00110765"/>
    <w:rsid w:val="00112CA9"/>
    <w:rsid w:val="00112D93"/>
    <w:rsid w:val="00114122"/>
    <w:rsid w:val="00114857"/>
    <w:rsid w:val="00115192"/>
    <w:rsid w:val="00115C2F"/>
    <w:rsid w:val="001171FE"/>
    <w:rsid w:val="0012020A"/>
    <w:rsid w:val="0012170C"/>
    <w:rsid w:val="001245F9"/>
    <w:rsid w:val="00125411"/>
    <w:rsid w:val="00125557"/>
    <w:rsid w:val="0012555D"/>
    <w:rsid w:val="0012645F"/>
    <w:rsid w:val="00127464"/>
    <w:rsid w:val="0013327D"/>
    <w:rsid w:val="0013336A"/>
    <w:rsid w:val="001342CF"/>
    <w:rsid w:val="00134881"/>
    <w:rsid w:val="00134C53"/>
    <w:rsid w:val="001426AA"/>
    <w:rsid w:val="00142E46"/>
    <w:rsid w:val="00142FD4"/>
    <w:rsid w:val="001430F9"/>
    <w:rsid w:val="00144A0D"/>
    <w:rsid w:val="00145495"/>
    <w:rsid w:val="0014676A"/>
    <w:rsid w:val="00146842"/>
    <w:rsid w:val="00147CBD"/>
    <w:rsid w:val="00147E0E"/>
    <w:rsid w:val="00150D99"/>
    <w:rsid w:val="0015149B"/>
    <w:rsid w:val="00151C81"/>
    <w:rsid w:val="00152A44"/>
    <w:rsid w:val="001552CD"/>
    <w:rsid w:val="00157298"/>
    <w:rsid w:val="0016015B"/>
    <w:rsid w:val="00161F81"/>
    <w:rsid w:val="0016531D"/>
    <w:rsid w:val="00166CD8"/>
    <w:rsid w:val="00166F3F"/>
    <w:rsid w:val="00166F4D"/>
    <w:rsid w:val="00167105"/>
    <w:rsid w:val="00170493"/>
    <w:rsid w:val="001711CE"/>
    <w:rsid w:val="00172E7F"/>
    <w:rsid w:val="00173BB3"/>
    <w:rsid w:val="001760EE"/>
    <w:rsid w:val="00180733"/>
    <w:rsid w:val="00180A4C"/>
    <w:rsid w:val="001813CF"/>
    <w:rsid w:val="00182CC3"/>
    <w:rsid w:val="00183544"/>
    <w:rsid w:val="00184475"/>
    <w:rsid w:val="00184AA9"/>
    <w:rsid w:val="00184BBD"/>
    <w:rsid w:val="001868AC"/>
    <w:rsid w:val="001868B0"/>
    <w:rsid w:val="001869E8"/>
    <w:rsid w:val="00187D03"/>
    <w:rsid w:val="00192903"/>
    <w:rsid w:val="001938C6"/>
    <w:rsid w:val="00194297"/>
    <w:rsid w:val="00194556"/>
    <w:rsid w:val="001A42A5"/>
    <w:rsid w:val="001A67A6"/>
    <w:rsid w:val="001A79FA"/>
    <w:rsid w:val="001A7CF3"/>
    <w:rsid w:val="001A7D4D"/>
    <w:rsid w:val="001B12B7"/>
    <w:rsid w:val="001B360F"/>
    <w:rsid w:val="001B4429"/>
    <w:rsid w:val="001B504F"/>
    <w:rsid w:val="001B6D6E"/>
    <w:rsid w:val="001C2664"/>
    <w:rsid w:val="001C2C40"/>
    <w:rsid w:val="001C388E"/>
    <w:rsid w:val="001C3A16"/>
    <w:rsid w:val="001C592E"/>
    <w:rsid w:val="001C61C7"/>
    <w:rsid w:val="001C6F25"/>
    <w:rsid w:val="001C7DD3"/>
    <w:rsid w:val="001D035E"/>
    <w:rsid w:val="001D4521"/>
    <w:rsid w:val="001D49E5"/>
    <w:rsid w:val="001D4E6F"/>
    <w:rsid w:val="001D5169"/>
    <w:rsid w:val="001D6937"/>
    <w:rsid w:val="001D6BD3"/>
    <w:rsid w:val="001E2A0A"/>
    <w:rsid w:val="001E3EE5"/>
    <w:rsid w:val="001E453A"/>
    <w:rsid w:val="001E4766"/>
    <w:rsid w:val="001E5EE2"/>
    <w:rsid w:val="001E60E1"/>
    <w:rsid w:val="001E6AAE"/>
    <w:rsid w:val="001E6E31"/>
    <w:rsid w:val="001F1C4B"/>
    <w:rsid w:val="001F55D3"/>
    <w:rsid w:val="001F5E51"/>
    <w:rsid w:val="001F7472"/>
    <w:rsid w:val="001F765B"/>
    <w:rsid w:val="001F76BE"/>
    <w:rsid w:val="002004D9"/>
    <w:rsid w:val="002012B9"/>
    <w:rsid w:val="00201925"/>
    <w:rsid w:val="00202FD6"/>
    <w:rsid w:val="00203344"/>
    <w:rsid w:val="002038E9"/>
    <w:rsid w:val="00203F4D"/>
    <w:rsid w:val="0020457C"/>
    <w:rsid w:val="0020484D"/>
    <w:rsid w:val="0020759A"/>
    <w:rsid w:val="002105F7"/>
    <w:rsid w:val="00211A5E"/>
    <w:rsid w:val="00213BFB"/>
    <w:rsid w:val="00214747"/>
    <w:rsid w:val="00215561"/>
    <w:rsid w:val="00216A94"/>
    <w:rsid w:val="00217C25"/>
    <w:rsid w:val="00217CE0"/>
    <w:rsid w:val="002205F6"/>
    <w:rsid w:val="00221073"/>
    <w:rsid w:val="00221BCC"/>
    <w:rsid w:val="00222A5E"/>
    <w:rsid w:val="002231AD"/>
    <w:rsid w:val="002238FB"/>
    <w:rsid w:val="00224B22"/>
    <w:rsid w:val="002254F2"/>
    <w:rsid w:val="00225D4C"/>
    <w:rsid w:val="0022627E"/>
    <w:rsid w:val="0022675A"/>
    <w:rsid w:val="00227629"/>
    <w:rsid w:val="002277E0"/>
    <w:rsid w:val="0023018E"/>
    <w:rsid w:val="002306F9"/>
    <w:rsid w:val="002341A4"/>
    <w:rsid w:val="002346F7"/>
    <w:rsid w:val="00235EE4"/>
    <w:rsid w:val="00237295"/>
    <w:rsid w:val="002406E1"/>
    <w:rsid w:val="002415C8"/>
    <w:rsid w:val="0024218C"/>
    <w:rsid w:val="00242B0F"/>
    <w:rsid w:val="00242C7E"/>
    <w:rsid w:val="00243403"/>
    <w:rsid w:val="00247775"/>
    <w:rsid w:val="00247A43"/>
    <w:rsid w:val="00247E0A"/>
    <w:rsid w:val="00250821"/>
    <w:rsid w:val="0025248D"/>
    <w:rsid w:val="00254CB6"/>
    <w:rsid w:val="002552B8"/>
    <w:rsid w:val="00255712"/>
    <w:rsid w:val="00255A1B"/>
    <w:rsid w:val="0025656C"/>
    <w:rsid w:val="00256A20"/>
    <w:rsid w:val="002600AA"/>
    <w:rsid w:val="002630AB"/>
    <w:rsid w:val="00263180"/>
    <w:rsid w:val="002632C4"/>
    <w:rsid w:val="0026336C"/>
    <w:rsid w:val="00265901"/>
    <w:rsid w:val="002671B2"/>
    <w:rsid w:val="0027063B"/>
    <w:rsid w:val="00271FCB"/>
    <w:rsid w:val="00273B38"/>
    <w:rsid w:val="00273D4E"/>
    <w:rsid w:val="002777B6"/>
    <w:rsid w:val="002800F5"/>
    <w:rsid w:val="002817EC"/>
    <w:rsid w:val="00281854"/>
    <w:rsid w:val="00283100"/>
    <w:rsid w:val="002836C5"/>
    <w:rsid w:val="002847C1"/>
    <w:rsid w:val="002872AA"/>
    <w:rsid w:val="00287CFD"/>
    <w:rsid w:val="002907F5"/>
    <w:rsid w:val="002919E0"/>
    <w:rsid w:val="00292045"/>
    <w:rsid w:val="00293099"/>
    <w:rsid w:val="002947EC"/>
    <w:rsid w:val="002954CF"/>
    <w:rsid w:val="002954F2"/>
    <w:rsid w:val="0029687F"/>
    <w:rsid w:val="00296C75"/>
    <w:rsid w:val="00297447"/>
    <w:rsid w:val="00297CFE"/>
    <w:rsid w:val="00297F93"/>
    <w:rsid w:val="002A0AEB"/>
    <w:rsid w:val="002A2156"/>
    <w:rsid w:val="002A35C8"/>
    <w:rsid w:val="002A3D11"/>
    <w:rsid w:val="002A4013"/>
    <w:rsid w:val="002A6D02"/>
    <w:rsid w:val="002A6DCB"/>
    <w:rsid w:val="002A76C4"/>
    <w:rsid w:val="002B17B6"/>
    <w:rsid w:val="002B3D61"/>
    <w:rsid w:val="002B41C8"/>
    <w:rsid w:val="002B4395"/>
    <w:rsid w:val="002B47EC"/>
    <w:rsid w:val="002B528E"/>
    <w:rsid w:val="002B5608"/>
    <w:rsid w:val="002B6215"/>
    <w:rsid w:val="002C0B87"/>
    <w:rsid w:val="002C160E"/>
    <w:rsid w:val="002C3E4D"/>
    <w:rsid w:val="002C56DB"/>
    <w:rsid w:val="002C65E6"/>
    <w:rsid w:val="002C662B"/>
    <w:rsid w:val="002C70D7"/>
    <w:rsid w:val="002C70F7"/>
    <w:rsid w:val="002D0181"/>
    <w:rsid w:val="002D1608"/>
    <w:rsid w:val="002D1B68"/>
    <w:rsid w:val="002D3F1B"/>
    <w:rsid w:val="002D51E4"/>
    <w:rsid w:val="002D6AAD"/>
    <w:rsid w:val="002D7FD7"/>
    <w:rsid w:val="002E1083"/>
    <w:rsid w:val="002E2B96"/>
    <w:rsid w:val="002E2F89"/>
    <w:rsid w:val="002E314B"/>
    <w:rsid w:val="002E32F9"/>
    <w:rsid w:val="002E3D58"/>
    <w:rsid w:val="002E429B"/>
    <w:rsid w:val="002E4580"/>
    <w:rsid w:val="002E4E91"/>
    <w:rsid w:val="002E57FB"/>
    <w:rsid w:val="002E5F7D"/>
    <w:rsid w:val="002E689A"/>
    <w:rsid w:val="002F0D28"/>
    <w:rsid w:val="002F314F"/>
    <w:rsid w:val="002F38CE"/>
    <w:rsid w:val="002F3922"/>
    <w:rsid w:val="002F590F"/>
    <w:rsid w:val="002F6F99"/>
    <w:rsid w:val="002F750E"/>
    <w:rsid w:val="003007A8"/>
    <w:rsid w:val="00300FD7"/>
    <w:rsid w:val="003013E3"/>
    <w:rsid w:val="00301F0E"/>
    <w:rsid w:val="003031AC"/>
    <w:rsid w:val="003044AB"/>
    <w:rsid w:val="00304F85"/>
    <w:rsid w:val="00305A5C"/>
    <w:rsid w:val="00306D52"/>
    <w:rsid w:val="00306DFE"/>
    <w:rsid w:val="003072C3"/>
    <w:rsid w:val="00307F5A"/>
    <w:rsid w:val="00311199"/>
    <w:rsid w:val="0031124B"/>
    <w:rsid w:val="003122BA"/>
    <w:rsid w:val="003127F4"/>
    <w:rsid w:val="00312833"/>
    <w:rsid w:val="00313ECD"/>
    <w:rsid w:val="003151E1"/>
    <w:rsid w:val="0032113D"/>
    <w:rsid w:val="00321C47"/>
    <w:rsid w:val="003268D0"/>
    <w:rsid w:val="00326DFA"/>
    <w:rsid w:val="00327788"/>
    <w:rsid w:val="003307F3"/>
    <w:rsid w:val="00330BD6"/>
    <w:rsid w:val="00331A79"/>
    <w:rsid w:val="00331C64"/>
    <w:rsid w:val="00335169"/>
    <w:rsid w:val="003351A5"/>
    <w:rsid w:val="00335C44"/>
    <w:rsid w:val="003363EF"/>
    <w:rsid w:val="00336813"/>
    <w:rsid w:val="0033776E"/>
    <w:rsid w:val="00341EED"/>
    <w:rsid w:val="0034235D"/>
    <w:rsid w:val="00342F6A"/>
    <w:rsid w:val="003444BA"/>
    <w:rsid w:val="00345486"/>
    <w:rsid w:val="00345980"/>
    <w:rsid w:val="00350B4D"/>
    <w:rsid w:val="00351A1B"/>
    <w:rsid w:val="00351F80"/>
    <w:rsid w:val="0035315A"/>
    <w:rsid w:val="00354B94"/>
    <w:rsid w:val="00354DAA"/>
    <w:rsid w:val="00355CDE"/>
    <w:rsid w:val="00357F94"/>
    <w:rsid w:val="003606AE"/>
    <w:rsid w:val="00360FAD"/>
    <w:rsid w:val="0036171C"/>
    <w:rsid w:val="00361A17"/>
    <w:rsid w:val="00362A6B"/>
    <w:rsid w:val="00362DD0"/>
    <w:rsid w:val="0036364A"/>
    <w:rsid w:val="00364287"/>
    <w:rsid w:val="00364311"/>
    <w:rsid w:val="00364571"/>
    <w:rsid w:val="003653A0"/>
    <w:rsid w:val="0036553A"/>
    <w:rsid w:val="00365941"/>
    <w:rsid w:val="003665CF"/>
    <w:rsid w:val="003679EB"/>
    <w:rsid w:val="003724CC"/>
    <w:rsid w:val="003727A2"/>
    <w:rsid w:val="00374BB0"/>
    <w:rsid w:val="003750A0"/>
    <w:rsid w:val="00376486"/>
    <w:rsid w:val="00380290"/>
    <w:rsid w:val="00380D81"/>
    <w:rsid w:val="00381014"/>
    <w:rsid w:val="003810C6"/>
    <w:rsid w:val="0038150B"/>
    <w:rsid w:val="003821CA"/>
    <w:rsid w:val="003839F3"/>
    <w:rsid w:val="00383CFF"/>
    <w:rsid w:val="00383F24"/>
    <w:rsid w:val="00383FEB"/>
    <w:rsid w:val="0038509F"/>
    <w:rsid w:val="0038634A"/>
    <w:rsid w:val="003872DB"/>
    <w:rsid w:val="003908BD"/>
    <w:rsid w:val="00391D67"/>
    <w:rsid w:val="003928DF"/>
    <w:rsid w:val="00395FFE"/>
    <w:rsid w:val="00396859"/>
    <w:rsid w:val="003976A4"/>
    <w:rsid w:val="003A0399"/>
    <w:rsid w:val="003A0F46"/>
    <w:rsid w:val="003A6342"/>
    <w:rsid w:val="003A63B8"/>
    <w:rsid w:val="003A7B1E"/>
    <w:rsid w:val="003B144F"/>
    <w:rsid w:val="003B1D3E"/>
    <w:rsid w:val="003B27BC"/>
    <w:rsid w:val="003B6C67"/>
    <w:rsid w:val="003B7B78"/>
    <w:rsid w:val="003B7FA8"/>
    <w:rsid w:val="003C313A"/>
    <w:rsid w:val="003C5B80"/>
    <w:rsid w:val="003C63BC"/>
    <w:rsid w:val="003D012A"/>
    <w:rsid w:val="003D11FE"/>
    <w:rsid w:val="003D2206"/>
    <w:rsid w:val="003D79E7"/>
    <w:rsid w:val="003E177A"/>
    <w:rsid w:val="003E21FA"/>
    <w:rsid w:val="003E22AD"/>
    <w:rsid w:val="003E24CC"/>
    <w:rsid w:val="003E2F3B"/>
    <w:rsid w:val="003E321C"/>
    <w:rsid w:val="003E3BE4"/>
    <w:rsid w:val="003E41F0"/>
    <w:rsid w:val="003E428E"/>
    <w:rsid w:val="003F01CD"/>
    <w:rsid w:val="003F0D46"/>
    <w:rsid w:val="003F293E"/>
    <w:rsid w:val="003F4647"/>
    <w:rsid w:val="003F4E91"/>
    <w:rsid w:val="003F6002"/>
    <w:rsid w:val="003F696C"/>
    <w:rsid w:val="003F72D7"/>
    <w:rsid w:val="00400D5A"/>
    <w:rsid w:val="00401AE9"/>
    <w:rsid w:val="004036E2"/>
    <w:rsid w:val="0040425F"/>
    <w:rsid w:val="00404DC7"/>
    <w:rsid w:val="00404DDF"/>
    <w:rsid w:val="00406C37"/>
    <w:rsid w:val="00407D09"/>
    <w:rsid w:val="00410FE3"/>
    <w:rsid w:val="004113BB"/>
    <w:rsid w:val="00411C1B"/>
    <w:rsid w:val="004122E1"/>
    <w:rsid w:val="00412A8E"/>
    <w:rsid w:val="00412DCB"/>
    <w:rsid w:val="00413DCF"/>
    <w:rsid w:val="00414710"/>
    <w:rsid w:val="00414DE8"/>
    <w:rsid w:val="004161B9"/>
    <w:rsid w:val="004171BC"/>
    <w:rsid w:val="00417E56"/>
    <w:rsid w:val="00417F0E"/>
    <w:rsid w:val="004203E8"/>
    <w:rsid w:val="00420615"/>
    <w:rsid w:val="004209FD"/>
    <w:rsid w:val="00420D5C"/>
    <w:rsid w:val="00422214"/>
    <w:rsid w:val="004239FC"/>
    <w:rsid w:val="00424F3D"/>
    <w:rsid w:val="00425283"/>
    <w:rsid w:val="00425D22"/>
    <w:rsid w:val="00427584"/>
    <w:rsid w:val="004278DA"/>
    <w:rsid w:val="00430020"/>
    <w:rsid w:val="00430980"/>
    <w:rsid w:val="00433A87"/>
    <w:rsid w:val="00435CCE"/>
    <w:rsid w:val="004363B9"/>
    <w:rsid w:val="00440C10"/>
    <w:rsid w:val="004415DC"/>
    <w:rsid w:val="00441F1F"/>
    <w:rsid w:val="00442957"/>
    <w:rsid w:val="00443D22"/>
    <w:rsid w:val="00444399"/>
    <w:rsid w:val="00445848"/>
    <w:rsid w:val="004459C0"/>
    <w:rsid w:val="004460E3"/>
    <w:rsid w:val="004509D1"/>
    <w:rsid w:val="00451D95"/>
    <w:rsid w:val="00452EDB"/>
    <w:rsid w:val="0045433C"/>
    <w:rsid w:val="004568C4"/>
    <w:rsid w:val="00456B9F"/>
    <w:rsid w:val="00462FDA"/>
    <w:rsid w:val="00463186"/>
    <w:rsid w:val="0046378F"/>
    <w:rsid w:val="0046399B"/>
    <w:rsid w:val="004664D4"/>
    <w:rsid w:val="00467438"/>
    <w:rsid w:val="00467E8D"/>
    <w:rsid w:val="00467FE3"/>
    <w:rsid w:val="004700BD"/>
    <w:rsid w:val="00471CE9"/>
    <w:rsid w:val="00473239"/>
    <w:rsid w:val="004750F0"/>
    <w:rsid w:val="00475A18"/>
    <w:rsid w:val="00475EDE"/>
    <w:rsid w:val="0047625D"/>
    <w:rsid w:val="00476619"/>
    <w:rsid w:val="00477961"/>
    <w:rsid w:val="00477C10"/>
    <w:rsid w:val="00477CC5"/>
    <w:rsid w:val="00480D80"/>
    <w:rsid w:val="00480DE9"/>
    <w:rsid w:val="004814A9"/>
    <w:rsid w:val="00481A92"/>
    <w:rsid w:val="00481F2B"/>
    <w:rsid w:val="00483938"/>
    <w:rsid w:val="0048555B"/>
    <w:rsid w:val="004876AB"/>
    <w:rsid w:val="0049034D"/>
    <w:rsid w:val="004909C8"/>
    <w:rsid w:val="00490AC3"/>
    <w:rsid w:val="0049164E"/>
    <w:rsid w:val="00492823"/>
    <w:rsid w:val="004931FD"/>
    <w:rsid w:val="004943E9"/>
    <w:rsid w:val="0049663B"/>
    <w:rsid w:val="00496924"/>
    <w:rsid w:val="004A02B7"/>
    <w:rsid w:val="004A17B8"/>
    <w:rsid w:val="004A201E"/>
    <w:rsid w:val="004A2A6E"/>
    <w:rsid w:val="004A4F4A"/>
    <w:rsid w:val="004A5FA8"/>
    <w:rsid w:val="004A6074"/>
    <w:rsid w:val="004A7A48"/>
    <w:rsid w:val="004B0339"/>
    <w:rsid w:val="004B06F5"/>
    <w:rsid w:val="004B113A"/>
    <w:rsid w:val="004B3A77"/>
    <w:rsid w:val="004B4828"/>
    <w:rsid w:val="004B5FFC"/>
    <w:rsid w:val="004B7EC9"/>
    <w:rsid w:val="004B7FA8"/>
    <w:rsid w:val="004C11CC"/>
    <w:rsid w:val="004C1930"/>
    <w:rsid w:val="004C198F"/>
    <w:rsid w:val="004C4E70"/>
    <w:rsid w:val="004D0DE7"/>
    <w:rsid w:val="004D275A"/>
    <w:rsid w:val="004D3963"/>
    <w:rsid w:val="004D3A1B"/>
    <w:rsid w:val="004D630E"/>
    <w:rsid w:val="004D6CD2"/>
    <w:rsid w:val="004D77E9"/>
    <w:rsid w:val="004E1288"/>
    <w:rsid w:val="004E2076"/>
    <w:rsid w:val="004E375E"/>
    <w:rsid w:val="004E3792"/>
    <w:rsid w:val="004E42B3"/>
    <w:rsid w:val="004E4CDB"/>
    <w:rsid w:val="004E6198"/>
    <w:rsid w:val="004E61CA"/>
    <w:rsid w:val="004E7D9E"/>
    <w:rsid w:val="004F0AD1"/>
    <w:rsid w:val="004F17E0"/>
    <w:rsid w:val="004F221D"/>
    <w:rsid w:val="004F267D"/>
    <w:rsid w:val="004F295D"/>
    <w:rsid w:val="004F2D5E"/>
    <w:rsid w:val="004F2F70"/>
    <w:rsid w:val="004F2F77"/>
    <w:rsid w:val="004F348C"/>
    <w:rsid w:val="004F3AD4"/>
    <w:rsid w:val="004F45E4"/>
    <w:rsid w:val="004F4D9E"/>
    <w:rsid w:val="004F4F16"/>
    <w:rsid w:val="004F5094"/>
    <w:rsid w:val="004F623F"/>
    <w:rsid w:val="004F6865"/>
    <w:rsid w:val="004F6D61"/>
    <w:rsid w:val="004F7267"/>
    <w:rsid w:val="005006D2"/>
    <w:rsid w:val="005007A8"/>
    <w:rsid w:val="005015C7"/>
    <w:rsid w:val="00501F43"/>
    <w:rsid w:val="005046AC"/>
    <w:rsid w:val="00504E7B"/>
    <w:rsid w:val="00506111"/>
    <w:rsid w:val="0051193F"/>
    <w:rsid w:val="00512B9E"/>
    <w:rsid w:val="005148CB"/>
    <w:rsid w:val="005149D6"/>
    <w:rsid w:val="00520381"/>
    <w:rsid w:val="00520BA0"/>
    <w:rsid w:val="00522B47"/>
    <w:rsid w:val="00522F7D"/>
    <w:rsid w:val="00524AD9"/>
    <w:rsid w:val="00526AFC"/>
    <w:rsid w:val="0052789F"/>
    <w:rsid w:val="00527C60"/>
    <w:rsid w:val="00530183"/>
    <w:rsid w:val="00530BAF"/>
    <w:rsid w:val="0053173E"/>
    <w:rsid w:val="005327FF"/>
    <w:rsid w:val="00535B1D"/>
    <w:rsid w:val="00535D06"/>
    <w:rsid w:val="0053709F"/>
    <w:rsid w:val="005372C9"/>
    <w:rsid w:val="005400D7"/>
    <w:rsid w:val="00541858"/>
    <w:rsid w:val="0054225F"/>
    <w:rsid w:val="0054242A"/>
    <w:rsid w:val="005437A1"/>
    <w:rsid w:val="005460CD"/>
    <w:rsid w:val="00546138"/>
    <w:rsid w:val="00547767"/>
    <w:rsid w:val="005479C6"/>
    <w:rsid w:val="005501A5"/>
    <w:rsid w:val="00550A5A"/>
    <w:rsid w:val="00552212"/>
    <w:rsid w:val="00552985"/>
    <w:rsid w:val="00552A27"/>
    <w:rsid w:val="00553E85"/>
    <w:rsid w:val="005541F0"/>
    <w:rsid w:val="00557E08"/>
    <w:rsid w:val="00557F51"/>
    <w:rsid w:val="00560F8E"/>
    <w:rsid w:val="00561024"/>
    <w:rsid w:val="0056269D"/>
    <w:rsid w:val="00562983"/>
    <w:rsid w:val="00562D5E"/>
    <w:rsid w:val="00562EF5"/>
    <w:rsid w:val="00563305"/>
    <w:rsid w:val="00563591"/>
    <w:rsid w:val="0056709F"/>
    <w:rsid w:val="005701B8"/>
    <w:rsid w:val="005714F1"/>
    <w:rsid w:val="00572204"/>
    <w:rsid w:val="00572FE4"/>
    <w:rsid w:val="00574527"/>
    <w:rsid w:val="00575001"/>
    <w:rsid w:val="00576331"/>
    <w:rsid w:val="00576BF1"/>
    <w:rsid w:val="00577A6C"/>
    <w:rsid w:val="00577E97"/>
    <w:rsid w:val="0058009B"/>
    <w:rsid w:val="005811EC"/>
    <w:rsid w:val="00583742"/>
    <w:rsid w:val="00584912"/>
    <w:rsid w:val="00585545"/>
    <w:rsid w:val="00586958"/>
    <w:rsid w:val="00586C32"/>
    <w:rsid w:val="00587672"/>
    <w:rsid w:val="00592309"/>
    <w:rsid w:val="00592EC5"/>
    <w:rsid w:val="00594A81"/>
    <w:rsid w:val="00595BE1"/>
    <w:rsid w:val="00595C8F"/>
    <w:rsid w:val="00595F32"/>
    <w:rsid w:val="00595F6A"/>
    <w:rsid w:val="005961E6"/>
    <w:rsid w:val="00597705"/>
    <w:rsid w:val="005A0ACD"/>
    <w:rsid w:val="005A0EEE"/>
    <w:rsid w:val="005A1A8C"/>
    <w:rsid w:val="005A5CD9"/>
    <w:rsid w:val="005A63FC"/>
    <w:rsid w:val="005A652D"/>
    <w:rsid w:val="005A6D01"/>
    <w:rsid w:val="005A70CF"/>
    <w:rsid w:val="005A7539"/>
    <w:rsid w:val="005B0223"/>
    <w:rsid w:val="005B3303"/>
    <w:rsid w:val="005B383C"/>
    <w:rsid w:val="005B395C"/>
    <w:rsid w:val="005B4A77"/>
    <w:rsid w:val="005B558E"/>
    <w:rsid w:val="005B57B7"/>
    <w:rsid w:val="005B72CE"/>
    <w:rsid w:val="005C001B"/>
    <w:rsid w:val="005C296F"/>
    <w:rsid w:val="005C2FD3"/>
    <w:rsid w:val="005C3EFC"/>
    <w:rsid w:val="005C4482"/>
    <w:rsid w:val="005C691D"/>
    <w:rsid w:val="005C767A"/>
    <w:rsid w:val="005D03EC"/>
    <w:rsid w:val="005D05A0"/>
    <w:rsid w:val="005D1152"/>
    <w:rsid w:val="005D3BBB"/>
    <w:rsid w:val="005D3EBE"/>
    <w:rsid w:val="005D578D"/>
    <w:rsid w:val="005D79AF"/>
    <w:rsid w:val="005E2CC1"/>
    <w:rsid w:val="005E698A"/>
    <w:rsid w:val="005E798A"/>
    <w:rsid w:val="005F2313"/>
    <w:rsid w:val="005F3500"/>
    <w:rsid w:val="005F4644"/>
    <w:rsid w:val="00602B01"/>
    <w:rsid w:val="00603819"/>
    <w:rsid w:val="00603C8B"/>
    <w:rsid w:val="00603CFF"/>
    <w:rsid w:val="006051EB"/>
    <w:rsid w:val="00605331"/>
    <w:rsid w:val="00605762"/>
    <w:rsid w:val="0060696D"/>
    <w:rsid w:val="00607BB6"/>
    <w:rsid w:val="00610E1E"/>
    <w:rsid w:val="00611087"/>
    <w:rsid w:val="00611389"/>
    <w:rsid w:val="006114E0"/>
    <w:rsid w:val="00615968"/>
    <w:rsid w:val="00615E79"/>
    <w:rsid w:val="00616061"/>
    <w:rsid w:val="00616738"/>
    <w:rsid w:val="006217B5"/>
    <w:rsid w:val="00622013"/>
    <w:rsid w:val="00623B5F"/>
    <w:rsid w:val="00624090"/>
    <w:rsid w:val="006243E9"/>
    <w:rsid w:val="00625416"/>
    <w:rsid w:val="00625DCB"/>
    <w:rsid w:val="006269AD"/>
    <w:rsid w:val="006307C3"/>
    <w:rsid w:val="00631612"/>
    <w:rsid w:val="00632823"/>
    <w:rsid w:val="00632DF0"/>
    <w:rsid w:val="00634162"/>
    <w:rsid w:val="00634279"/>
    <w:rsid w:val="0063465C"/>
    <w:rsid w:val="006365BE"/>
    <w:rsid w:val="00640472"/>
    <w:rsid w:val="006407D3"/>
    <w:rsid w:val="006411EA"/>
    <w:rsid w:val="00641FE9"/>
    <w:rsid w:val="00642F24"/>
    <w:rsid w:val="006438BB"/>
    <w:rsid w:val="00645C69"/>
    <w:rsid w:val="00645D49"/>
    <w:rsid w:val="0065162F"/>
    <w:rsid w:val="00653952"/>
    <w:rsid w:val="00654096"/>
    <w:rsid w:val="00655C11"/>
    <w:rsid w:val="00656952"/>
    <w:rsid w:val="00656FC1"/>
    <w:rsid w:val="0065709E"/>
    <w:rsid w:val="00661785"/>
    <w:rsid w:val="00662733"/>
    <w:rsid w:val="006652B2"/>
    <w:rsid w:val="00666F87"/>
    <w:rsid w:val="00667188"/>
    <w:rsid w:val="00671975"/>
    <w:rsid w:val="00673144"/>
    <w:rsid w:val="006745FE"/>
    <w:rsid w:val="00676AD0"/>
    <w:rsid w:val="00676D39"/>
    <w:rsid w:val="00680284"/>
    <w:rsid w:val="00680693"/>
    <w:rsid w:val="00681201"/>
    <w:rsid w:val="00684DAA"/>
    <w:rsid w:val="00685BE5"/>
    <w:rsid w:val="00686B22"/>
    <w:rsid w:val="0068709B"/>
    <w:rsid w:val="00687F2E"/>
    <w:rsid w:val="00690DAB"/>
    <w:rsid w:val="00691146"/>
    <w:rsid w:val="006924CD"/>
    <w:rsid w:val="0069285A"/>
    <w:rsid w:val="00692FE1"/>
    <w:rsid w:val="00694B6F"/>
    <w:rsid w:val="0069543B"/>
    <w:rsid w:val="0069659F"/>
    <w:rsid w:val="006968AE"/>
    <w:rsid w:val="00697E11"/>
    <w:rsid w:val="006A026E"/>
    <w:rsid w:val="006A08AA"/>
    <w:rsid w:val="006A2574"/>
    <w:rsid w:val="006A40D4"/>
    <w:rsid w:val="006A44E0"/>
    <w:rsid w:val="006A5690"/>
    <w:rsid w:val="006A682A"/>
    <w:rsid w:val="006B07AE"/>
    <w:rsid w:val="006B0D6A"/>
    <w:rsid w:val="006B0DE6"/>
    <w:rsid w:val="006B255B"/>
    <w:rsid w:val="006B3408"/>
    <w:rsid w:val="006B5DB4"/>
    <w:rsid w:val="006C01B9"/>
    <w:rsid w:val="006C0448"/>
    <w:rsid w:val="006C0778"/>
    <w:rsid w:val="006C2763"/>
    <w:rsid w:val="006C490C"/>
    <w:rsid w:val="006C51B9"/>
    <w:rsid w:val="006C549A"/>
    <w:rsid w:val="006C74BF"/>
    <w:rsid w:val="006C7956"/>
    <w:rsid w:val="006D0918"/>
    <w:rsid w:val="006D0B93"/>
    <w:rsid w:val="006D0FAF"/>
    <w:rsid w:val="006D21E1"/>
    <w:rsid w:val="006D2B90"/>
    <w:rsid w:val="006D3309"/>
    <w:rsid w:val="006D33AE"/>
    <w:rsid w:val="006D3890"/>
    <w:rsid w:val="006D5DEB"/>
    <w:rsid w:val="006D65EC"/>
    <w:rsid w:val="006D702E"/>
    <w:rsid w:val="006E0E5B"/>
    <w:rsid w:val="006E170C"/>
    <w:rsid w:val="006E225C"/>
    <w:rsid w:val="006E387F"/>
    <w:rsid w:val="006E766D"/>
    <w:rsid w:val="006F05CD"/>
    <w:rsid w:val="006F3238"/>
    <w:rsid w:val="006F51CF"/>
    <w:rsid w:val="006F6392"/>
    <w:rsid w:val="007012B9"/>
    <w:rsid w:val="0070223D"/>
    <w:rsid w:val="00702E58"/>
    <w:rsid w:val="00703590"/>
    <w:rsid w:val="007041E1"/>
    <w:rsid w:val="00704BE8"/>
    <w:rsid w:val="00706803"/>
    <w:rsid w:val="00710A40"/>
    <w:rsid w:val="00712910"/>
    <w:rsid w:val="00714C5C"/>
    <w:rsid w:val="0071538A"/>
    <w:rsid w:val="00715B84"/>
    <w:rsid w:val="00716019"/>
    <w:rsid w:val="00720766"/>
    <w:rsid w:val="00720C96"/>
    <w:rsid w:val="00721342"/>
    <w:rsid w:val="00721940"/>
    <w:rsid w:val="00722086"/>
    <w:rsid w:val="0072290A"/>
    <w:rsid w:val="00722966"/>
    <w:rsid w:val="007240CB"/>
    <w:rsid w:val="00724747"/>
    <w:rsid w:val="00724F3C"/>
    <w:rsid w:val="007252DE"/>
    <w:rsid w:val="00725A44"/>
    <w:rsid w:val="007262C7"/>
    <w:rsid w:val="00727AA7"/>
    <w:rsid w:val="00730D81"/>
    <w:rsid w:val="00732430"/>
    <w:rsid w:val="007326F4"/>
    <w:rsid w:val="00733575"/>
    <w:rsid w:val="00733679"/>
    <w:rsid w:val="0073387B"/>
    <w:rsid w:val="00733A6A"/>
    <w:rsid w:val="00733B28"/>
    <w:rsid w:val="00734D53"/>
    <w:rsid w:val="0073563F"/>
    <w:rsid w:val="00740814"/>
    <w:rsid w:val="00740DBE"/>
    <w:rsid w:val="0074123D"/>
    <w:rsid w:val="00742B5D"/>
    <w:rsid w:val="00742D3F"/>
    <w:rsid w:val="00742EF0"/>
    <w:rsid w:val="00743BAD"/>
    <w:rsid w:val="00746288"/>
    <w:rsid w:val="00750CE8"/>
    <w:rsid w:val="007520FD"/>
    <w:rsid w:val="00753AD4"/>
    <w:rsid w:val="007544AA"/>
    <w:rsid w:val="00754A00"/>
    <w:rsid w:val="00755C9D"/>
    <w:rsid w:val="007575BB"/>
    <w:rsid w:val="00757FA2"/>
    <w:rsid w:val="00760DC1"/>
    <w:rsid w:val="007628E2"/>
    <w:rsid w:val="00762DE2"/>
    <w:rsid w:val="007632DA"/>
    <w:rsid w:val="00764C58"/>
    <w:rsid w:val="00764E5E"/>
    <w:rsid w:val="0076539B"/>
    <w:rsid w:val="00771BD3"/>
    <w:rsid w:val="00771FDC"/>
    <w:rsid w:val="00774F4A"/>
    <w:rsid w:val="007754EB"/>
    <w:rsid w:val="0077558E"/>
    <w:rsid w:val="00776788"/>
    <w:rsid w:val="00781161"/>
    <w:rsid w:val="00781A81"/>
    <w:rsid w:val="00781AD9"/>
    <w:rsid w:val="00781F11"/>
    <w:rsid w:val="0078224D"/>
    <w:rsid w:val="00783252"/>
    <w:rsid w:val="00784718"/>
    <w:rsid w:val="007848CC"/>
    <w:rsid w:val="00784966"/>
    <w:rsid w:val="007867CC"/>
    <w:rsid w:val="007868D0"/>
    <w:rsid w:val="00786A59"/>
    <w:rsid w:val="00786C5A"/>
    <w:rsid w:val="00786F77"/>
    <w:rsid w:val="00787137"/>
    <w:rsid w:val="00791FEE"/>
    <w:rsid w:val="0079242E"/>
    <w:rsid w:val="0079351C"/>
    <w:rsid w:val="00793DA2"/>
    <w:rsid w:val="00793F67"/>
    <w:rsid w:val="00795404"/>
    <w:rsid w:val="00795F1F"/>
    <w:rsid w:val="007A04BC"/>
    <w:rsid w:val="007A0792"/>
    <w:rsid w:val="007A09E9"/>
    <w:rsid w:val="007A0AC0"/>
    <w:rsid w:val="007A0BE0"/>
    <w:rsid w:val="007A0BF3"/>
    <w:rsid w:val="007A1C69"/>
    <w:rsid w:val="007A2C81"/>
    <w:rsid w:val="007A3612"/>
    <w:rsid w:val="007A3B61"/>
    <w:rsid w:val="007A3D54"/>
    <w:rsid w:val="007A62DC"/>
    <w:rsid w:val="007A639C"/>
    <w:rsid w:val="007B30D3"/>
    <w:rsid w:val="007B3AE9"/>
    <w:rsid w:val="007B4958"/>
    <w:rsid w:val="007B59EE"/>
    <w:rsid w:val="007B5F3F"/>
    <w:rsid w:val="007C01B7"/>
    <w:rsid w:val="007C1EDE"/>
    <w:rsid w:val="007C1F93"/>
    <w:rsid w:val="007C437A"/>
    <w:rsid w:val="007C5256"/>
    <w:rsid w:val="007C6001"/>
    <w:rsid w:val="007C6C35"/>
    <w:rsid w:val="007C7AA6"/>
    <w:rsid w:val="007D0515"/>
    <w:rsid w:val="007D10FD"/>
    <w:rsid w:val="007D35E7"/>
    <w:rsid w:val="007D4946"/>
    <w:rsid w:val="007D6470"/>
    <w:rsid w:val="007D6665"/>
    <w:rsid w:val="007E064F"/>
    <w:rsid w:val="007E2EF5"/>
    <w:rsid w:val="007E39B9"/>
    <w:rsid w:val="007E4642"/>
    <w:rsid w:val="007F2287"/>
    <w:rsid w:val="007F2FEB"/>
    <w:rsid w:val="007F32B5"/>
    <w:rsid w:val="007F4716"/>
    <w:rsid w:val="007F5999"/>
    <w:rsid w:val="007F7534"/>
    <w:rsid w:val="008008BE"/>
    <w:rsid w:val="008016BB"/>
    <w:rsid w:val="00802BCE"/>
    <w:rsid w:val="0080397A"/>
    <w:rsid w:val="00803BB9"/>
    <w:rsid w:val="0080630C"/>
    <w:rsid w:val="0080717F"/>
    <w:rsid w:val="00807529"/>
    <w:rsid w:val="0080782B"/>
    <w:rsid w:val="00811E26"/>
    <w:rsid w:val="00812167"/>
    <w:rsid w:val="00812965"/>
    <w:rsid w:val="008131DF"/>
    <w:rsid w:val="0081360A"/>
    <w:rsid w:val="00813C88"/>
    <w:rsid w:val="00813F4F"/>
    <w:rsid w:val="008142A9"/>
    <w:rsid w:val="0081437A"/>
    <w:rsid w:val="00815D19"/>
    <w:rsid w:val="0081651F"/>
    <w:rsid w:val="00820B6B"/>
    <w:rsid w:val="008237C8"/>
    <w:rsid w:val="00823925"/>
    <w:rsid w:val="00824732"/>
    <w:rsid w:val="00826822"/>
    <w:rsid w:val="008277A3"/>
    <w:rsid w:val="00830FBB"/>
    <w:rsid w:val="00831268"/>
    <w:rsid w:val="0083158E"/>
    <w:rsid w:val="008323CF"/>
    <w:rsid w:val="00834BF4"/>
    <w:rsid w:val="008354A9"/>
    <w:rsid w:val="008360D1"/>
    <w:rsid w:val="0083610D"/>
    <w:rsid w:val="008366B2"/>
    <w:rsid w:val="0084423A"/>
    <w:rsid w:val="0084475B"/>
    <w:rsid w:val="00845516"/>
    <w:rsid w:val="0084720E"/>
    <w:rsid w:val="00852458"/>
    <w:rsid w:val="00854CEF"/>
    <w:rsid w:val="00854DDF"/>
    <w:rsid w:val="0085678C"/>
    <w:rsid w:val="008570C9"/>
    <w:rsid w:val="0085764B"/>
    <w:rsid w:val="00860F8A"/>
    <w:rsid w:val="0086106D"/>
    <w:rsid w:val="008621D7"/>
    <w:rsid w:val="00862ABD"/>
    <w:rsid w:val="008638E9"/>
    <w:rsid w:val="00863AA4"/>
    <w:rsid w:val="0086420D"/>
    <w:rsid w:val="00864779"/>
    <w:rsid w:val="008665B8"/>
    <w:rsid w:val="008678CA"/>
    <w:rsid w:val="008720BA"/>
    <w:rsid w:val="00874338"/>
    <w:rsid w:val="00876896"/>
    <w:rsid w:val="008768C2"/>
    <w:rsid w:val="008805E7"/>
    <w:rsid w:val="008809BE"/>
    <w:rsid w:val="00880F71"/>
    <w:rsid w:val="008811C2"/>
    <w:rsid w:val="00881748"/>
    <w:rsid w:val="00881DCA"/>
    <w:rsid w:val="00885307"/>
    <w:rsid w:val="00887F93"/>
    <w:rsid w:val="00890223"/>
    <w:rsid w:val="0089036B"/>
    <w:rsid w:val="00891328"/>
    <w:rsid w:val="00893118"/>
    <w:rsid w:val="0089506C"/>
    <w:rsid w:val="00895503"/>
    <w:rsid w:val="00895895"/>
    <w:rsid w:val="0089730A"/>
    <w:rsid w:val="0089738A"/>
    <w:rsid w:val="008A346D"/>
    <w:rsid w:val="008A38B8"/>
    <w:rsid w:val="008A3921"/>
    <w:rsid w:val="008A3CF7"/>
    <w:rsid w:val="008A497E"/>
    <w:rsid w:val="008A703C"/>
    <w:rsid w:val="008A79DF"/>
    <w:rsid w:val="008A7C25"/>
    <w:rsid w:val="008B0888"/>
    <w:rsid w:val="008B12D1"/>
    <w:rsid w:val="008B2726"/>
    <w:rsid w:val="008B2C6D"/>
    <w:rsid w:val="008B2D5F"/>
    <w:rsid w:val="008B3004"/>
    <w:rsid w:val="008B31D8"/>
    <w:rsid w:val="008B487E"/>
    <w:rsid w:val="008B4E30"/>
    <w:rsid w:val="008B5CC1"/>
    <w:rsid w:val="008B5E21"/>
    <w:rsid w:val="008B70FC"/>
    <w:rsid w:val="008B7562"/>
    <w:rsid w:val="008B7D97"/>
    <w:rsid w:val="008C08E2"/>
    <w:rsid w:val="008C5D53"/>
    <w:rsid w:val="008C5E0C"/>
    <w:rsid w:val="008D2A7F"/>
    <w:rsid w:val="008D3638"/>
    <w:rsid w:val="008D3AA2"/>
    <w:rsid w:val="008D5E9B"/>
    <w:rsid w:val="008D61C2"/>
    <w:rsid w:val="008D66DE"/>
    <w:rsid w:val="008D67D7"/>
    <w:rsid w:val="008D69B3"/>
    <w:rsid w:val="008E07FE"/>
    <w:rsid w:val="008E178B"/>
    <w:rsid w:val="008E2A6D"/>
    <w:rsid w:val="008E2E18"/>
    <w:rsid w:val="008E2EB3"/>
    <w:rsid w:val="008E30EB"/>
    <w:rsid w:val="008E4AD5"/>
    <w:rsid w:val="008E4E5D"/>
    <w:rsid w:val="008E4F82"/>
    <w:rsid w:val="008E5290"/>
    <w:rsid w:val="008E5714"/>
    <w:rsid w:val="008E5FB2"/>
    <w:rsid w:val="008E649C"/>
    <w:rsid w:val="008E6616"/>
    <w:rsid w:val="008F2484"/>
    <w:rsid w:val="008F3897"/>
    <w:rsid w:val="008F526C"/>
    <w:rsid w:val="008F5633"/>
    <w:rsid w:val="008F68AD"/>
    <w:rsid w:val="009013A1"/>
    <w:rsid w:val="009020AB"/>
    <w:rsid w:val="009027F8"/>
    <w:rsid w:val="00903E0A"/>
    <w:rsid w:val="00904454"/>
    <w:rsid w:val="00905F66"/>
    <w:rsid w:val="009157C3"/>
    <w:rsid w:val="0091767F"/>
    <w:rsid w:val="00920EC0"/>
    <w:rsid w:val="00921216"/>
    <w:rsid w:val="00921EA9"/>
    <w:rsid w:val="0092310C"/>
    <w:rsid w:val="00923424"/>
    <w:rsid w:val="009236B8"/>
    <w:rsid w:val="00923FA7"/>
    <w:rsid w:val="00924C57"/>
    <w:rsid w:val="0092588D"/>
    <w:rsid w:val="00926315"/>
    <w:rsid w:val="0092734F"/>
    <w:rsid w:val="00932A2A"/>
    <w:rsid w:val="009347F6"/>
    <w:rsid w:val="00934A4D"/>
    <w:rsid w:val="00936103"/>
    <w:rsid w:val="00941107"/>
    <w:rsid w:val="0094132D"/>
    <w:rsid w:val="0094207F"/>
    <w:rsid w:val="009431B8"/>
    <w:rsid w:val="0094436C"/>
    <w:rsid w:val="009454F6"/>
    <w:rsid w:val="00945511"/>
    <w:rsid w:val="009458BA"/>
    <w:rsid w:val="0094613B"/>
    <w:rsid w:val="009475DA"/>
    <w:rsid w:val="00947CF4"/>
    <w:rsid w:val="009511EE"/>
    <w:rsid w:val="00952CA2"/>
    <w:rsid w:val="00952D8A"/>
    <w:rsid w:val="009530DC"/>
    <w:rsid w:val="0095391A"/>
    <w:rsid w:val="00954944"/>
    <w:rsid w:val="00955C39"/>
    <w:rsid w:val="009566FB"/>
    <w:rsid w:val="00956D22"/>
    <w:rsid w:val="00957BC9"/>
    <w:rsid w:val="00961456"/>
    <w:rsid w:val="00962B21"/>
    <w:rsid w:val="00963100"/>
    <w:rsid w:val="00963293"/>
    <w:rsid w:val="00963450"/>
    <w:rsid w:val="009639D6"/>
    <w:rsid w:val="00963B19"/>
    <w:rsid w:val="00964901"/>
    <w:rsid w:val="009652B8"/>
    <w:rsid w:val="0096546E"/>
    <w:rsid w:val="00965DD2"/>
    <w:rsid w:val="0096605B"/>
    <w:rsid w:val="009662DA"/>
    <w:rsid w:val="00966D07"/>
    <w:rsid w:val="009673C2"/>
    <w:rsid w:val="009704B3"/>
    <w:rsid w:val="00970935"/>
    <w:rsid w:val="00970944"/>
    <w:rsid w:val="00973DF5"/>
    <w:rsid w:val="00973E38"/>
    <w:rsid w:val="0097485F"/>
    <w:rsid w:val="009752E5"/>
    <w:rsid w:val="00976F4D"/>
    <w:rsid w:val="00977C52"/>
    <w:rsid w:val="00980603"/>
    <w:rsid w:val="009816F5"/>
    <w:rsid w:val="009833C8"/>
    <w:rsid w:val="00985928"/>
    <w:rsid w:val="00985B06"/>
    <w:rsid w:val="0098634D"/>
    <w:rsid w:val="009871F1"/>
    <w:rsid w:val="009878BF"/>
    <w:rsid w:val="00987DEB"/>
    <w:rsid w:val="0099100F"/>
    <w:rsid w:val="00994ADB"/>
    <w:rsid w:val="00994BAB"/>
    <w:rsid w:val="00995C07"/>
    <w:rsid w:val="0099676F"/>
    <w:rsid w:val="009A161A"/>
    <w:rsid w:val="009A1C4A"/>
    <w:rsid w:val="009A3B39"/>
    <w:rsid w:val="009A6782"/>
    <w:rsid w:val="009A6D9A"/>
    <w:rsid w:val="009B0371"/>
    <w:rsid w:val="009B04DA"/>
    <w:rsid w:val="009B2839"/>
    <w:rsid w:val="009B306B"/>
    <w:rsid w:val="009B482D"/>
    <w:rsid w:val="009B4FCC"/>
    <w:rsid w:val="009B6792"/>
    <w:rsid w:val="009B6EE1"/>
    <w:rsid w:val="009C041D"/>
    <w:rsid w:val="009C0DE5"/>
    <w:rsid w:val="009C1DC3"/>
    <w:rsid w:val="009C23C9"/>
    <w:rsid w:val="009C555D"/>
    <w:rsid w:val="009C57A0"/>
    <w:rsid w:val="009D0242"/>
    <w:rsid w:val="009D0968"/>
    <w:rsid w:val="009D0C65"/>
    <w:rsid w:val="009D0D3F"/>
    <w:rsid w:val="009D137E"/>
    <w:rsid w:val="009D1DE5"/>
    <w:rsid w:val="009D20A0"/>
    <w:rsid w:val="009D2391"/>
    <w:rsid w:val="009D52A2"/>
    <w:rsid w:val="009D5CF3"/>
    <w:rsid w:val="009D6022"/>
    <w:rsid w:val="009D6992"/>
    <w:rsid w:val="009D70F7"/>
    <w:rsid w:val="009D72CA"/>
    <w:rsid w:val="009E09A4"/>
    <w:rsid w:val="009E1519"/>
    <w:rsid w:val="009E190D"/>
    <w:rsid w:val="009E204A"/>
    <w:rsid w:val="009E2693"/>
    <w:rsid w:val="009E369D"/>
    <w:rsid w:val="009E471D"/>
    <w:rsid w:val="009E5932"/>
    <w:rsid w:val="009F0479"/>
    <w:rsid w:val="009F4D45"/>
    <w:rsid w:val="009F6E4A"/>
    <w:rsid w:val="00A001B5"/>
    <w:rsid w:val="00A019FF"/>
    <w:rsid w:val="00A0234E"/>
    <w:rsid w:val="00A026B2"/>
    <w:rsid w:val="00A035B9"/>
    <w:rsid w:val="00A042FA"/>
    <w:rsid w:val="00A04B47"/>
    <w:rsid w:val="00A050C4"/>
    <w:rsid w:val="00A052FC"/>
    <w:rsid w:val="00A06128"/>
    <w:rsid w:val="00A06478"/>
    <w:rsid w:val="00A074F5"/>
    <w:rsid w:val="00A104B4"/>
    <w:rsid w:val="00A115A2"/>
    <w:rsid w:val="00A11CE1"/>
    <w:rsid w:val="00A12793"/>
    <w:rsid w:val="00A140E0"/>
    <w:rsid w:val="00A202D3"/>
    <w:rsid w:val="00A2079C"/>
    <w:rsid w:val="00A20E74"/>
    <w:rsid w:val="00A22412"/>
    <w:rsid w:val="00A22560"/>
    <w:rsid w:val="00A24EE3"/>
    <w:rsid w:val="00A263A6"/>
    <w:rsid w:val="00A26B8A"/>
    <w:rsid w:val="00A27246"/>
    <w:rsid w:val="00A31199"/>
    <w:rsid w:val="00A31A2E"/>
    <w:rsid w:val="00A3388A"/>
    <w:rsid w:val="00A378D2"/>
    <w:rsid w:val="00A37E24"/>
    <w:rsid w:val="00A41A38"/>
    <w:rsid w:val="00A41A6F"/>
    <w:rsid w:val="00A42733"/>
    <w:rsid w:val="00A42B12"/>
    <w:rsid w:val="00A42C0D"/>
    <w:rsid w:val="00A440BB"/>
    <w:rsid w:val="00A44266"/>
    <w:rsid w:val="00A44F51"/>
    <w:rsid w:val="00A46E01"/>
    <w:rsid w:val="00A5085B"/>
    <w:rsid w:val="00A519F5"/>
    <w:rsid w:val="00A54FD5"/>
    <w:rsid w:val="00A551D6"/>
    <w:rsid w:val="00A5576E"/>
    <w:rsid w:val="00A55EC0"/>
    <w:rsid w:val="00A5602E"/>
    <w:rsid w:val="00A564E5"/>
    <w:rsid w:val="00A57B2E"/>
    <w:rsid w:val="00A63160"/>
    <w:rsid w:val="00A63A46"/>
    <w:rsid w:val="00A64D0A"/>
    <w:rsid w:val="00A64F6F"/>
    <w:rsid w:val="00A67CC9"/>
    <w:rsid w:val="00A7095B"/>
    <w:rsid w:val="00A71E8B"/>
    <w:rsid w:val="00A7236B"/>
    <w:rsid w:val="00A739A9"/>
    <w:rsid w:val="00A7401D"/>
    <w:rsid w:val="00A747E8"/>
    <w:rsid w:val="00A77DCA"/>
    <w:rsid w:val="00A80752"/>
    <w:rsid w:val="00A80A62"/>
    <w:rsid w:val="00A80FF2"/>
    <w:rsid w:val="00A85476"/>
    <w:rsid w:val="00A85B68"/>
    <w:rsid w:val="00A85DFE"/>
    <w:rsid w:val="00A867FE"/>
    <w:rsid w:val="00A90B85"/>
    <w:rsid w:val="00A91F0B"/>
    <w:rsid w:val="00A937CC"/>
    <w:rsid w:val="00A94A18"/>
    <w:rsid w:val="00A963FF"/>
    <w:rsid w:val="00A97386"/>
    <w:rsid w:val="00AA024E"/>
    <w:rsid w:val="00AA0250"/>
    <w:rsid w:val="00AA044F"/>
    <w:rsid w:val="00AA35BD"/>
    <w:rsid w:val="00AA4563"/>
    <w:rsid w:val="00AA4AEA"/>
    <w:rsid w:val="00AA4E4E"/>
    <w:rsid w:val="00AA79A2"/>
    <w:rsid w:val="00AB03AF"/>
    <w:rsid w:val="00AB0CE0"/>
    <w:rsid w:val="00AB1B45"/>
    <w:rsid w:val="00AB2F83"/>
    <w:rsid w:val="00AB3C5A"/>
    <w:rsid w:val="00AB4903"/>
    <w:rsid w:val="00AB568F"/>
    <w:rsid w:val="00AB645F"/>
    <w:rsid w:val="00AC00FC"/>
    <w:rsid w:val="00AC18AC"/>
    <w:rsid w:val="00AC205B"/>
    <w:rsid w:val="00AC43CD"/>
    <w:rsid w:val="00AC4680"/>
    <w:rsid w:val="00AD0F08"/>
    <w:rsid w:val="00AD1DFA"/>
    <w:rsid w:val="00AD2B16"/>
    <w:rsid w:val="00AD39CD"/>
    <w:rsid w:val="00AD4153"/>
    <w:rsid w:val="00AD67A5"/>
    <w:rsid w:val="00AD6A17"/>
    <w:rsid w:val="00AD6A31"/>
    <w:rsid w:val="00AD71C8"/>
    <w:rsid w:val="00AE0BE5"/>
    <w:rsid w:val="00AE1B7D"/>
    <w:rsid w:val="00AE32FA"/>
    <w:rsid w:val="00AE33D8"/>
    <w:rsid w:val="00AE5FB0"/>
    <w:rsid w:val="00AE74D5"/>
    <w:rsid w:val="00AE753F"/>
    <w:rsid w:val="00AF0410"/>
    <w:rsid w:val="00AF1AAC"/>
    <w:rsid w:val="00AF2BDC"/>
    <w:rsid w:val="00AF32A1"/>
    <w:rsid w:val="00AF45E3"/>
    <w:rsid w:val="00AF4602"/>
    <w:rsid w:val="00AF4FD9"/>
    <w:rsid w:val="00AF501C"/>
    <w:rsid w:val="00AF5D79"/>
    <w:rsid w:val="00AF6153"/>
    <w:rsid w:val="00B00081"/>
    <w:rsid w:val="00B00223"/>
    <w:rsid w:val="00B0058B"/>
    <w:rsid w:val="00B0169A"/>
    <w:rsid w:val="00B04C65"/>
    <w:rsid w:val="00B05929"/>
    <w:rsid w:val="00B12501"/>
    <w:rsid w:val="00B12921"/>
    <w:rsid w:val="00B14279"/>
    <w:rsid w:val="00B15A8B"/>
    <w:rsid w:val="00B16A7D"/>
    <w:rsid w:val="00B170A5"/>
    <w:rsid w:val="00B200AC"/>
    <w:rsid w:val="00B2271E"/>
    <w:rsid w:val="00B22F9F"/>
    <w:rsid w:val="00B23A89"/>
    <w:rsid w:val="00B240EC"/>
    <w:rsid w:val="00B25049"/>
    <w:rsid w:val="00B25341"/>
    <w:rsid w:val="00B25657"/>
    <w:rsid w:val="00B25ACF"/>
    <w:rsid w:val="00B26FF9"/>
    <w:rsid w:val="00B274A8"/>
    <w:rsid w:val="00B3055D"/>
    <w:rsid w:val="00B331C3"/>
    <w:rsid w:val="00B33579"/>
    <w:rsid w:val="00B3486D"/>
    <w:rsid w:val="00B34CBF"/>
    <w:rsid w:val="00B34E5D"/>
    <w:rsid w:val="00B35004"/>
    <w:rsid w:val="00B37CD7"/>
    <w:rsid w:val="00B40BF2"/>
    <w:rsid w:val="00B40D58"/>
    <w:rsid w:val="00B40F24"/>
    <w:rsid w:val="00B412FA"/>
    <w:rsid w:val="00B41AB5"/>
    <w:rsid w:val="00B429FF"/>
    <w:rsid w:val="00B46F89"/>
    <w:rsid w:val="00B47993"/>
    <w:rsid w:val="00B51AA5"/>
    <w:rsid w:val="00B51C9E"/>
    <w:rsid w:val="00B527A3"/>
    <w:rsid w:val="00B547B6"/>
    <w:rsid w:val="00B5497D"/>
    <w:rsid w:val="00B54D87"/>
    <w:rsid w:val="00B559C9"/>
    <w:rsid w:val="00B57712"/>
    <w:rsid w:val="00B5791C"/>
    <w:rsid w:val="00B57B15"/>
    <w:rsid w:val="00B61D60"/>
    <w:rsid w:val="00B65899"/>
    <w:rsid w:val="00B67E97"/>
    <w:rsid w:val="00B72FD0"/>
    <w:rsid w:val="00B73B61"/>
    <w:rsid w:val="00B75301"/>
    <w:rsid w:val="00B7647E"/>
    <w:rsid w:val="00B76564"/>
    <w:rsid w:val="00B76794"/>
    <w:rsid w:val="00B7747F"/>
    <w:rsid w:val="00B80143"/>
    <w:rsid w:val="00B857C8"/>
    <w:rsid w:val="00B85C49"/>
    <w:rsid w:val="00B90552"/>
    <w:rsid w:val="00B90BE5"/>
    <w:rsid w:val="00B91D4B"/>
    <w:rsid w:val="00B928B4"/>
    <w:rsid w:val="00B93B6F"/>
    <w:rsid w:val="00B9512B"/>
    <w:rsid w:val="00B95841"/>
    <w:rsid w:val="00B97299"/>
    <w:rsid w:val="00BA17B1"/>
    <w:rsid w:val="00BA231B"/>
    <w:rsid w:val="00BA4AC2"/>
    <w:rsid w:val="00BA4BA1"/>
    <w:rsid w:val="00BA565C"/>
    <w:rsid w:val="00BA58AC"/>
    <w:rsid w:val="00BA617D"/>
    <w:rsid w:val="00BA6574"/>
    <w:rsid w:val="00BA664E"/>
    <w:rsid w:val="00BA7120"/>
    <w:rsid w:val="00BB1FA8"/>
    <w:rsid w:val="00BB22BF"/>
    <w:rsid w:val="00BB2B0B"/>
    <w:rsid w:val="00BB302E"/>
    <w:rsid w:val="00BB463E"/>
    <w:rsid w:val="00BB54A9"/>
    <w:rsid w:val="00BC08E2"/>
    <w:rsid w:val="00BC1281"/>
    <w:rsid w:val="00BC1801"/>
    <w:rsid w:val="00BC1C75"/>
    <w:rsid w:val="00BC2B21"/>
    <w:rsid w:val="00BC3E8E"/>
    <w:rsid w:val="00BC6D5B"/>
    <w:rsid w:val="00BC6E62"/>
    <w:rsid w:val="00BD190E"/>
    <w:rsid w:val="00BD329F"/>
    <w:rsid w:val="00BD3BAF"/>
    <w:rsid w:val="00BD3C9B"/>
    <w:rsid w:val="00BD415E"/>
    <w:rsid w:val="00BD5015"/>
    <w:rsid w:val="00BD5FAF"/>
    <w:rsid w:val="00BD65D8"/>
    <w:rsid w:val="00BD71D4"/>
    <w:rsid w:val="00BE0A07"/>
    <w:rsid w:val="00BE14CD"/>
    <w:rsid w:val="00BE1FDA"/>
    <w:rsid w:val="00BE2B1F"/>
    <w:rsid w:val="00BE32CB"/>
    <w:rsid w:val="00BE3A0C"/>
    <w:rsid w:val="00BE56FE"/>
    <w:rsid w:val="00BE6530"/>
    <w:rsid w:val="00BE729E"/>
    <w:rsid w:val="00BF0BFA"/>
    <w:rsid w:val="00BF17A0"/>
    <w:rsid w:val="00BF1875"/>
    <w:rsid w:val="00BF3C5D"/>
    <w:rsid w:val="00BF5EC2"/>
    <w:rsid w:val="00C007BE"/>
    <w:rsid w:val="00C00B36"/>
    <w:rsid w:val="00C01D8F"/>
    <w:rsid w:val="00C034E5"/>
    <w:rsid w:val="00C048FB"/>
    <w:rsid w:val="00C05D17"/>
    <w:rsid w:val="00C067FF"/>
    <w:rsid w:val="00C074FA"/>
    <w:rsid w:val="00C0789C"/>
    <w:rsid w:val="00C10E28"/>
    <w:rsid w:val="00C113D4"/>
    <w:rsid w:val="00C117D3"/>
    <w:rsid w:val="00C12440"/>
    <w:rsid w:val="00C134D3"/>
    <w:rsid w:val="00C14463"/>
    <w:rsid w:val="00C146EC"/>
    <w:rsid w:val="00C14CA6"/>
    <w:rsid w:val="00C14E57"/>
    <w:rsid w:val="00C17B98"/>
    <w:rsid w:val="00C20A16"/>
    <w:rsid w:val="00C2323B"/>
    <w:rsid w:val="00C2338A"/>
    <w:rsid w:val="00C253AA"/>
    <w:rsid w:val="00C261A4"/>
    <w:rsid w:val="00C305F2"/>
    <w:rsid w:val="00C3084B"/>
    <w:rsid w:val="00C31944"/>
    <w:rsid w:val="00C322B9"/>
    <w:rsid w:val="00C3361C"/>
    <w:rsid w:val="00C34661"/>
    <w:rsid w:val="00C34734"/>
    <w:rsid w:val="00C40D3B"/>
    <w:rsid w:val="00C41429"/>
    <w:rsid w:val="00C42E4B"/>
    <w:rsid w:val="00C42F43"/>
    <w:rsid w:val="00C43B1F"/>
    <w:rsid w:val="00C44777"/>
    <w:rsid w:val="00C45C85"/>
    <w:rsid w:val="00C464B8"/>
    <w:rsid w:val="00C46814"/>
    <w:rsid w:val="00C471DD"/>
    <w:rsid w:val="00C474BF"/>
    <w:rsid w:val="00C50216"/>
    <w:rsid w:val="00C51412"/>
    <w:rsid w:val="00C51B12"/>
    <w:rsid w:val="00C5242D"/>
    <w:rsid w:val="00C52436"/>
    <w:rsid w:val="00C53F25"/>
    <w:rsid w:val="00C54778"/>
    <w:rsid w:val="00C54AFC"/>
    <w:rsid w:val="00C5619F"/>
    <w:rsid w:val="00C6188C"/>
    <w:rsid w:val="00C619DE"/>
    <w:rsid w:val="00C61D2A"/>
    <w:rsid w:val="00C6375F"/>
    <w:rsid w:val="00C64445"/>
    <w:rsid w:val="00C650C2"/>
    <w:rsid w:val="00C70528"/>
    <w:rsid w:val="00C7166D"/>
    <w:rsid w:val="00C72465"/>
    <w:rsid w:val="00C72ABA"/>
    <w:rsid w:val="00C74F64"/>
    <w:rsid w:val="00C751CD"/>
    <w:rsid w:val="00C768D1"/>
    <w:rsid w:val="00C77258"/>
    <w:rsid w:val="00C8172B"/>
    <w:rsid w:val="00C84B11"/>
    <w:rsid w:val="00C853C7"/>
    <w:rsid w:val="00C85B37"/>
    <w:rsid w:val="00C85B78"/>
    <w:rsid w:val="00C86C1E"/>
    <w:rsid w:val="00C901A9"/>
    <w:rsid w:val="00C905F7"/>
    <w:rsid w:val="00C910F1"/>
    <w:rsid w:val="00C92A15"/>
    <w:rsid w:val="00C92BBA"/>
    <w:rsid w:val="00C93F17"/>
    <w:rsid w:val="00C95166"/>
    <w:rsid w:val="00C959C8"/>
    <w:rsid w:val="00C959E5"/>
    <w:rsid w:val="00C960D9"/>
    <w:rsid w:val="00C963C7"/>
    <w:rsid w:val="00C97B06"/>
    <w:rsid w:val="00CA34E6"/>
    <w:rsid w:val="00CA3A0F"/>
    <w:rsid w:val="00CA3D45"/>
    <w:rsid w:val="00CA41DC"/>
    <w:rsid w:val="00CA6E7F"/>
    <w:rsid w:val="00CB1E95"/>
    <w:rsid w:val="00CB2250"/>
    <w:rsid w:val="00CB5771"/>
    <w:rsid w:val="00CB5FBC"/>
    <w:rsid w:val="00CB796A"/>
    <w:rsid w:val="00CB7A83"/>
    <w:rsid w:val="00CC0869"/>
    <w:rsid w:val="00CC108B"/>
    <w:rsid w:val="00CC15F1"/>
    <w:rsid w:val="00CC1B1D"/>
    <w:rsid w:val="00CC2F28"/>
    <w:rsid w:val="00CC4B50"/>
    <w:rsid w:val="00CC6C69"/>
    <w:rsid w:val="00CC7A96"/>
    <w:rsid w:val="00CD0760"/>
    <w:rsid w:val="00CD3B34"/>
    <w:rsid w:val="00CD3E5E"/>
    <w:rsid w:val="00CD47A5"/>
    <w:rsid w:val="00CD6104"/>
    <w:rsid w:val="00CE03D1"/>
    <w:rsid w:val="00CE1338"/>
    <w:rsid w:val="00CE3F49"/>
    <w:rsid w:val="00CE5167"/>
    <w:rsid w:val="00CF003B"/>
    <w:rsid w:val="00CF08CB"/>
    <w:rsid w:val="00CF1A94"/>
    <w:rsid w:val="00CF3A7F"/>
    <w:rsid w:val="00CF4E07"/>
    <w:rsid w:val="00CF7077"/>
    <w:rsid w:val="00D00FEB"/>
    <w:rsid w:val="00D01E09"/>
    <w:rsid w:val="00D02D20"/>
    <w:rsid w:val="00D03748"/>
    <w:rsid w:val="00D0480A"/>
    <w:rsid w:val="00D063E6"/>
    <w:rsid w:val="00D06C2C"/>
    <w:rsid w:val="00D11661"/>
    <w:rsid w:val="00D1188D"/>
    <w:rsid w:val="00D1295A"/>
    <w:rsid w:val="00D140C2"/>
    <w:rsid w:val="00D1422D"/>
    <w:rsid w:val="00D15315"/>
    <w:rsid w:val="00D1595B"/>
    <w:rsid w:val="00D165FF"/>
    <w:rsid w:val="00D16A35"/>
    <w:rsid w:val="00D16E18"/>
    <w:rsid w:val="00D170A9"/>
    <w:rsid w:val="00D17EF7"/>
    <w:rsid w:val="00D17F2B"/>
    <w:rsid w:val="00D20669"/>
    <w:rsid w:val="00D20703"/>
    <w:rsid w:val="00D20A29"/>
    <w:rsid w:val="00D24EE8"/>
    <w:rsid w:val="00D2527B"/>
    <w:rsid w:val="00D25304"/>
    <w:rsid w:val="00D26657"/>
    <w:rsid w:val="00D2785D"/>
    <w:rsid w:val="00D3151E"/>
    <w:rsid w:val="00D32882"/>
    <w:rsid w:val="00D32FE7"/>
    <w:rsid w:val="00D33940"/>
    <w:rsid w:val="00D33D92"/>
    <w:rsid w:val="00D345EC"/>
    <w:rsid w:val="00D34672"/>
    <w:rsid w:val="00D34DF8"/>
    <w:rsid w:val="00D35F31"/>
    <w:rsid w:val="00D36AB5"/>
    <w:rsid w:val="00D37EB1"/>
    <w:rsid w:val="00D402DE"/>
    <w:rsid w:val="00D4292A"/>
    <w:rsid w:val="00D4354E"/>
    <w:rsid w:val="00D436E7"/>
    <w:rsid w:val="00D4476E"/>
    <w:rsid w:val="00D44AE9"/>
    <w:rsid w:val="00D47148"/>
    <w:rsid w:val="00D47F7D"/>
    <w:rsid w:val="00D5047B"/>
    <w:rsid w:val="00D51C5F"/>
    <w:rsid w:val="00D52E0C"/>
    <w:rsid w:val="00D5382F"/>
    <w:rsid w:val="00D53B70"/>
    <w:rsid w:val="00D54638"/>
    <w:rsid w:val="00D54E58"/>
    <w:rsid w:val="00D55663"/>
    <w:rsid w:val="00D559EC"/>
    <w:rsid w:val="00D56C00"/>
    <w:rsid w:val="00D5716B"/>
    <w:rsid w:val="00D57CD4"/>
    <w:rsid w:val="00D60003"/>
    <w:rsid w:val="00D6041F"/>
    <w:rsid w:val="00D6239A"/>
    <w:rsid w:val="00D623E4"/>
    <w:rsid w:val="00D63343"/>
    <w:rsid w:val="00D63A2F"/>
    <w:rsid w:val="00D63AAB"/>
    <w:rsid w:val="00D648DB"/>
    <w:rsid w:val="00D657EF"/>
    <w:rsid w:val="00D659F1"/>
    <w:rsid w:val="00D662AB"/>
    <w:rsid w:val="00D663B7"/>
    <w:rsid w:val="00D7249E"/>
    <w:rsid w:val="00D74D4A"/>
    <w:rsid w:val="00D758ED"/>
    <w:rsid w:val="00D766EA"/>
    <w:rsid w:val="00D77018"/>
    <w:rsid w:val="00D7736B"/>
    <w:rsid w:val="00D812EF"/>
    <w:rsid w:val="00D83667"/>
    <w:rsid w:val="00D8387D"/>
    <w:rsid w:val="00D84469"/>
    <w:rsid w:val="00D85D20"/>
    <w:rsid w:val="00D85E45"/>
    <w:rsid w:val="00D865F7"/>
    <w:rsid w:val="00D9089B"/>
    <w:rsid w:val="00D90C5C"/>
    <w:rsid w:val="00D93BC3"/>
    <w:rsid w:val="00D93D57"/>
    <w:rsid w:val="00D949F1"/>
    <w:rsid w:val="00D95039"/>
    <w:rsid w:val="00D963CE"/>
    <w:rsid w:val="00D97F28"/>
    <w:rsid w:val="00DA04BB"/>
    <w:rsid w:val="00DA0BD2"/>
    <w:rsid w:val="00DA0E52"/>
    <w:rsid w:val="00DA0FC2"/>
    <w:rsid w:val="00DA2AD1"/>
    <w:rsid w:val="00DA467B"/>
    <w:rsid w:val="00DA4B05"/>
    <w:rsid w:val="00DA5537"/>
    <w:rsid w:val="00DA6200"/>
    <w:rsid w:val="00DA670C"/>
    <w:rsid w:val="00DA748E"/>
    <w:rsid w:val="00DA7973"/>
    <w:rsid w:val="00DB041E"/>
    <w:rsid w:val="00DB1007"/>
    <w:rsid w:val="00DB243F"/>
    <w:rsid w:val="00DB4C1E"/>
    <w:rsid w:val="00DB54F9"/>
    <w:rsid w:val="00DB663B"/>
    <w:rsid w:val="00DB6DF2"/>
    <w:rsid w:val="00DB72CD"/>
    <w:rsid w:val="00DB76AE"/>
    <w:rsid w:val="00DB76D2"/>
    <w:rsid w:val="00DB7885"/>
    <w:rsid w:val="00DC0994"/>
    <w:rsid w:val="00DC2FF1"/>
    <w:rsid w:val="00DC4A2D"/>
    <w:rsid w:val="00DC5114"/>
    <w:rsid w:val="00DC51DE"/>
    <w:rsid w:val="00DC5A0F"/>
    <w:rsid w:val="00DC6277"/>
    <w:rsid w:val="00DD16AA"/>
    <w:rsid w:val="00DD23D7"/>
    <w:rsid w:val="00DD25B6"/>
    <w:rsid w:val="00DD3CB9"/>
    <w:rsid w:val="00DD3D7E"/>
    <w:rsid w:val="00DD420D"/>
    <w:rsid w:val="00DD5236"/>
    <w:rsid w:val="00DD64B5"/>
    <w:rsid w:val="00DD64ED"/>
    <w:rsid w:val="00DD67E2"/>
    <w:rsid w:val="00DD6A73"/>
    <w:rsid w:val="00DD7519"/>
    <w:rsid w:val="00DD7B3E"/>
    <w:rsid w:val="00DE01B6"/>
    <w:rsid w:val="00DE03A0"/>
    <w:rsid w:val="00DE2F01"/>
    <w:rsid w:val="00DE328B"/>
    <w:rsid w:val="00DE33E8"/>
    <w:rsid w:val="00DE351E"/>
    <w:rsid w:val="00DE5330"/>
    <w:rsid w:val="00DE5BA8"/>
    <w:rsid w:val="00DE69B3"/>
    <w:rsid w:val="00DF0C4B"/>
    <w:rsid w:val="00DF7667"/>
    <w:rsid w:val="00E00180"/>
    <w:rsid w:val="00E004B5"/>
    <w:rsid w:val="00E0081B"/>
    <w:rsid w:val="00E037D8"/>
    <w:rsid w:val="00E04FA5"/>
    <w:rsid w:val="00E04FB5"/>
    <w:rsid w:val="00E068A5"/>
    <w:rsid w:val="00E07D8F"/>
    <w:rsid w:val="00E11109"/>
    <w:rsid w:val="00E1239B"/>
    <w:rsid w:val="00E137D5"/>
    <w:rsid w:val="00E14781"/>
    <w:rsid w:val="00E14B9F"/>
    <w:rsid w:val="00E20E6B"/>
    <w:rsid w:val="00E210A3"/>
    <w:rsid w:val="00E227E9"/>
    <w:rsid w:val="00E234A4"/>
    <w:rsid w:val="00E23D2F"/>
    <w:rsid w:val="00E23E8C"/>
    <w:rsid w:val="00E249F6"/>
    <w:rsid w:val="00E26A79"/>
    <w:rsid w:val="00E26D90"/>
    <w:rsid w:val="00E272B3"/>
    <w:rsid w:val="00E30E77"/>
    <w:rsid w:val="00E31AB8"/>
    <w:rsid w:val="00E323C8"/>
    <w:rsid w:val="00E35218"/>
    <w:rsid w:val="00E358DB"/>
    <w:rsid w:val="00E36491"/>
    <w:rsid w:val="00E375A4"/>
    <w:rsid w:val="00E40819"/>
    <w:rsid w:val="00E41419"/>
    <w:rsid w:val="00E422B2"/>
    <w:rsid w:val="00E42E1A"/>
    <w:rsid w:val="00E42EBB"/>
    <w:rsid w:val="00E434B3"/>
    <w:rsid w:val="00E44707"/>
    <w:rsid w:val="00E44B5B"/>
    <w:rsid w:val="00E44F5E"/>
    <w:rsid w:val="00E45FE9"/>
    <w:rsid w:val="00E46B91"/>
    <w:rsid w:val="00E4702F"/>
    <w:rsid w:val="00E47573"/>
    <w:rsid w:val="00E47662"/>
    <w:rsid w:val="00E47BD7"/>
    <w:rsid w:val="00E5097D"/>
    <w:rsid w:val="00E50DC1"/>
    <w:rsid w:val="00E512E2"/>
    <w:rsid w:val="00E5289F"/>
    <w:rsid w:val="00E54140"/>
    <w:rsid w:val="00E5666B"/>
    <w:rsid w:val="00E5667B"/>
    <w:rsid w:val="00E566AA"/>
    <w:rsid w:val="00E56D6C"/>
    <w:rsid w:val="00E5702B"/>
    <w:rsid w:val="00E572D1"/>
    <w:rsid w:val="00E60001"/>
    <w:rsid w:val="00E60B35"/>
    <w:rsid w:val="00E6149A"/>
    <w:rsid w:val="00E62859"/>
    <w:rsid w:val="00E62F63"/>
    <w:rsid w:val="00E646F4"/>
    <w:rsid w:val="00E65546"/>
    <w:rsid w:val="00E667FC"/>
    <w:rsid w:val="00E6768A"/>
    <w:rsid w:val="00E7006C"/>
    <w:rsid w:val="00E70868"/>
    <w:rsid w:val="00E73FF7"/>
    <w:rsid w:val="00E75003"/>
    <w:rsid w:val="00E75390"/>
    <w:rsid w:val="00E75BC5"/>
    <w:rsid w:val="00E75CAD"/>
    <w:rsid w:val="00E76D00"/>
    <w:rsid w:val="00E810D9"/>
    <w:rsid w:val="00E8621C"/>
    <w:rsid w:val="00E86C0C"/>
    <w:rsid w:val="00E86F16"/>
    <w:rsid w:val="00E8736A"/>
    <w:rsid w:val="00E87BE3"/>
    <w:rsid w:val="00E87E20"/>
    <w:rsid w:val="00E90816"/>
    <w:rsid w:val="00E9478D"/>
    <w:rsid w:val="00E95891"/>
    <w:rsid w:val="00E966E4"/>
    <w:rsid w:val="00E96B31"/>
    <w:rsid w:val="00E971EA"/>
    <w:rsid w:val="00E97E6C"/>
    <w:rsid w:val="00EA1E4D"/>
    <w:rsid w:val="00EA207B"/>
    <w:rsid w:val="00EA2D77"/>
    <w:rsid w:val="00EA4143"/>
    <w:rsid w:val="00EA5B0D"/>
    <w:rsid w:val="00EA613C"/>
    <w:rsid w:val="00EA7EFD"/>
    <w:rsid w:val="00EB01EC"/>
    <w:rsid w:val="00EB17AE"/>
    <w:rsid w:val="00EB2116"/>
    <w:rsid w:val="00EB22D8"/>
    <w:rsid w:val="00EB233F"/>
    <w:rsid w:val="00EB2341"/>
    <w:rsid w:val="00EB26A9"/>
    <w:rsid w:val="00EB2A2D"/>
    <w:rsid w:val="00EB353A"/>
    <w:rsid w:val="00EB3D17"/>
    <w:rsid w:val="00EB3ECE"/>
    <w:rsid w:val="00EB4A63"/>
    <w:rsid w:val="00EB5428"/>
    <w:rsid w:val="00EC002B"/>
    <w:rsid w:val="00EC2603"/>
    <w:rsid w:val="00EC362D"/>
    <w:rsid w:val="00EC46A5"/>
    <w:rsid w:val="00EC56C9"/>
    <w:rsid w:val="00EC5749"/>
    <w:rsid w:val="00EC7D66"/>
    <w:rsid w:val="00ED030B"/>
    <w:rsid w:val="00ED1186"/>
    <w:rsid w:val="00ED1B9F"/>
    <w:rsid w:val="00ED1BF3"/>
    <w:rsid w:val="00ED2F47"/>
    <w:rsid w:val="00ED3EB5"/>
    <w:rsid w:val="00ED40F5"/>
    <w:rsid w:val="00ED48AC"/>
    <w:rsid w:val="00ED533F"/>
    <w:rsid w:val="00ED766B"/>
    <w:rsid w:val="00EE214A"/>
    <w:rsid w:val="00EE3340"/>
    <w:rsid w:val="00EE3DEB"/>
    <w:rsid w:val="00EF22EA"/>
    <w:rsid w:val="00EF3EDD"/>
    <w:rsid w:val="00EF4F41"/>
    <w:rsid w:val="00EF502D"/>
    <w:rsid w:val="00EF5D0D"/>
    <w:rsid w:val="00EF68A5"/>
    <w:rsid w:val="00EF6FEC"/>
    <w:rsid w:val="00F02603"/>
    <w:rsid w:val="00F04951"/>
    <w:rsid w:val="00F04F4A"/>
    <w:rsid w:val="00F05803"/>
    <w:rsid w:val="00F07062"/>
    <w:rsid w:val="00F07996"/>
    <w:rsid w:val="00F105A8"/>
    <w:rsid w:val="00F11283"/>
    <w:rsid w:val="00F120C5"/>
    <w:rsid w:val="00F136E2"/>
    <w:rsid w:val="00F1484A"/>
    <w:rsid w:val="00F17BA7"/>
    <w:rsid w:val="00F20ED9"/>
    <w:rsid w:val="00F224DE"/>
    <w:rsid w:val="00F22F94"/>
    <w:rsid w:val="00F23AF6"/>
    <w:rsid w:val="00F24385"/>
    <w:rsid w:val="00F2551E"/>
    <w:rsid w:val="00F25ADE"/>
    <w:rsid w:val="00F25F48"/>
    <w:rsid w:val="00F26199"/>
    <w:rsid w:val="00F30126"/>
    <w:rsid w:val="00F308F4"/>
    <w:rsid w:val="00F3098E"/>
    <w:rsid w:val="00F31158"/>
    <w:rsid w:val="00F3221C"/>
    <w:rsid w:val="00F34C9B"/>
    <w:rsid w:val="00F368E7"/>
    <w:rsid w:val="00F37774"/>
    <w:rsid w:val="00F37D9C"/>
    <w:rsid w:val="00F4113A"/>
    <w:rsid w:val="00F42311"/>
    <w:rsid w:val="00F42DA2"/>
    <w:rsid w:val="00F437D4"/>
    <w:rsid w:val="00F44624"/>
    <w:rsid w:val="00F44E59"/>
    <w:rsid w:val="00F4680C"/>
    <w:rsid w:val="00F47925"/>
    <w:rsid w:val="00F5547D"/>
    <w:rsid w:val="00F61218"/>
    <w:rsid w:val="00F6174D"/>
    <w:rsid w:val="00F62BD2"/>
    <w:rsid w:val="00F647DA"/>
    <w:rsid w:val="00F66929"/>
    <w:rsid w:val="00F7009B"/>
    <w:rsid w:val="00F7198C"/>
    <w:rsid w:val="00F72CD5"/>
    <w:rsid w:val="00F73A1D"/>
    <w:rsid w:val="00F74CC8"/>
    <w:rsid w:val="00F753B5"/>
    <w:rsid w:val="00F75A35"/>
    <w:rsid w:val="00F75B1D"/>
    <w:rsid w:val="00F772A3"/>
    <w:rsid w:val="00F8143B"/>
    <w:rsid w:val="00F919C0"/>
    <w:rsid w:val="00F91F57"/>
    <w:rsid w:val="00F9265E"/>
    <w:rsid w:val="00F93481"/>
    <w:rsid w:val="00F954D1"/>
    <w:rsid w:val="00F966EA"/>
    <w:rsid w:val="00FA1C63"/>
    <w:rsid w:val="00FA2ADB"/>
    <w:rsid w:val="00FA314B"/>
    <w:rsid w:val="00FA34EF"/>
    <w:rsid w:val="00FA38BE"/>
    <w:rsid w:val="00FA4218"/>
    <w:rsid w:val="00FA542D"/>
    <w:rsid w:val="00FA5A61"/>
    <w:rsid w:val="00FA62DD"/>
    <w:rsid w:val="00FB0F0B"/>
    <w:rsid w:val="00FB44E4"/>
    <w:rsid w:val="00FB4DD7"/>
    <w:rsid w:val="00FB53E6"/>
    <w:rsid w:val="00FB5E4F"/>
    <w:rsid w:val="00FB6354"/>
    <w:rsid w:val="00FB6437"/>
    <w:rsid w:val="00FB684C"/>
    <w:rsid w:val="00FB68C6"/>
    <w:rsid w:val="00FB6AA4"/>
    <w:rsid w:val="00FB71B4"/>
    <w:rsid w:val="00FB789C"/>
    <w:rsid w:val="00FC004F"/>
    <w:rsid w:val="00FC12C3"/>
    <w:rsid w:val="00FC1ED5"/>
    <w:rsid w:val="00FC267E"/>
    <w:rsid w:val="00FC2C31"/>
    <w:rsid w:val="00FC2EF0"/>
    <w:rsid w:val="00FC314C"/>
    <w:rsid w:val="00FC3286"/>
    <w:rsid w:val="00FC3D86"/>
    <w:rsid w:val="00FC4876"/>
    <w:rsid w:val="00FC6093"/>
    <w:rsid w:val="00FC647B"/>
    <w:rsid w:val="00FC68A2"/>
    <w:rsid w:val="00FC6D20"/>
    <w:rsid w:val="00FC7856"/>
    <w:rsid w:val="00FD099B"/>
    <w:rsid w:val="00FD122E"/>
    <w:rsid w:val="00FD227F"/>
    <w:rsid w:val="00FD462C"/>
    <w:rsid w:val="00FD69B2"/>
    <w:rsid w:val="00FD7766"/>
    <w:rsid w:val="00FD7D86"/>
    <w:rsid w:val="00FE02BC"/>
    <w:rsid w:val="00FE25DA"/>
    <w:rsid w:val="00FE3E58"/>
    <w:rsid w:val="00FE5431"/>
    <w:rsid w:val="00FE606E"/>
    <w:rsid w:val="00FE6163"/>
    <w:rsid w:val="00FE63E7"/>
    <w:rsid w:val="00FE701C"/>
    <w:rsid w:val="00FE754E"/>
    <w:rsid w:val="00FE7D86"/>
    <w:rsid w:val="00FF167B"/>
    <w:rsid w:val="00FF1BFA"/>
    <w:rsid w:val="00FF241F"/>
    <w:rsid w:val="00FF42AF"/>
    <w:rsid w:val="00FF4408"/>
    <w:rsid w:val="00FF52F7"/>
    <w:rsid w:val="00FF7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40D2"/>
  <w15:chartTrackingRefBased/>
  <w15:docId w15:val="{44F3117B-24A5-4782-965C-686CB5BF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CF"/>
  </w:style>
  <w:style w:type="paragraph" w:styleId="Heading1">
    <w:name w:val="heading 1"/>
    <w:basedOn w:val="Normal"/>
    <w:link w:val="Heading1Char"/>
    <w:uiPriority w:val="9"/>
    <w:qFormat/>
    <w:rsid w:val="008C5D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link w:val="Heading2Char"/>
    <w:uiPriority w:val="9"/>
    <w:qFormat/>
    <w:rsid w:val="008C5D53"/>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Heading3">
    <w:name w:val="heading 3"/>
    <w:basedOn w:val="Normal"/>
    <w:link w:val="Heading3Char"/>
    <w:uiPriority w:val="9"/>
    <w:unhideWhenUsed/>
    <w:qFormat/>
    <w:rsid w:val="00364311"/>
    <w:pPr>
      <w:spacing w:before="100" w:beforeAutospacing="1" w:after="100" w:afterAutospacing="1" w:line="240" w:lineRule="auto"/>
      <w:outlineLvl w:val="2"/>
    </w:pPr>
    <w:rPr>
      <w:rFonts w:ascii="Calibri" w:hAnsi="Calibri" w:cs="Calibri"/>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16AA"/>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5A70CF"/>
    <w:rPr>
      <w:sz w:val="16"/>
      <w:szCs w:val="16"/>
    </w:rPr>
  </w:style>
  <w:style w:type="paragraph" w:styleId="CommentText">
    <w:name w:val="annotation text"/>
    <w:basedOn w:val="Normal"/>
    <w:link w:val="CommentTextChar"/>
    <w:uiPriority w:val="99"/>
    <w:unhideWhenUsed/>
    <w:rsid w:val="005A70CF"/>
    <w:pPr>
      <w:spacing w:line="240" w:lineRule="auto"/>
    </w:pPr>
    <w:rPr>
      <w:sz w:val="20"/>
      <w:szCs w:val="20"/>
    </w:rPr>
  </w:style>
  <w:style w:type="character" w:customStyle="1" w:styleId="CommentTextChar">
    <w:name w:val="Comment Text Char"/>
    <w:basedOn w:val="DefaultParagraphFont"/>
    <w:link w:val="CommentText"/>
    <w:uiPriority w:val="99"/>
    <w:rsid w:val="005A70CF"/>
    <w:rPr>
      <w:sz w:val="20"/>
      <w:szCs w:val="20"/>
    </w:rPr>
  </w:style>
  <w:style w:type="character" w:customStyle="1" w:styleId="NoSpacingChar">
    <w:name w:val="No Spacing Char"/>
    <w:link w:val="NoSpacing"/>
    <w:uiPriority w:val="1"/>
    <w:rsid w:val="00DD16AA"/>
    <w:rPr>
      <w:rFonts w:ascii="Times New Roman" w:hAnsi="Times New Roman"/>
      <w:sz w:val="24"/>
    </w:rPr>
  </w:style>
  <w:style w:type="paragraph" w:styleId="BalloonText">
    <w:name w:val="Balloon Text"/>
    <w:basedOn w:val="Normal"/>
    <w:link w:val="BalloonTextChar"/>
    <w:uiPriority w:val="99"/>
    <w:semiHidden/>
    <w:unhideWhenUsed/>
    <w:rsid w:val="005A7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0CF"/>
    <w:rPr>
      <w:rFonts w:ascii="Segoe UI" w:hAnsi="Segoe UI" w:cs="Segoe UI"/>
      <w:sz w:val="18"/>
      <w:szCs w:val="18"/>
    </w:rPr>
  </w:style>
  <w:style w:type="character" w:styleId="Hyperlink">
    <w:name w:val="Hyperlink"/>
    <w:basedOn w:val="DefaultParagraphFont"/>
    <w:uiPriority w:val="99"/>
    <w:unhideWhenUsed/>
    <w:rsid w:val="005A70CF"/>
    <w:rPr>
      <w:color w:val="0000FF"/>
      <w:u w:val="single"/>
    </w:rPr>
  </w:style>
  <w:style w:type="paragraph" w:styleId="ListParagraph">
    <w:name w:val="List Paragraph"/>
    <w:basedOn w:val="Normal"/>
    <w:uiPriority w:val="34"/>
    <w:qFormat/>
    <w:rsid w:val="005A70CF"/>
    <w:pPr>
      <w:ind w:left="720"/>
      <w:contextualSpacing/>
    </w:pPr>
  </w:style>
  <w:style w:type="paragraph" w:styleId="FootnoteText">
    <w:name w:val="footnote text"/>
    <w:basedOn w:val="Normal"/>
    <w:link w:val="FootnoteTextChar"/>
    <w:uiPriority w:val="99"/>
    <w:unhideWhenUsed/>
    <w:rsid w:val="005A70C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A70CF"/>
    <w:rPr>
      <w:rFonts w:eastAsia="Times New Roman" w:cs="Times New Roman"/>
      <w:sz w:val="20"/>
      <w:szCs w:val="20"/>
    </w:rPr>
  </w:style>
  <w:style w:type="character" w:styleId="FootnoteReference">
    <w:name w:val="footnote reference"/>
    <w:basedOn w:val="DefaultParagraphFont"/>
    <w:uiPriority w:val="99"/>
    <w:semiHidden/>
    <w:unhideWhenUsed/>
    <w:rsid w:val="005A70CF"/>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5A70CF"/>
    <w:rPr>
      <w:b/>
      <w:bCs/>
    </w:rPr>
  </w:style>
  <w:style w:type="character" w:customStyle="1" w:styleId="CommentSubjectChar">
    <w:name w:val="Comment Subject Char"/>
    <w:basedOn w:val="CommentTextChar"/>
    <w:link w:val="CommentSubject"/>
    <w:uiPriority w:val="99"/>
    <w:semiHidden/>
    <w:rsid w:val="005A70CF"/>
    <w:rPr>
      <w:b/>
      <w:bCs/>
      <w:sz w:val="20"/>
      <w:szCs w:val="20"/>
    </w:rPr>
  </w:style>
  <w:style w:type="paragraph" w:styleId="Header">
    <w:name w:val="header"/>
    <w:basedOn w:val="Normal"/>
    <w:link w:val="HeaderChar"/>
    <w:uiPriority w:val="99"/>
    <w:unhideWhenUsed/>
    <w:rsid w:val="003531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315A"/>
  </w:style>
  <w:style w:type="paragraph" w:styleId="Footer">
    <w:name w:val="footer"/>
    <w:basedOn w:val="Normal"/>
    <w:link w:val="FooterChar"/>
    <w:uiPriority w:val="99"/>
    <w:unhideWhenUsed/>
    <w:rsid w:val="003531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315A"/>
  </w:style>
  <w:style w:type="paragraph" w:styleId="NormalWeb">
    <w:name w:val="Normal (Web)"/>
    <w:basedOn w:val="Normal"/>
    <w:uiPriority w:val="99"/>
    <w:unhideWhenUsed/>
    <w:rsid w:val="001813C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Emphasis">
    <w:name w:val="Emphasis"/>
    <w:basedOn w:val="DefaultParagraphFont"/>
    <w:uiPriority w:val="20"/>
    <w:qFormat/>
    <w:rsid w:val="001813CF"/>
    <w:rPr>
      <w:i/>
      <w:iCs/>
    </w:rPr>
  </w:style>
  <w:style w:type="paragraph" w:styleId="Revision">
    <w:name w:val="Revision"/>
    <w:hidden/>
    <w:uiPriority w:val="99"/>
    <w:semiHidden/>
    <w:rsid w:val="00702E58"/>
    <w:pPr>
      <w:spacing w:after="0" w:line="240" w:lineRule="auto"/>
    </w:pPr>
  </w:style>
  <w:style w:type="character" w:styleId="FollowedHyperlink">
    <w:name w:val="FollowedHyperlink"/>
    <w:basedOn w:val="DefaultParagraphFont"/>
    <w:uiPriority w:val="99"/>
    <w:semiHidden/>
    <w:unhideWhenUsed/>
    <w:rsid w:val="003072C3"/>
    <w:rPr>
      <w:color w:val="954F72" w:themeColor="followedHyperlink"/>
      <w:u w:val="single"/>
    </w:rPr>
  </w:style>
  <w:style w:type="character" w:customStyle="1" w:styleId="NoneA">
    <w:name w:val="None A"/>
    <w:rsid w:val="00557E08"/>
    <w:rPr>
      <w:lang w:val="it-IT" w:eastAsia="x-none"/>
    </w:rPr>
  </w:style>
  <w:style w:type="character" w:styleId="UnresolvedMention">
    <w:name w:val="Unresolved Mention"/>
    <w:basedOn w:val="DefaultParagraphFont"/>
    <w:uiPriority w:val="99"/>
    <w:semiHidden/>
    <w:unhideWhenUsed/>
    <w:rsid w:val="007A62DC"/>
    <w:rPr>
      <w:color w:val="605E5C"/>
      <w:shd w:val="clear" w:color="auto" w:fill="E1DFDD"/>
    </w:rPr>
  </w:style>
  <w:style w:type="character" w:customStyle="1" w:styleId="Heading3Char">
    <w:name w:val="Heading 3 Char"/>
    <w:basedOn w:val="DefaultParagraphFont"/>
    <w:link w:val="Heading3"/>
    <w:uiPriority w:val="9"/>
    <w:rsid w:val="00364311"/>
    <w:rPr>
      <w:rFonts w:ascii="Calibri" w:hAnsi="Calibri" w:cs="Calibri"/>
      <w:b/>
      <w:bCs/>
      <w:sz w:val="27"/>
      <w:szCs w:val="27"/>
      <w:lang w:eastAsia="et-EE"/>
    </w:rPr>
  </w:style>
  <w:style w:type="character" w:styleId="Strong">
    <w:name w:val="Strong"/>
    <w:basedOn w:val="DefaultParagraphFont"/>
    <w:uiPriority w:val="22"/>
    <w:qFormat/>
    <w:rsid w:val="00364311"/>
    <w:rPr>
      <w:b/>
      <w:bCs/>
    </w:rPr>
  </w:style>
  <w:style w:type="character" w:customStyle="1" w:styleId="Heading1Char">
    <w:name w:val="Heading 1 Char"/>
    <w:basedOn w:val="DefaultParagraphFont"/>
    <w:link w:val="Heading1"/>
    <w:uiPriority w:val="9"/>
    <w:rsid w:val="008C5D53"/>
    <w:rPr>
      <w:rFonts w:ascii="Times New Roman" w:eastAsia="Times New Roman" w:hAnsi="Times New Roman" w:cs="Times New Roman"/>
      <w:b/>
      <w:bCs/>
      <w:kern w:val="36"/>
      <w:sz w:val="48"/>
      <w:szCs w:val="48"/>
      <w:lang w:eastAsia="et-EE"/>
    </w:rPr>
  </w:style>
  <w:style w:type="character" w:customStyle="1" w:styleId="Heading2Char">
    <w:name w:val="Heading 2 Char"/>
    <w:basedOn w:val="DefaultParagraphFont"/>
    <w:link w:val="Heading2"/>
    <w:uiPriority w:val="9"/>
    <w:rsid w:val="008C5D53"/>
    <w:rPr>
      <w:rFonts w:ascii="Times New Roman" w:eastAsia="Times New Roman" w:hAnsi="Times New Roman" w:cs="Times New Roman"/>
      <w:b/>
      <w:bCs/>
      <w:sz w:val="36"/>
      <w:szCs w:val="36"/>
      <w:lang w:eastAsia="et-EE"/>
    </w:rPr>
  </w:style>
  <w:style w:type="numbering" w:customStyle="1" w:styleId="NoList1">
    <w:name w:val="No List1"/>
    <w:next w:val="NoList"/>
    <w:uiPriority w:val="99"/>
    <w:semiHidden/>
    <w:unhideWhenUsed/>
    <w:rsid w:val="008C5D53"/>
  </w:style>
  <w:style w:type="paragraph" w:customStyle="1" w:styleId="msonormal0">
    <w:name w:val="msonormal"/>
    <w:basedOn w:val="Normal"/>
    <w:rsid w:val="008C5D5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vv">
    <w:name w:val="vv"/>
    <w:basedOn w:val="Normal"/>
    <w:rsid w:val="008C5D5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oggle-laws-closed">
    <w:name w:val="toggle-laws-closed"/>
    <w:basedOn w:val="Normal"/>
    <w:rsid w:val="008C5D5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8C5D53"/>
  </w:style>
  <w:style w:type="character" w:customStyle="1" w:styleId="tyhik">
    <w:name w:val="tyhik"/>
    <w:basedOn w:val="DefaultParagraphFont"/>
    <w:rsid w:val="008C5D53"/>
  </w:style>
  <w:style w:type="paragraph" w:customStyle="1" w:styleId="paragraph">
    <w:name w:val="paragraph"/>
    <w:basedOn w:val="Normal"/>
    <w:rsid w:val="008C5D5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genav">
    <w:name w:val="pagenav"/>
    <w:basedOn w:val="Normal"/>
    <w:rsid w:val="008C5D5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euro">
    <w:name w:val="euro"/>
    <w:basedOn w:val="Normal"/>
    <w:rsid w:val="008C5D5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copy">
    <w:name w:val="copy"/>
    <w:basedOn w:val="Normal"/>
    <w:rsid w:val="008C5D5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meta">
    <w:name w:val="meta"/>
    <w:basedOn w:val="Normal"/>
    <w:rsid w:val="008C5D53"/>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TableGrid">
    <w:name w:val="Table Grid"/>
    <w:basedOn w:val="TableNormal"/>
    <w:uiPriority w:val="39"/>
    <w:rsid w:val="008C5D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A6200"/>
    <w:rPr>
      <w:rFonts w:ascii="Segoe UI" w:hAnsi="Segoe UI" w:cs="Segoe UI" w:hint="default"/>
      <w:sz w:val="18"/>
      <w:szCs w:val="18"/>
    </w:rPr>
  </w:style>
  <w:style w:type="paragraph" w:customStyle="1" w:styleId="pf0">
    <w:name w:val="pf0"/>
    <w:basedOn w:val="Normal"/>
    <w:rsid w:val="00FC3D86"/>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7822">
      <w:bodyDiv w:val="1"/>
      <w:marLeft w:val="0"/>
      <w:marRight w:val="0"/>
      <w:marTop w:val="0"/>
      <w:marBottom w:val="0"/>
      <w:divBdr>
        <w:top w:val="none" w:sz="0" w:space="0" w:color="auto"/>
        <w:left w:val="none" w:sz="0" w:space="0" w:color="auto"/>
        <w:bottom w:val="none" w:sz="0" w:space="0" w:color="auto"/>
        <w:right w:val="none" w:sz="0" w:space="0" w:color="auto"/>
      </w:divBdr>
    </w:div>
    <w:div w:id="217596582">
      <w:bodyDiv w:val="1"/>
      <w:marLeft w:val="0"/>
      <w:marRight w:val="0"/>
      <w:marTop w:val="0"/>
      <w:marBottom w:val="0"/>
      <w:divBdr>
        <w:top w:val="none" w:sz="0" w:space="0" w:color="auto"/>
        <w:left w:val="none" w:sz="0" w:space="0" w:color="auto"/>
        <w:bottom w:val="none" w:sz="0" w:space="0" w:color="auto"/>
        <w:right w:val="none" w:sz="0" w:space="0" w:color="auto"/>
      </w:divBdr>
    </w:div>
    <w:div w:id="217860361">
      <w:bodyDiv w:val="1"/>
      <w:marLeft w:val="0"/>
      <w:marRight w:val="0"/>
      <w:marTop w:val="0"/>
      <w:marBottom w:val="0"/>
      <w:divBdr>
        <w:top w:val="none" w:sz="0" w:space="0" w:color="auto"/>
        <w:left w:val="none" w:sz="0" w:space="0" w:color="auto"/>
        <w:bottom w:val="none" w:sz="0" w:space="0" w:color="auto"/>
        <w:right w:val="none" w:sz="0" w:space="0" w:color="auto"/>
      </w:divBdr>
    </w:div>
    <w:div w:id="298271095">
      <w:bodyDiv w:val="1"/>
      <w:marLeft w:val="0"/>
      <w:marRight w:val="0"/>
      <w:marTop w:val="0"/>
      <w:marBottom w:val="0"/>
      <w:divBdr>
        <w:top w:val="none" w:sz="0" w:space="0" w:color="auto"/>
        <w:left w:val="none" w:sz="0" w:space="0" w:color="auto"/>
        <w:bottom w:val="none" w:sz="0" w:space="0" w:color="auto"/>
        <w:right w:val="none" w:sz="0" w:space="0" w:color="auto"/>
      </w:divBdr>
    </w:div>
    <w:div w:id="422528809">
      <w:bodyDiv w:val="1"/>
      <w:marLeft w:val="0"/>
      <w:marRight w:val="0"/>
      <w:marTop w:val="0"/>
      <w:marBottom w:val="0"/>
      <w:divBdr>
        <w:top w:val="none" w:sz="0" w:space="0" w:color="auto"/>
        <w:left w:val="none" w:sz="0" w:space="0" w:color="auto"/>
        <w:bottom w:val="none" w:sz="0" w:space="0" w:color="auto"/>
        <w:right w:val="none" w:sz="0" w:space="0" w:color="auto"/>
      </w:divBdr>
    </w:div>
    <w:div w:id="829907322">
      <w:bodyDiv w:val="1"/>
      <w:marLeft w:val="0"/>
      <w:marRight w:val="0"/>
      <w:marTop w:val="0"/>
      <w:marBottom w:val="0"/>
      <w:divBdr>
        <w:top w:val="none" w:sz="0" w:space="0" w:color="auto"/>
        <w:left w:val="none" w:sz="0" w:space="0" w:color="auto"/>
        <w:bottom w:val="none" w:sz="0" w:space="0" w:color="auto"/>
        <w:right w:val="none" w:sz="0" w:space="0" w:color="auto"/>
      </w:divBdr>
    </w:div>
    <w:div w:id="868955115">
      <w:bodyDiv w:val="1"/>
      <w:marLeft w:val="0"/>
      <w:marRight w:val="0"/>
      <w:marTop w:val="0"/>
      <w:marBottom w:val="0"/>
      <w:divBdr>
        <w:top w:val="none" w:sz="0" w:space="0" w:color="auto"/>
        <w:left w:val="none" w:sz="0" w:space="0" w:color="auto"/>
        <w:bottom w:val="none" w:sz="0" w:space="0" w:color="auto"/>
        <w:right w:val="none" w:sz="0" w:space="0" w:color="auto"/>
      </w:divBdr>
    </w:div>
    <w:div w:id="871113222">
      <w:bodyDiv w:val="1"/>
      <w:marLeft w:val="0"/>
      <w:marRight w:val="0"/>
      <w:marTop w:val="0"/>
      <w:marBottom w:val="0"/>
      <w:divBdr>
        <w:top w:val="none" w:sz="0" w:space="0" w:color="auto"/>
        <w:left w:val="none" w:sz="0" w:space="0" w:color="auto"/>
        <w:bottom w:val="none" w:sz="0" w:space="0" w:color="auto"/>
        <w:right w:val="none" w:sz="0" w:space="0" w:color="auto"/>
      </w:divBdr>
    </w:div>
    <w:div w:id="880631471">
      <w:bodyDiv w:val="1"/>
      <w:marLeft w:val="0"/>
      <w:marRight w:val="0"/>
      <w:marTop w:val="0"/>
      <w:marBottom w:val="0"/>
      <w:divBdr>
        <w:top w:val="none" w:sz="0" w:space="0" w:color="auto"/>
        <w:left w:val="none" w:sz="0" w:space="0" w:color="auto"/>
        <w:bottom w:val="none" w:sz="0" w:space="0" w:color="auto"/>
        <w:right w:val="none" w:sz="0" w:space="0" w:color="auto"/>
      </w:divBdr>
    </w:div>
    <w:div w:id="911698315">
      <w:bodyDiv w:val="1"/>
      <w:marLeft w:val="0"/>
      <w:marRight w:val="0"/>
      <w:marTop w:val="0"/>
      <w:marBottom w:val="0"/>
      <w:divBdr>
        <w:top w:val="none" w:sz="0" w:space="0" w:color="auto"/>
        <w:left w:val="none" w:sz="0" w:space="0" w:color="auto"/>
        <w:bottom w:val="none" w:sz="0" w:space="0" w:color="auto"/>
        <w:right w:val="none" w:sz="0" w:space="0" w:color="auto"/>
      </w:divBdr>
    </w:div>
    <w:div w:id="948321396">
      <w:bodyDiv w:val="1"/>
      <w:marLeft w:val="0"/>
      <w:marRight w:val="0"/>
      <w:marTop w:val="0"/>
      <w:marBottom w:val="0"/>
      <w:divBdr>
        <w:top w:val="none" w:sz="0" w:space="0" w:color="auto"/>
        <w:left w:val="none" w:sz="0" w:space="0" w:color="auto"/>
        <w:bottom w:val="none" w:sz="0" w:space="0" w:color="auto"/>
        <w:right w:val="none" w:sz="0" w:space="0" w:color="auto"/>
      </w:divBdr>
    </w:div>
    <w:div w:id="972948529">
      <w:bodyDiv w:val="1"/>
      <w:marLeft w:val="0"/>
      <w:marRight w:val="0"/>
      <w:marTop w:val="0"/>
      <w:marBottom w:val="0"/>
      <w:divBdr>
        <w:top w:val="none" w:sz="0" w:space="0" w:color="auto"/>
        <w:left w:val="none" w:sz="0" w:space="0" w:color="auto"/>
        <w:bottom w:val="none" w:sz="0" w:space="0" w:color="auto"/>
        <w:right w:val="none" w:sz="0" w:space="0" w:color="auto"/>
      </w:divBdr>
    </w:div>
    <w:div w:id="1066535945">
      <w:bodyDiv w:val="1"/>
      <w:marLeft w:val="0"/>
      <w:marRight w:val="0"/>
      <w:marTop w:val="0"/>
      <w:marBottom w:val="0"/>
      <w:divBdr>
        <w:top w:val="none" w:sz="0" w:space="0" w:color="auto"/>
        <w:left w:val="none" w:sz="0" w:space="0" w:color="auto"/>
        <w:bottom w:val="none" w:sz="0" w:space="0" w:color="auto"/>
        <w:right w:val="none" w:sz="0" w:space="0" w:color="auto"/>
      </w:divBdr>
    </w:div>
    <w:div w:id="1081562200">
      <w:bodyDiv w:val="1"/>
      <w:marLeft w:val="0"/>
      <w:marRight w:val="0"/>
      <w:marTop w:val="0"/>
      <w:marBottom w:val="0"/>
      <w:divBdr>
        <w:top w:val="none" w:sz="0" w:space="0" w:color="auto"/>
        <w:left w:val="none" w:sz="0" w:space="0" w:color="auto"/>
        <w:bottom w:val="none" w:sz="0" w:space="0" w:color="auto"/>
        <w:right w:val="none" w:sz="0" w:space="0" w:color="auto"/>
      </w:divBdr>
    </w:div>
    <w:div w:id="1097140890">
      <w:bodyDiv w:val="1"/>
      <w:marLeft w:val="0"/>
      <w:marRight w:val="0"/>
      <w:marTop w:val="0"/>
      <w:marBottom w:val="0"/>
      <w:divBdr>
        <w:top w:val="none" w:sz="0" w:space="0" w:color="auto"/>
        <w:left w:val="none" w:sz="0" w:space="0" w:color="auto"/>
        <w:bottom w:val="none" w:sz="0" w:space="0" w:color="auto"/>
        <w:right w:val="none" w:sz="0" w:space="0" w:color="auto"/>
      </w:divBdr>
    </w:div>
    <w:div w:id="1287545468">
      <w:bodyDiv w:val="1"/>
      <w:marLeft w:val="0"/>
      <w:marRight w:val="0"/>
      <w:marTop w:val="0"/>
      <w:marBottom w:val="0"/>
      <w:divBdr>
        <w:top w:val="none" w:sz="0" w:space="0" w:color="auto"/>
        <w:left w:val="none" w:sz="0" w:space="0" w:color="auto"/>
        <w:bottom w:val="none" w:sz="0" w:space="0" w:color="auto"/>
        <w:right w:val="none" w:sz="0" w:space="0" w:color="auto"/>
      </w:divBdr>
    </w:div>
    <w:div w:id="1357149610">
      <w:bodyDiv w:val="1"/>
      <w:marLeft w:val="0"/>
      <w:marRight w:val="0"/>
      <w:marTop w:val="0"/>
      <w:marBottom w:val="0"/>
      <w:divBdr>
        <w:top w:val="none" w:sz="0" w:space="0" w:color="auto"/>
        <w:left w:val="none" w:sz="0" w:space="0" w:color="auto"/>
        <w:bottom w:val="none" w:sz="0" w:space="0" w:color="auto"/>
        <w:right w:val="none" w:sz="0" w:space="0" w:color="auto"/>
      </w:divBdr>
    </w:div>
    <w:div w:id="19244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di.luht-kallas@siseministeerium.ee" TargetMode="External"/><Relationship Id="rId18" Type="http://schemas.openxmlformats.org/officeDocument/2006/relationships/hyperlink" Target="mailto:susanna.jurs@sm.ee" TargetMode="External"/><Relationship Id="rId3" Type="http://schemas.openxmlformats.org/officeDocument/2006/relationships/customXml" Target="../customXml/item3.xml"/><Relationship Id="rId21" Type="http://schemas.openxmlformats.org/officeDocument/2006/relationships/hyperlink" Target="mailto:kristi.kool@siseministeerium.ee" TargetMode="External"/><Relationship Id="rId7" Type="http://schemas.openxmlformats.org/officeDocument/2006/relationships/settings" Target="settings.xml"/><Relationship Id="rId12" Type="http://schemas.openxmlformats.org/officeDocument/2006/relationships/hyperlink" Target="mailto:mari.tikan@siseministeerium.ee" TargetMode="External"/><Relationship Id="rId17" Type="http://schemas.openxmlformats.org/officeDocument/2006/relationships/hyperlink" Target="mailto:nikita.panjuskin@sm.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eken.kost@rescue.ee" TargetMode="External"/><Relationship Id="rId20" Type="http://schemas.openxmlformats.org/officeDocument/2006/relationships/hyperlink" Target="mailto:kertu.nurmsalu@sise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o.pold@siseministeerium.e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iri.pruul@rescue.e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adi.parmas@sise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ika.jogiste-johanson@112.ee" TargetMode="External"/><Relationship Id="rId22" Type="http://schemas.openxmlformats.org/officeDocument/2006/relationships/hyperlink" Target="https://eur-lex.europa.eu/legal-content/ET/TXT/HTML/?uri=CELEX:32016R0679&amp;from=E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ki.ee/sites/default/files/dokumendid/andmekogude_juhend.pdf" TargetMode="External"/><Relationship Id="rId18" Type="http://schemas.openxmlformats.org/officeDocument/2006/relationships/hyperlink" Target="https://www.riigiteataja.ee/akt/213112018003" TargetMode="External"/><Relationship Id="rId26" Type="http://schemas.openxmlformats.org/officeDocument/2006/relationships/hyperlink" Target="https://www.justdigi.ee/sites/default/files/documents/2025-05/Halduskoormuse%20tasakaalustamise%20reegli%20rakendamise%20juhis.pdf" TargetMode="External"/><Relationship Id="rId3" Type="http://schemas.openxmlformats.org/officeDocument/2006/relationships/hyperlink" Target="https://www.vm.ee/ministeerium-riiklik-protokoll-press/eesti-valispoliitika-arengukava-2030?view_instance=0&amp;current_page=1" TargetMode="External"/><Relationship Id="rId21" Type="http://schemas.openxmlformats.org/officeDocument/2006/relationships/hyperlink" Target="https://www.riigiteataja.ee/akt/188322" TargetMode="External"/><Relationship Id="rId34" Type="http://schemas.openxmlformats.org/officeDocument/2006/relationships/hyperlink" Target="https://www.stat.ee/" TargetMode="External"/><Relationship Id="rId7" Type="http://schemas.openxmlformats.org/officeDocument/2006/relationships/hyperlink" Target="https://eur-lex.europa.eu/legal-content/ET/TXT/HTML/?uri=CELEX:32016R0679&amp;from=ET" TargetMode="External"/><Relationship Id="rId12" Type="http://schemas.openxmlformats.org/officeDocument/2006/relationships/hyperlink" Target="file:///C:\Users\49002212720\Downloads\SK_HKSOS%20PM%20ja%20HMK_25042022%20(4).pdf" TargetMode="External"/><Relationship Id="rId17" Type="http://schemas.openxmlformats.org/officeDocument/2006/relationships/hyperlink" Target="https://vm.ee/eesti-osalemine-tsiviilmissioonidel" TargetMode="External"/><Relationship Id="rId25" Type="http://schemas.openxmlformats.org/officeDocument/2006/relationships/hyperlink" Target="https://www.riigiteataja.ee/akt/12980404" TargetMode="External"/><Relationship Id="rId33" Type="http://schemas.openxmlformats.org/officeDocument/2006/relationships/hyperlink" Target="https://www.politsei.ee/et/ppa-lugu-ja-vaeaertused" TargetMode="External"/><Relationship Id="rId2" Type="http://schemas.openxmlformats.org/officeDocument/2006/relationships/hyperlink" Target="https://kaitseministeerium.ee/sites/default/files/sisulehed/eesmargid_tegevused/rkak_2017_2026_avalik_osa.pdf" TargetMode="External"/><Relationship Id="rId16" Type="http://schemas.openxmlformats.org/officeDocument/2006/relationships/hyperlink" Target="https://www.riigiteataja.ee/akt/129122011206" TargetMode="External"/><Relationship Id="rId20" Type="http://schemas.openxmlformats.org/officeDocument/2006/relationships/hyperlink" Target="https://www.riigiteataja.ee/akt/213112018004" TargetMode="External"/><Relationship Id="rId29" Type="http://schemas.openxmlformats.org/officeDocument/2006/relationships/hyperlink" Target="https://www.stat.ee/" TargetMode="External"/><Relationship Id="rId1" Type="http://schemas.openxmlformats.org/officeDocument/2006/relationships/hyperlink" Target="https://www.siseministeerium.ee/stak2030" TargetMode="External"/><Relationship Id="rId6" Type="http://schemas.openxmlformats.org/officeDocument/2006/relationships/hyperlink" Target="file:///C:\Users\49002212720\Downloads\seletuskiri%20(18).pdf" TargetMode="External"/><Relationship Id="rId11" Type="http://schemas.openxmlformats.org/officeDocument/2006/relationships/hyperlink" Target="file:///C:\Users\49002212720\Downloads\SK_HKSOS%20PM%20ja%20HMK_25042022.pdf" TargetMode="External"/><Relationship Id="rId24" Type="http://schemas.openxmlformats.org/officeDocument/2006/relationships/hyperlink" Target="https://estdev.ee/sites/default/files/2024-01/AKHA%20strateegia%202024-2030.pdf" TargetMode="External"/><Relationship Id="rId32" Type="http://schemas.openxmlformats.org/officeDocument/2006/relationships/hyperlink" Target="https://www.terviseamet.ee/et/valdkonnad/tervishoid/kiirabi" TargetMode="External"/><Relationship Id="rId5" Type="http://schemas.openxmlformats.org/officeDocument/2006/relationships/hyperlink" Target="https://eur-lex.europa.eu/legal-content/ET/TXT/?uri=CELEX%3A32018L1972&amp;qid=1696232483383" TargetMode="External"/><Relationship Id="rId15" Type="http://schemas.openxmlformats.org/officeDocument/2006/relationships/hyperlink" Target="https://digiriiul.sisekaitse.ee/handle/123456789/2963" TargetMode="External"/><Relationship Id="rId23" Type="http://schemas.openxmlformats.org/officeDocument/2006/relationships/hyperlink" Target="https://www.riigiteataja.ee/akt/110082021011?leiaKehtiv" TargetMode="External"/><Relationship Id="rId28" Type="http://schemas.openxmlformats.org/officeDocument/2006/relationships/hyperlink" Target="https://www.politsei.ee/et/uudised/abipolitseinikud-abistasid-ppad-mullu-enam-kui-122-000-toeoetunniga-11747" TargetMode="External"/><Relationship Id="rId10" Type="http://schemas.openxmlformats.org/officeDocument/2006/relationships/hyperlink" Target="https://www.riigiteataja.ee/akt/123082017002?leiaKehtiv" TargetMode="External"/><Relationship Id="rId19" Type="http://schemas.openxmlformats.org/officeDocument/2006/relationships/hyperlink" Target="https://www.riigiteataja.ee/akt/229042015001" TargetMode="External"/><Relationship Id="rId31" Type="http://schemas.openxmlformats.org/officeDocument/2006/relationships/hyperlink" Target="https://statistika.tai.ee/pxweb/et/Andmebaas/Andmebaas__04THressursid__05Tootajad/?tablelist=true" TargetMode="External"/><Relationship Id="rId4" Type="http://schemas.openxmlformats.org/officeDocument/2006/relationships/hyperlink" Target="https://eelnoud.valitsus.ee/main/mount/docList/ea995408-3ce1-47fa-bdc7-f56143a4f721" TargetMode="External"/><Relationship Id="rId9" Type="http://schemas.openxmlformats.org/officeDocument/2006/relationships/hyperlink" Target="https://www.riigikogu.ee/tegevus/eelnoud/eelnou/9d1420bb-b516-4ab1-b337-17b2c83eedb1/Isikuandmete%20kaitse%20seaduse%20rakendamise%20seadus" TargetMode="External"/><Relationship Id="rId14" Type="http://schemas.openxmlformats.org/officeDocument/2006/relationships/hyperlink" Target="https://www.aki.ee/sites/default/files/dokumendid/andmekogude_juhend.pdf" TargetMode="External"/><Relationship Id="rId22" Type="http://schemas.openxmlformats.org/officeDocument/2006/relationships/hyperlink" Target="https://www.rescue.ee/et/paeaesteameti-struktuur" TargetMode="External"/><Relationship Id="rId27" Type="http://schemas.openxmlformats.org/officeDocument/2006/relationships/hyperlink" Target="https://www.riigiteataja.ee/akt/123092014002?leiaKehtiv" TargetMode="External"/><Relationship Id="rId30" Type="http://schemas.openxmlformats.org/officeDocument/2006/relationships/hyperlink" Target="https://www.112.ee/et/statistika" TargetMode="External"/><Relationship Id="rId8" Type="http://schemas.openxmlformats.org/officeDocument/2006/relationships/hyperlink" Target="https://www.aki.ee/sites/default/files/dokumendid/andmekogude_juhe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D47A5CE8EEBA4D851D3BF63DDC64FB" ma:contentTypeVersion="2" ma:contentTypeDescription="Create a new document." ma:contentTypeScope="" ma:versionID="3797338595af56e68b3e2bb8547674f1">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98906-CC08-4B0F-ABF4-9F5DD003757F}">
  <ds:schemaRefs>
    <ds:schemaRef ds:uri="http://schemas.openxmlformats.org/officeDocument/2006/bibliography"/>
  </ds:schemaRefs>
</ds:datastoreItem>
</file>

<file path=customXml/itemProps2.xml><?xml version="1.0" encoding="utf-8"?>
<ds:datastoreItem xmlns:ds="http://schemas.openxmlformats.org/officeDocument/2006/customXml" ds:itemID="{6154CF57-54CD-4F73-B27F-511DF6CD2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D27E0-4514-4B43-ACF8-61514A338E96}">
  <ds:schemaRefs>
    <ds:schemaRef ds:uri="http://schemas.microsoft.com/office/2006/documentManagement/types"/>
    <ds:schemaRef ds:uri="http://purl.org/dc/elements/1.1/"/>
    <ds:schemaRef ds:uri="http://schemas.openxmlformats.org/package/2006/metadata/core-properties"/>
    <ds:schemaRef ds:uri="508f4fb5-ab29-4df0-87b4-0144f09b413a"/>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1811F5B-C273-46B8-BC57-7B9DB098C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68</Pages>
  <Words>35365</Words>
  <Characters>205122</Characters>
  <Application>Microsoft Office Word</Application>
  <DocSecurity>0</DocSecurity>
  <Lines>1709</Lines>
  <Paragraphs>480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Ojamaa-Muru</dc:creator>
  <cp:keywords/>
  <dc:description/>
  <cp:lastModifiedBy>Kadi Parmas</cp:lastModifiedBy>
  <cp:revision>43</cp:revision>
  <dcterms:created xsi:type="dcterms:W3CDTF">2025-09-04T10:29:00Z</dcterms:created>
  <dcterms:modified xsi:type="dcterms:W3CDTF">2025-09-08T12:14:00Z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0x0101003AD47A5CE8EEBA4D851D3BF63DDC64FB</vt:lpwstr>
  </property>
</Properties>
</file>